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6D" w:rsidRDefault="00FD6A6D" w:rsidP="00FD6A6D">
      <w:pPr>
        <w:spacing w:after="0" w:line="240" w:lineRule="auto"/>
        <w:ind w:firstLine="567"/>
        <w:jc w:val="center"/>
        <w:rPr>
          <w:rStyle w:val="headsub"/>
          <w:rFonts w:ascii="Times New Roman" w:hAnsi="Times New Roman" w:cs="Times New Roman"/>
          <w:b/>
          <w:sz w:val="24"/>
          <w:szCs w:val="24"/>
          <w:lang w:val="kk-KZ"/>
        </w:rPr>
      </w:pPr>
      <w:r>
        <w:rPr>
          <w:rStyle w:val="headsub"/>
          <w:rFonts w:ascii="Times New Roman" w:hAnsi="Times New Roman" w:cs="Times New Roman"/>
          <w:b/>
          <w:sz w:val="24"/>
          <w:szCs w:val="24"/>
          <w:lang w:val="kk-KZ"/>
        </w:rPr>
        <w:t>Дәріс 8</w:t>
      </w:r>
    </w:p>
    <w:p w:rsidR="00FD6A6D" w:rsidRDefault="00FD6A6D" w:rsidP="00FD6A6D">
      <w:pPr>
        <w:spacing w:after="0" w:line="240" w:lineRule="auto"/>
        <w:ind w:firstLine="567"/>
        <w:rPr>
          <w:rStyle w:val="headsub"/>
          <w:rFonts w:ascii="Times New Roman" w:hAnsi="Times New Roman" w:cs="Times New Roman"/>
          <w:b/>
          <w:sz w:val="24"/>
          <w:szCs w:val="24"/>
          <w:lang w:val="kk-KZ"/>
        </w:rPr>
      </w:pPr>
    </w:p>
    <w:p w:rsidR="00FD6A6D" w:rsidRPr="00FA1FC2" w:rsidRDefault="00FD6A6D" w:rsidP="00FD6A6D">
      <w:pPr>
        <w:spacing w:after="0" w:line="240" w:lineRule="auto"/>
        <w:ind w:firstLine="567"/>
        <w:rPr>
          <w:rFonts w:ascii="Times New Roman" w:hAnsi="Times New Roman" w:cs="Times New Roman"/>
          <w:b/>
          <w:sz w:val="24"/>
          <w:szCs w:val="24"/>
          <w:lang w:val="kk-KZ"/>
        </w:rPr>
      </w:pPr>
      <w:r>
        <w:rPr>
          <w:rFonts w:ascii="Times New Roman" w:hAnsi="Times New Roman" w:cs="Times New Roman"/>
          <w:b/>
          <w:bCs/>
          <w:sz w:val="24"/>
          <w:szCs w:val="24"/>
          <w:lang w:val="kk-KZ"/>
        </w:rPr>
        <w:t xml:space="preserve">Тақырыбы:  </w:t>
      </w:r>
      <w:r w:rsidRPr="00FA1FC2">
        <w:rPr>
          <w:rFonts w:ascii="Times New Roman" w:hAnsi="Times New Roman" w:cs="Times New Roman"/>
          <w:b/>
          <w:bCs/>
          <w:sz w:val="24"/>
          <w:szCs w:val="24"/>
          <w:lang w:val="kk-KZ"/>
        </w:rPr>
        <w:t>Мультимедиа технологиясының осы заманғы ақпараттық технологияда алатын орны мен ролі</w:t>
      </w:r>
      <w:r w:rsidRPr="00FA1FC2">
        <w:rPr>
          <w:rFonts w:ascii="Times New Roman" w:hAnsi="Times New Roman" w:cs="Times New Roman"/>
          <w:b/>
          <w:sz w:val="24"/>
          <w:szCs w:val="24"/>
          <w:lang w:val="kk-KZ"/>
        </w:rPr>
        <w:t xml:space="preserve"> (1 сағат)</w:t>
      </w:r>
    </w:p>
    <w:p w:rsidR="00FD6A6D" w:rsidRDefault="00FD6A6D" w:rsidP="00FD6A6D">
      <w:pPr>
        <w:spacing w:after="0" w:line="240" w:lineRule="auto"/>
        <w:ind w:firstLine="567"/>
        <w:rPr>
          <w:rFonts w:ascii="Times New Roman" w:hAnsi="Times New Roman" w:cs="Times New Roman"/>
          <w:b/>
          <w:bCs/>
          <w:sz w:val="24"/>
          <w:szCs w:val="24"/>
          <w:lang w:val="kk-KZ"/>
        </w:rPr>
      </w:pPr>
      <w:r w:rsidRPr="00450044">
        <w:rPr>
          <w:rFonts w:ascii="Times New Roman" w:hAnsi="Times New Roman" w:cs="Times New Roman"/>
          <w:b/>
          <w:bCs/>
          <w:sz w:val="24"/>
          <w:szCs w:val="24"/>
          <w:lang w:val="kk-KZ"/>
        </w:rPr>
        <w:t xml:space="preserve">Оқытудың әдістемесі мен формасы: </w:t>
      </w:r>
      <w:r w:rsidRPr="00450044">
        <w:rPr>
          <w:rFonts w:ascii="Times New Roman" w:hAnsi="Times New Roman" w:cs="Times New Roman"/>
          <w:bCs/>
          <w:sz w:val="24"/>
          <w:szCs w:val="24"/>
          <w:lang w:val="kk-KZ"/>
        </w:rPr>
        <w:t>Баяндау, дәріс</w:t>
      </w:r>
      <w:r w:rsidRPr="00FA1FC2">
        <w:rPr>
          <w:rFonts w:ascii="Times New Roman" w:hAnsi="Times New Roman" w:cs="Times New Roman"/>
          <w:b/>
          <w:bCs/>
          <w:sz w:val="24"/>
          <w:szCs w:val="24"/>
          <w:lang w:val="kk-KZ"/>
        </w:rPr>
        <w:t xml:space="preserve"> </w:t>
      </w:r>
    </w:p>
    <w:p w:rsidR="00FD6A6D" w:rsidRDefault="00FD6A6D" w:rsidP="00FD6A6D">
      <w:pPr>
        <w:spacing w:after="0" w:line="240" w:lineRule="auto"/>
        <w:ind w:firstLine="567"/>
        <w:rPr>
          <w:rFonts w:ascii="Times New Roman" w:hAnsi="Times New Roman" w:cs="Times New Roman"/>
          <w:b/>
          <w:bCs/>
          <w:sz w:val="24"/>
          <w:szCs w:val="24"/>
          <w:lang w:val="kk-KZ"/>
        </w:rPr>
      </w:pPr>
    </w:p>
    <w:p w:rsidR="00FD6A6D" w:rsidRPr="00FA1FC2" w:rsidRDefault="00FD6A6D" w:rsidP="00FD6A6D">
      <w:pPr>
        <w:tabs>
          <w:tab w:val="left" w:pos="-1418"/>
          <w:tab w:val="left" w:pos="-993"/>
        </w:tabs>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Қазіргі уақытта ақпараттық индустрияда мультимедиа жүйесінің өзіндік инфрақұрылымы бар. Бұл факт заманауи ақпараттық технологиялардың жаңа кезеңінің қалыптасуына себеп болды. Осындай технологиялардың басты ерекшелігі болып: компьютерлік техниканың аппараттық-бағдарламалық құрылғылары және сандық технологиялардың негізгі методологиясын   жүйелейді, яғни текст, графика, видео, музыка түрінде берілген ақпараттарды қосып, жаңа бір бағдарламалық өнім құрастырады. Бұл өнімді мультимедиа деп атамыз.  </w:t>
      </w:r>
    </w:p>
    <w:p w:rsidR="00FD6A6D" w:rsidRPr="00FA1FC2" w:rsidRDefault="00FD6A6D" w:rsidP="00FD6A6D">
      <w:pPr>
        <w:tabs>
          <w:tab w:val="left" w:pos="-1418"/>
          <w:tab w:val="left" w:pos="-993"/>
        </w:tabs>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1988 жылы  жаңа технологиядардағы мәселелерді шешу және оны қолдану  Еуропалық комиссиясы келесі анықтаманы енгізді: мультимедиа – бұл құрамында бейнелер, мәтін және мәліметтер жинағы бар, әуен, видио, анимациямен және басқада визуалды эффектілермен сүйемелдеуге болатын,  өзіндік интерактивті интерфейсі және басқада басқару механизмі бар  өнім.  </w:t>
      </w:r>
    </w:p>
    <w:p w:rsidR="00FD6A6D" w:rsidRPr="00FA1FC2" w:rsidRDefault="00FD6A6D" w:rsidP="00FD6A6D">
      <w:pPr>
        <w:tabs>
          <w:tab w:val="left" w:pos="-1418"/>
          <w:tab w:val="left" w:pos="-993"/>
        </w:tabs>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Мультимедиа ортасының жүйелік көрінісінің негізгі қалыптасу факторлары ол ғылыми синтездің және қолданбалы білімнің болуы, мысалы:</w:t>
      </w:r>
    </w:p>
    <w:p w:rsidR="00FD6A6D" w:rsidRPr="00FA1FC2" w:rsidRDefault="00FD6A6D" w:rsidP="00FD6A6D">
      <w:pPr>
        <w:pStyle w:val="a3"/>
        <w:numPr>
          <w:ilvl w:val="0"/>
          <w:numId w:val="1"/>
        </w:numPr>
        <w:tabs>
          <w:tab w:val="left" w:pos="-1418"/>
          <w:tab w:val="left" w:pos="-993"/>
        </w:tabs>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Әртүрлі ақпаратты қабылдау әдістері мен принциптері және адамның оларды қабылдау эффектілері;</w:t>
      </w:r>
    </w:p>
    <w:p w:rsidR="00FD6A6D" w:rsidRPr="00FA1FC2" w:rsidRDefault="00FD6A6D" w:rsidP="00FD6A6D">
      <w:pPr>
        <w:pStyle w:val="a3"/>
        <w:numPr>
          <w:ilvl w:val="0"/>
          <w:numId w:val="1"/>
        </w:numPr>
        <w:tabs>
          <w:tab w:val="left" w:pos="-1418"/>
          <w:tab w:val="left" w:pos="-993"/>
        </w:tabs>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Компьютерлік ортадағы ақпараттық жүйелерді  және олардың элементтерін құрастыру;</w:t>
      </w:r>
    </w:p>
    <w:p w:rsidR="00FD6A6D" w:rsidRPr="00FA1FC2" w:rsidRDefault="00FD6A6D" w:rsidP="00FD6A6D">
      <w:pPr>
        <w:pStyle w:val="a3"/>
        <w:numPr>
          <w:ilvl w:val="0"/>
          <w:numId w:val="1"/>
        </w:numPr>
        <w:tabs>
          <w:tab w:val="left" w:pos="-1418"/>
          <w:tab w:val="left" w:pos="-993"/>
        </w:tabs>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Мультимедиа проектінің мазмұның құрастыру үшін мультимедианың ақпараттық  элементтерінің құрылымын және олардың арасындағы байланысты программалау  ;</w:t>
      </w:r>
    </w:p>
    <w:p w:rsidR="00FD6A6D" w:rsidRPr="00FA1FC2" w:rsidRDefault="00FD6A6D" w:rsidP="00FD6A6D">
      <w:pPr>
        <w:pStyle w:val="a3"/>
        <w:numPr>
          <w:ilvl w:val="0"/>
          <w:numId w:val="1"/>
        </w:numPr>
        <w:tabs>
          <w:tab w:val="left" w:pos="-1418"/>
          <w:tab w:val="left" w:pos="-993"/>
        </w:tabs>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Мультимедия қосымшасын сандық түрде қалыптастыру үшін құрал саймандар  арқылы ақпататты өңдеу, жіберу, біріктіру;</w:t>
      </w:r>
    </w:p>
    <w:p w:rsidR="00FD6A6D" w:rsidRPr="00FA1FC2" w:rsidRDefault="00FD6A6D" w:rsidP="00FD6A6D">
      <w:pPr>
        <w:pStyle w:val="a3"/>
        <w:numPr>
          <w:ilvl w:val="0"/>
          <w:numId w:val="1"/>
        </w:numPr>
        <w:tabs>
          <w:tab w:val="left" w:pos="-1418"/>
          <w:tab w:val="left" w:pos="-993"/>
        </w:tabs>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Мультимедиа өнімін құрастыруда компьтерлік және сандық технологияларды үйлестіру әдісі;</w:t>
      </w:r>
    </w:p>
    <w:p w:rsidR="00FD6A6D" w:rsidRPr="00FA1FC2" w:rsidRDefault="00FD6A6D" w:rsidP="00FD6A6D">
      <w:pPr>
        <w:tabs>
          <w:tab w:val="left" w:pos="-1418"/>
          <w:tab w:val="left" w:pos="-993"/>
        </w:tabs>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Мультимедиа – ол өте қарқынды дамып келе жатқан ақпараттық технология. Мультимедиа жүйесінің пайда болуы білім,компьтерлік тренинг, көптеген кәсіби мамандықтар үшін, ғылым, мәдениет үшін революциялық өзгеріс жасайды. Ол практикалық және теориялық сұрасныстарымен даярланған. Осы бағыттағы соңғы жылдардағы қатты серпіліс бәрінен бұрын техникалық және жүйелік құралдардың дамуын қамтамасыз етеді. Бұнын өзі ЭВМның даму прогрессі, яғни есте сақтау құрылғыларының тез көлемінің өсуі, графикалық мүмкіндіктері, ішкі жадтың сипаттамасы,видиотехника аймағының жетістігі,лазерлік дисклер – аналогті және CD-ROM және т.б. Мұнда сығудың тиімді және тез әдістері үлкен рөл атқарады. </w:t>
      </w:r>
    </w:p>
    <w:p w:rsidR="00FD6A6D" w:rsidRPr="00FA1FC2" w:rsidRDefault="00FD6A6D" w:rsidP="00FD6A6D">
      <w:pPr>
        <w:tabs>
          <w:tab w:val="left" w:pos="-1418"/>
          <w:tab w:val="left" w:pos="-993"/>
        </w:tabs>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«Мультимедиа» термині әртүрлі эффектілерді  текттік редактор, графика, дыбыс шығару, видио қосу арқылы үйлестіріп компьютердің экранының дисплейына анимация технологиясын шығаруда қолданады.Осындай эффектілерді жасап шығару және іске қосу қолданушылық интерфейске байланысты болады. Мұндай интерфейсті құрастыру аппараттық және программалық құралдардың белгілі бір операциялық платформадағы байланыстарында жасалады. Базалық параметрлер мен функционалдық мүмкіндіктерге байланысты мультимедианың аппаратты– программалық  платформасы құрастырылады. Мультимедиа технологиясының құрастырылуына байланысты іске қосылатын мультимедиа қосымшасының сапасы анықталады.</w:t>
      </w:r>
    </w:p>
    <w:p w:rsidR="00FD6A6D" w:rsidRPr="00FA1FC2" w:rsidRDefault="00FD6A6D" w:rsidP="00FD6A6D">
      <w:pPr>
        <w:tabs>
          <w:tab w:val="left" w:pos="-1418"/>
          <w:tab w:val="left" w:pos="-993"/>
        </w:tabs>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sz w:val="24"/>
          <w:szCs w:val="24"/>
          <w:lang w:val="kk-KZ"/>
        </w:rPr>
        <w:t>Мультимедиа  – бұл комплексті ұғым. Бір жағынан ол ерекше құжат типі, ал екінші жағынан ол – аппаратты– программалық  қамтамасыздандырудың ерекше классы.</w:t>
      </w:r>
    </w:p>
    <w:p w:rsidR="00FD6A6D" w:rsidRDefault="00FD6A6D" w:rsidP="00FD6A6D">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w:t>
      </w:r>
    </w:p>
    <w:p w:rsidR="00FD6A6D" w:rsidRDefault="00FD6A6D" w:rsidP="00FD6A6D">
      <w:pPr>
        <w:pStyle w:val="a3"/>
        <w:numPr>
          <w:ilvl w:val="0"/>
          <w:numId w:val="2"/>
        </w:numPr>
        <w:tabs>
          <w:tab w:val="left" w:pos="142"/>
        </w:tabs>
        <w:spacing w:after="0" w:line="240" w:lineRule="auto"/>
        <w:ind w:left="142"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lastRenderedPageBreak/>
        <w:t>Жақыпбекова Г.Т.Flash-те мультимедиалық технологияларының негіздері [Текст] : оқу құралы. Қазақстан Республикасы Білім және ғылым министрлігі. - Алматы : ССК, 2019</w:t>
      </w:r>
    </w:p>
    <w:p w:rsidR="00FD6A6D" w:rsidRPr="00141D3A" w:rsidRDefault="00FD6A6D" w:rsidP="00FD6A6D">
      <w:pPr>
        <w:pStyle w:val="a3"/>
        <w:numPr>
          <w:ilvl w:val="0"/>
          <w:numId w:val="2"/>
        </w:numPr>
        <w:tabs>
          <w:tab w:val="left" w:pos="142"/>
        </w:tabs>
        <w:spacing w:after="0" w:line="240" w:lineRule="auto"/>
        <w:ind w:left="142"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Карелхан Н.,  Серік М.,   Альжанов А.К.  RadStudio ортасында программалау мен параллель есептеулер. Алматы: ССК, 2017ж, -168 б.</w:t>
      </w:r>
    </w:p>
    <w:p w:rsidR="00480236" w:rsidRDefault="00FD6A6D">
      <w:bookmarkStart w:id="0" w:name="_GoBack"/>
      <w:bookmarkEnd w:id="0"/>
    </w:p>
    <w:sectPr w:rsidR="00480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72A2"/>
    <w:multiLevelType w:val="hybridMultilevel"/>
    <w:tmpl w:val="292001FA"/>
    <w:lvl w:ilvl="0" w:tplc="0BB21F8E">
      <w:start w:val="1"/>
      <w:numFmt w:val="decimal"/>
      <w:lvlText w:val="%1."/>
      <w:lvlJc w:val="left"/>
      <w:pPr>
        <w:ind w:left="1429" w:hanging="360"/>
      </w:pPr>
      <w:rPr>
        <w:rFonts w:hint="default"/>
        <w:b w:val="0"/>
        <w:sz w:val="18"/>
        <w:szCs w:val="1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5241157"/>
    <w:multiLevelType w:val="hybridMultilevel"/>
    <w:tmpl w:val="0810B9CA"/>
    <w:lvl w:ilvl="0" w:tplc="E8441474">
      <w:start w:val="19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6D"/>
    <w:rsid w:val="00A12FF3"/>
    <w:rsid w:val="00AC7BC1"/>
    <w:rsid w:val="00FD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B6B26-CA48-47CE-8AA5-25F40C72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A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A6D"/>
    <w:pPr>
      <w:ind w:left="720"/>
      <w:contextualSpacing/>
    </w:pPr>
  </w:style>
  <w:style w:type="character" w:customStyle="1" w:styleId="headsub">
    <w:name w:val="headsub"/>
    <w:basedOn w:val="a0"/>
    <w:rsid w:val="00FD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cp:revision>
  <dcterms:created xsi:type="dcterms:W3CDTF">2020-03-03T09:00:00Z</dcterms:created>
  <dcterms:modified xsi:type="dcterms:W3CDTF">2020-03-03T09:00:00Z</dcterms:modified>
</cp:coreProperties>
</file>