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05" w:rsidRPr="00D02CD6" w:rsidRDefault="00EC2405" w:rsidP="00EC2405">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
          <w:kern w:val="36"/>
          <w:sz w:val="24"/>
          <w:szCs w:val="24"/>
          <w:lang w:val="kk-KZ" w:eastAsia="ru-RU"/>
        </w:rPr>
      </w:pPr>
      <w:r w:rsidRPr="00D02CD6">
        <w:rPr>
          <w:rFonts w:ascii="Times New Roman" w:eastAsia="Times New Roman" w:hAnsi="Times New Roman"/>
          <w:b/>
          <w:kern w:val="36"/>
          <w:sz w:val="24"/>
          <w:szCs w:val="24"/>
          <w:lang w:val="kk-KZ" w:eastAsia="ru-RU"/>
        </w:rPr>
        <w:t xml:space="preserve">Дәріс </w:t>
      </w:r>
      <w:r>
        <w:rPr>
          <w:rFonts w:ascii="Times New Roman" w:eastAsia="Times New Roman" w:hAnsi="Times New Roman"/>
          <w:b/>
          <w:kern w:val="36"/>
          <w:sz w:val="24"/>
          <w:szCs w:val="24"/>
          <w:lang w:val="kk-KZ" w:eastAsia="ru-RU"/>
        </w:rPr>
        <w:t>8</w:t>
      </w:r>
    </w:p>
    <w:p w:rsidR="00EC2405" w:rsidRPr="00D02CD6" w:rsidRDefault="00EC2405" w:rsidP="00EC2405">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
          <w:kern w:val="36"/>
          <w:sz w:val="24"/>
          <w:szCs w:val="24"/>
          <w:lang w:val="kk-KZ" w:eastAsia="ru-RU"/>
        </w:rPr>
      </w:pPr>
    </w:p>
    <w:p w:rsidR="00EC2405" w:rsidRPr="00814640" w:rsidRDefault="00EC2405" w:rsidP="00EC2405">
      <w:pPr>
        <w:spacing w:after="0" w:line="240" w:lineRule="auto"/>
        <w:ind w:firstLine="567"/>
        <w:jc w:val="both"/>
        <w:rPr>
          <w:rFonts w:ascii="Times New Roman" w:hAnsi="Times New Roman"/>
          <w:sz w:val="24"/>
          <w:szCs w:val="24"/>
          <w:lang w:val="kk-KZ"/>
        </w:rPr>
      </w:pPr>
      <w:r w:rsidRPr="00D02CD6">
        <w:rPr>
          <w:rFonts w:ascii="Times New Roman" w:eastAsia="Times New Roman" w:hAnsi="Times New Roman"/>
          <w:b/>
          <w:kern w:val="36"/>
          <w:sz w:val="24"/>
          <w:szCs w:val="24"/>
          <w:lang w:val="kk-KZ" w:eastAsia="ru-RU"/>
        </w:rPr>
        <w:t xml:space="preserve">Тақырыбы: </w:t>
      </w:r>
      <w:r w:rsidRPr="00D74707">
        <w:rPr>
          <w:rFonts w:ascii="Times New Roman" w:hAnsi="Times New Roman"/>
          <w:sz w:val="24"/>
          <w:szCs w:val="24"/>
          <w:lang w:val="kk-KZ"/>
        </w:rPr>
        <w:t xml:space="preserve">LEGO®MINDSTORMS®EV3 </w:t>
      </w:r>
      <w:r w:rsidRPr="00501A11">
        <w:rPr>
          <w:rFonts w:ascii="Times New Roman" w:eastAsia="Times New Roman" w:hAnsi="Times New Roman"/>
          <w:lang w:val="kk-KZ"/>
        </w:rPr>
        <w:t>Деректердің шиналары</w:t>
      </w:r>
    </w:p>
    <w:p w:rsidR="00EC2405" w:rsidRDefault="00EC2405" w:rsidP="00EC2405">
      <w:pPr>
        <w:spacing w:after="0" w:line="240" w:lineRule="auto"/>
        <w:ind w:firstLine="567"/>
        <w:jc w:val="both"/>
        <w:rPr>
          <w:rFonts w:ascii="Times New Roman" w:eastAsia="Times New Roman" w:hAnsi="Times New Roman"/>
          <w:color w:val="000000"/>
          <w:sz w:val="24"/>
          <w:szCs w:val="24"/>
          <w:lang w:val="kk-KZ" w:eastAsia="ru-RU"/>
        </w:rPr>
      </w:pPr>
      <w:r w:rsidRPr="00D02CD6">
        <w:rPr>
          <w:rFonts w:ascii="Times New Roman" w:eastAsia="Times New Roman" w:hAnsi="Times New Roman"/>
          <w:b/>
          <w:color w:val="000000"/>
          <w:sz w:val="24"/>
          <w:szCs w:val="24"/>
          <w:lang w:val="kk-KZ" w:eastAsia="ru-RU"/>
        </w:rPr>
        <w:t xml:space="preserve">Оқытудың әдістемесі мен формасы: </w:t>
      </w:r>
      <w:r w:rsidRPr="00D02CD6">
        <w:rPr>
          <w:rFonts w:ascii="Times New Roman" w:eastAsia="Times New Roman" w:hAnsi="Times New Roman"/>
          <w:color w:val="000000"/>
          <w:sz w:val="24"/>
          <w:szCs w:val="24"/>
          <w:lang w:val="kk-KZ" w:eastAsia="ru-RU"/>
        </w:rPr>
        <w:t>Баяндау, дәріс</w:t>
      </w:r>
    </w:p>
    <w:p w:rsidR="00EC2405" w:rsidRDefault="00EC2405" w:rsidP="00EC2405">
      <w:pPr>
        <w:spacing w:line="240" w:lineRule="auto"/>
        <w:jc w:val="both"/>
        <w:rPr>
          <w:rFonts w:ascii="Times New Roman" w:eastAsia="Times New Roman" w:hAnsi="Times New Roman"/>
          <w:lang w:val="kk-KZ"/>
        </w:rPr>
      </w:pPr>
    </w:p>
    <w:p w:rsidR="00EC2405" w:rsidRPr="00501A11" w:rsidRDefault="00EC2405" w:rsidP="00EC2405">
      <w:pPr>
        <w:spacing w:line="240" w:lineRule="auto"/>
        <w:ind w:firstLine="567"/>
        <w:jc w:val="both"/>
        <w:rPr>
          <w:rFonts w:ascii="Times New Roman" w:hAnsi="Times New Roman"/>
          <w:lang w:val="kk-KZ"/>
        </w:rPr>
      </w:pPr>
      <w:r w:rsidRPr="00501A11">
        <w:rPr>
          <w:rFonts w:ascii="Times New Roman" w:eastAsia="Times New Roman" w:hAnsi="Times New Roman"/>
          <w:lang w:val="kk-KZ"/>
        </w:rPr>
        <w:t>Деректердің шиналары сізге, бағдарламалық блок үшін кіріс мәнін, сіздің бағдарламаңыздың шығыс мәнін қолдана отыра бере алады. Бұл сізге, блоктар арасында ара-қатынас құруға және өз роботыңыздың өте қиын мінез-құлығын бағдарламалауға мүмкіндік береді.</w:t>
      </w:r>
    </w:p>
    <w:p w:rsidR="00EC2405" w:rsidRPr="001836C0" w:rsidRDefault="00EC2405" w:rsidP="00EC2405">
      <w:pPr>
        <w:pStyle w:val="90"/>
        <w:shd w:val="clear" w:color="auto" w:fill="auto"/>
        <w:spacing w:line="240" w:lineRule="auto"/>
        <w:jc w:val="both"/>
        <w:rPr>
          <w:rFonts w:ascii="Times New Roman" w:hAnsi="Times New Roman" w:cs="Times New Roman"/>
          <w:sz w:val="22"/>
          <w:szCs w:val="22"/>
        </w:rPr>
      </w:pPr>
      <w:r w:rsidRPr="001836C0">
        <w:rPr>
          <w:rFonts w:ascii="Times New Roman" w:eastAsia="Times New Roman" w:hAnsi="Times New Roman" w:cs="Times New Roman"/>
          <w:sz w:val="22"/>
          <w:szCs w:val="22"/>
          <w:lang/>
        </w:rPr>
        <w:t>Мысал</w:t>
      </w:r>
    </w:p>
    <w:p w:rsidR="00EC2405" w:rsidRPr="001836C0" w:rsidRDefault="00EC2405" w:rsidP="00EC2405">
      <w:pPr>
        <w:pStyle w:val="90"/>
        <w:shd w:val="clear" w:color="auto" w:fill="auto"/>
        <w:spacing w:line="240" w:lineRule="auto"/>
        <w:jc w:val="both"/>
        <w:rPr>
          <w:rFonts w:ascii="Times New Roman" w:hAnsi="Times New Roman" w:cs="Times New Roman"/>
          <w:i w:val="0"/>
          <w:sz w:val="22"/>
          <w:szCs w:val="22"/>
        </w:rPr>
      </w:pPr>
    </w:p>
    <w:p w:rsidR="00EC2405" w:rsidRPr="001836C0" w:rsidRDefault="00EC2405" w:rsidP="00EC2405">
      <w:pPr>
        <w:rPr>
          <w:rFonts w:ascii="Times New Roman" w:hAnsi="Times New Roman"/>
        </w:rPr>
      </w:pPr>
      <w:r>
        <w:rPr>
          <w:rFonts w:ascii="Times New Roman" w:eastAsia="Times New Roman" w:hAnsi="Times New Roman"/>
          <w:noProof/>
          <w:lang w:eastAsia="ru-RU"/>
        </w:rPr>
        <w:drawing>
          <wp:inline distT="0" distB="0" distL="0" distR="0">
            <wp:extent cx="4267200" cy="1762125"/>
            <wp:effectExtent l="0" t="0" r="0" b="9525"/>
            <wp:docPr id="1" name="Рисунок 96" descr="C:\Users\Aigul Sadvakassova\Desktop\робототехника\Робототехника КУРС\окулык\media\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Aigul Sadvakassova\Desktop\робототехника\Робототехника КУРС\окулык\media\image71.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1762125"/>
                    </a:xfrm>
                    <a:prstGeom prst="rect">
                      <a:avLst/>
                    </a:prstGeom>
                    <a:noFill/>
                    <a:ln>
                      <a:noFill/>
                    </a:ln>
                  </pic:spPr>
                </pic:pic>
              </a:graphicData>
            </a:graphic>
          </wp:inline>
        </w:drawing>
      </w: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 xml:space="preserve">Бұл бағдарлама, </w:t>
      </w:r>
      <w:r w:rsidRPr="001836C0">
        <w:rPr>
          <w:rStyle w:val="2"/>
          <w:rFonts w:ascii="Times New Roman" w:eastAsia="Times New Roman" w:hAnsi="Times New Roman"/>
          <w:color w:val="2E74B5" w:themeColor="accent1" w:themeShade="BF"/>
          <w:lang/>
        </w:rPr>
        <w:t>«</w:t>
      </w:r>
      <w:proofErr w:type="gramStart"/>
      <w:r w:rsidRPr="001836C0">
        <w:rPr>
          <w:rStyle w:val="2"/>
          <w:rFonts w:ascii="Times New Roman" w:eastAsia="Times New Roman" w:hAnsi="Times New Roman"/>
          <w:color w:val="2E74B5" w:themeColor="accent1" w:themeShade="BF"/>
          <w:lang/>
        </w:rPr>
        <w:t>Меңгер</w:t>
      </w:r>
      <w:proofErr w:type="gramEnd"/>
      <w:r w:rsidRPr="001836C0">
        <w:rPr>
          <w:rStyle w:val="2"/>
          <w:rFonts w:ascii="Times New Roman" w:eastAsia="Times New Roman" w:hAnsi="Times New Roman"/>
          <w:color w:val="2E74B5" w:themeColor="accent1" w:themeShade="BF"/>
          <w:lang/>
        </w:rPr>
        <w:t>ікпен басқару»</w:t>
      </w:r>
      <w:r w:rsidRPr="001836C0">
        <w:rPr>
          <w:rFonts w:ascii="Times New Roman" w:eastAsia="Times New Roman" w:hAnsi="Times New Roman"/>
          <w:lang/>
        </w:rPr>
        <w:t xml:space="preserve"> блогының «Қуат» кірмесіне </w:t>
      </w:r>
      <w:r w:rsidRPr="001836C0">
        <w:rPr>
          <w:rStyle w:val="2"/>
          <w:rFonts w:ascii="Times New Roman" w:eastAsia="Times New Roman" w:hAnsi="Times New Roman"/>
          <w:color w:val="2E74B5" w:themeColor="accent1" w:themeShade="BF"/>
          <w:lang/>
        </w:rPr>
        <w:t>түс тетігі</w:t>
      </w:r>
      <w:r w:rsidRPr="001836C0">
        <w:rPr>
          <w:rFonts w:ascii="Times New Roman" w:eastAsia="Times New Roman" w:hAnsi="Times New Roman"/>
          <w:lang/>
        </w:rPr>
        <w:t xml:space="preserve"> блогының «Жарық» шығарылымын жалғауға деректер шинасын пайдаланады. Осының арқасында, робот қ</w:t>
      </w:r>
      <w:proofErr w:type="gramStart"/>
      <w:r w:rsidRPr="001836C0">
        <w:rPr>
          <w:rFonts w:ascii="Times New Roman" w:eastAsia="Times New Roman" w:hAnsi="Times New Roman"/>
          <w:lang/>
        </w:rPr>
        <w:t>оз</w:t>
      </w:r>
      <w:proofErr w:type="gramEnd"/>
      <w:r w:rsidRPr="001836C0">
        <w:rPr>
          <w:rFonts w:ascii="Times New Roman" w:eastAsia="Times New Roman" w:hAnsi="Times New Roman"/>
          <w:lang/>
        </w:rPr>
        <w:t xml:space="preserve">ғалысының жылдамдығы, түс тетігімен анықталған жарық жарқындығымен анықталатын болады. Үрдіс </w:t>
      </w:r>
      <w:r w:rsidRPr="001836C0">
        <w:rPr>
          <w:rStyle w:val="2"/>
          <w:rFonts w:ascii="Times New Roman" w:eastAsia="Times New Roman" w:hAnsi="Times New Roman"/>
          <w:color w:val="2E74B5" w:themeColor="accent1" w:themeShade="BF"/>
          <w:lang/>
        </w:rPr>
        <w:t>қайталанады</w:t>
      </w:r>
      <w:r w:rsidRPr="001836C0">
        <w:rPr>
          <w:rFonts w:ascii="Times New Roman" w:eastAsia="Times New Roman" w:hAnsi="Times New Roman"/>
          <w:lang/>
        </w:rPr>
        <w:t xml:space="preserve"> және қуат, тетіктің жаңа көрсеткіштері негізінде жиі жаңартылады.</w:t>
      </w:r>
    </w:p>
    <w:p w:rsidR="00EC2405" w:rsidRPr="001836C0" w:rsidRDefault="00EC2405" w:rsidP="00EC2405">
      <w:pPr>
        <w:spacing w:line="240" w:lineRule="auto"/>
        <w:jc w:val="both"/>
        <w:rPr>
          <w:rFonts w:ascii="Times New Roman" w:hAnsi="Times New Roman"/>
        </w:rPr>
      </w:pPr>
      <w:bookmarkStart w:id="0" w:name="bookmark40"/>
      <w:r w:rsidRPr="001836C0">
        <w:rPr>
          <w:rFonts w:ascii="Times New Roman" w:eastAsia="Times New Roman" w:hAnsi="Times New Roman"/>
          <w:lang/>
        </w:rPr>
        <w:t xml:space="preserve">Кеңестер мен </w:t>
      </w:r>
      <w:proofErr w:type="gramStart"/>
      <w:r w:rsidRPr="001836C0">
        <w:rPr>
          <w:rFonts w:ascii="Times New Roman" w:eastAsia="Times New Roman" w:hAnsi="Times New Roman"/>
          <w:lang/>
        </w:rPr>
        <w:t>ой</w:t>
      </w:r>
      <w:proofErr w:type="gramEnd"/>
      <w:r w:rsidRPr="001836C0">
        <w:rPr>
          <w:rFonts w:ascii="Times New Roman" w:eastAsia="Times New Roman" w:hAnsi="Times New Roman"/>
          <w:lang/>
        </w:rPr>
        <w:t>ға салулар</w:t>
      </w:r>
      <w:bookmarkEnd w:id="0"/>
    </w:p>
    <w:p w:rsidR="00EC2405" w:rsidRPr="00953EB7" w:rsidRDefault="00EC2405" w:rsidP="00EC2405">
      <w:pPr>
        <w:spacing w:line="240" w:lineRule="auto"/>
        <w:jc w:val="both"/>
        <w:rPr>
          <w:rStyle w:val="2"/>
          <w:rFonts w:ascii="Times New Roman" w:hAnsi="Times New Roman"/>
          <w:lang/>
        </w:rPr>
      </w:pPr>
      <w:r w:rsidRPr="001836C0">
        <w:rPr>
          <w:rStyle w:val="2"/>
          <w:rFonts w:ascii="Times New Roman" w:eastAsia="Times New Roman" w:hAnsi="Times New Roman"/>
          <w:lang/>
        </w:rPr>
        <w:t>Егер сіз, түс тетігі төмен қаратылған және жерге жақын орналасқан роботты осылайша бағдарламалауға тырыссаңыз онда, роботтың жылдамдығы әртүрлі түстерді өткенде өзгеріп отырады.</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1" w:name="bookmark41"/>
      <w:r w:rsidRPr="001836C0">
        <w:rPr>
          <w:rStyle w:val="3"/>
          <w:lang/>
        </w:rPr>
        <w:t>ДЕРЕКТЕР ШИНАЛАРЫНЫҢ ТҮРЛЕРІ</w:t>
      </w:r>
      <w:bookmarkEnd w:id="1"/>
    </w:p>
    <w:p w:rsidR="00EC2405" w:rsidRPr="00953EB7" w:rsidRDefault="00EC2405" w:rsidP="00EC2405">
      <w:pPr>
        <w:spacing w:line="240" w:lineRule="auto"/>
        <w:jc w:val="both"/>
        <w:rPr>
          <w:rStyle w:val="2"/>
          <w:rFonts w:ascii="Times New Roman" w:hAnsi="Times New Roman"/>
          <w:lang/>
        </w:rPr>
      </w:pPr>
    </w:p>
    <w:p w:rsidR="00EC2405" w:rsidRPr="00953EB7" w:rsidRDefault="00EC2405" w:rsidP="00EC2405">
      <w:pPr>
        <w:spacing w:line="240" w:lineRule="auto"/>
        <w:jc w:val="both"/>
        <w:rPr>
          <w:rStyle w:val="2"/>
          <w:rFonts w:ascii="Times New Roman" w:hAnsi="Times New Roman"/>
          <w:lang/>
        </w:rPr>
      </w:pPr>
      <w:r w:rsidRPr="001836C0">
        <w:rPr>
          <w:rStyle w:val="2"/>
          <w:rFonts w:ascii="Times New Roman" w:eastAsia="Times New Roman" w:hAnsi="Times New Roman"/>
          <w:lang/>
        </w:rPr>
        <w:t xml:space="preserve">Деректердің шиналары бір блоктан екіншісіне мәндерді береді. Шинаның басында блоктан шығу түрімен анықталатын, әрбір деректердің шиналары. Оның үстіне, бұл деректер шиналарымен берілетін түр мәндері болып табылады. Әр түрлі түр туралы неғұрлым толық ақпаратты </w:t>
      </w:r>
      <w:r w:rsidRPr="001836C0">
        <w:rPr>
          <w:rStyle w:val="2"/>
          <w:rFonts w:ascii="Times New Roman" w:eastAsia="Times New Roman" w:hAnsi="Times New Roman"/>
          <w:color w:val="2E74B5" w:themeColor="accent1" w:themeShade="BF"/>
          <w:lang/>
        </w:rPr>
        <w:t>«Деректер түрлері»</w:t>
      </w:r>
      <w:r w:rsidRPr="001836C0">
        <w:rPr>
          <w:rStyle w:val="2"/>
          <w:rFonts w:ascii="Times New Roman" w:eastAsia="Times New Roman" w:hAnsi="Times New Roman"/>
          <w:lang/>
        </w:rPr>
        <w:t xml:space="preserve"> бөлімінен қараңыз.</w:t>
      </w:r>
    </w:p>
    <w:p w:rsidR="00EC2405" w:rsidRPr="00953EB7" w:rsidRDefault="00EC2405" w:rsidP="00EC2405">
      <w:pPr>
        <w:spacing w:line="240" w:lineRule="auto"/>
        <w:jc w:val="both"/>
        <w:rPr>
          <w:rStyle w:val="2"/>
          <w:rFonts w:ascii="Times New Roman" w:hAnsi="Times New Roman"/>
          <w:lang/>
        </w:rPr>
      </w:pPr>
      <w:r w:rsidRPr="001836C0">
        <w:rPr>
          <w:rStyle w:val="2"/>
          <w:rFonts w:ascii="Times New Roman" w:eastAsia="Times New Roman" w:hAnsi="Times New Roman"/>
          <w:lang/>
        </w:rPr>
        <w:t>Төмендегі кестеде көрсетілгендей, ену блогы мен шығыс блогы деректерінің шиналары олардың түрлеріне байланысты, басқаша көрінеді.</w:t>
      </w:r>
    </w:p>
    <w:tbl>
      <w:tblPr>
        <w:tblOverlap w:val="never"/>
        <w:tblW w:w="0" w:type="auto"/>
        <w:tblInd w:w="10" w:type="dxa"/>
        <w:tblLayout w:type="fixed"/>
        <w:tblCellMar>
          <w:left w:w="10" w:type="dxa"/>
          <w:right w:w="10" w:type="dxa"/>
        </w:tblCellMar>
        <w:tblLook w:val="04A0"/>
      </w:tblPr>
      <w:tblGrid>
        <w:gridCol w:w="3544"/>
        <w:gridCol w:w="1291"/>
        <w:gridCol w:w="1459"/>
        <w:gridCol w:w="2712"/>
      </w:tblGrid>
      <w:tr w:rsidR="00EC2405" w:rsidRPr="001836C0" w:rsidTr="008549BF">
        <w:trPr>
          <w:trHeight w:val="701"/>
        </w:trPr>
        <w:tc>
          <w:tcPr>
            <w:tcW w:w="3544"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Түр</w:t>
            </w:r>
          </w:p>
        </w:tc>
        <w:tc>
          <w:tcPr>
            <w:tcW w:w="1291"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Блоктың енуі</w:t>
            </w:r>
          </w:p>
        </w:tc>
        <w:tc>
          <w:tcPr>
            <w:tcW w:w="1459"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Блоктың шығарылуы</w:t>
            </w:r>
          </w:p>
        </w:tc>
        <w:tc>
          <w:tcPr>
            <w:tcW w:w="271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Деректер шиналары блогының шығарылуы</w:t>
            </w:r>
          </w:p>
        </w:tc>
      </w:tr>
      <w:tr w:rsidR="00EC2405" w:rsidRPr="001836C0" w:rsidTr="008549BF">
        <w:trPr>
          <w:trHeight w:val="878"/>
        </w:trPr>
        <w:tc>
          <w:tcPr>
            <w:tcW w:w="3544"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rFonts w:ascii="Times New Roman" w:eastAsia="Times New Roman" w:hAnsi="Times New Roman"/>
                <w:lang/>
              </w:rPr>
              <w:t>Логикалық мәні</w:t>
            </w:r>
          </w:p>
        </w:tc>
        <w:tc>
          <w:tcPr>
            <w:tcW w:w="1291"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828675" cy="561975"/>
                  <wp:effectExtent l="0" t="0" r="9525" b="9525"/>
                  <wp:docPr id="2" name="Рисунок 97" descr="C:\Users\Aigul Sadvakassova\Desktop\робототехника\Робототехника КУРС\окулык\media\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Aigul Sadvakassova\Desktop\робототехника\Робототехника КУРС\окулык\media\image72.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1459"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923925" cy="561975"/>
                  <wp:effectExtent l="0" t="0" r="9525" b="9525"/>
                  <wp:docPr id="3" name="Рисунок 98" descr="C:\Users\Aigul Sadvakassova\Desktop\робототехника\Робототехника КУРС\окулык\media\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Aigul Sadvakassova\Desktop\робототехника\Робототехника КУРС\окулык\media\image73.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61975"/>
                          </a:xfrm>
                          <a:prstGeom prst="rect">
                            <a:avLst/>
                          </a:prstGeom>
                          <a:noFill/>
                          <a:ln>
                            <a:noFill/>
                          </a:ln>
                        </pic:spPr>
                      </pic:pic>
                    </a:graphicData>
                  </a:graphic>
                </wp:inline>
              </w:drawing>
            </w:r>
          </w:p>
        </w:tc>
        <w:tc>
          <w:tcPr>
            <w:tcW w:w="271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1724025" cy="561975"/>
                  <wp:effectExtent l="0" t="0" r="9525" b="9525"/>
                  <wp:docPr id="4" name="Рисунок 99" descr="C:\Users\Aigul Sadvakassova\Desktop\робототехника\Робототехника КУРС\окулык\media\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Aigul Sadvakassova\Desktop\робототехника\Робототехника КУРС\окулык\media\image74.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561975"/>
                          </a:xfrm>
                          <a:prstGeom prst="rect">
                            <a:avLst/>
                          </a:prstGeom>
                          <a:noFill/>
                          <a:ln>
                            <a:noFill/>
                          </a:ln>
                        </pic:spPr>
                      </pic:pic>
                    </a:graphicData>
                  </a:graphic>
                </wp:inline>
              </w:drawing>
            </w:r>
          </w:p>
        </w:tc>
      </w:tr>
      <w:tr w:rsidR="00EC2405" w:rsidRPr="001836C0" w:rsidTr="008549BF">
        <w:trPr>
          <w:trHeight w:val="883"/>
        </w:trPr>
        <w:tc>
          <w:tcPr>
            <w:tcW w:w="3544"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rFonts w:ascii="Times New Roman" w:eastAsia="Times New Roman" w:hAnsi="Times New Roman"/>
                <w:lang/>
              </w:rPr>
              <w:t>Сандық мән</w:t>
            </w:r>
          </w:p>
        </w:tc>
        <w:tc>
          <w:tcPr>
            <w:tcW w:w="1291"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828675" cy="561975"/>
                  <wp:effectExtent l="0" t="0" r="9525" b="9525"/>
                  <wp:docPr id="5" name="Рисунок 100" descr="C:\Users\Aigul Sadvakassova\Desktop\робототехника\Робототехника КУРС\окулык\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igul Sadvakassova\Desktop\робототехника\Робототехника КУРС\окулык\media\image75.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1459"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923925" cy="561975"/>
                  <wp:effectExtent l="0" t="0" r="9525" b="9525"/>
                  <wp:docPr id="6" name="Рисунок 101" descr="C:\Users\Aigul Sadvakassova\Desktop\робототехника\Робототехника КУРС\окулык\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Aigul Sadvakassova\Desktop\робототехника\Робототехника КУРС\окулык\media\image76.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61975"/>
                          </a:xfrm>
                          <a:prstGeom prst="rect">
                            <a:avLst/>
                          </a:prstGeom>
                          <a:noFill/>
                          <a:ln>
                            <a:noFill/>
                          </a:ln>
                        </pic:spPr>
                      </pic:pic>
                    </a:graphicData>
                  </a:graphic>
                </wp:inline>
              </w:drawing>
            </w:r>
          </w:p>
        </w:tc>
        <w:tc>
          <w:tcPr>
            <w:tcW w:w="271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1724025" cy="561975"/>
                  <wp:effectExtent l="0" t="0" r="9525" b="9525"/>
                  <wp:docPr id="7" name="Рисунок 102" descr="C:\Users\Aigul Sadvakassova\Desktop\робототехника\Робототехника КУРС\окулык\media\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Aigul Sadvakassova\Desktop\робототехника\Робототехника КУРС\окулык\media\image77.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561975"/>
                          </a:xfrm>
                          <a:prstGeom prst="rect">
                            <a:avLst/>
                          </a:prstGeom>
                          <a:noFill/>
                          <a:ln>
                            <a:noFill/>
                          </a:ln>
                        </pic:spPr>
                      </pic:pic>
                    </a:graphicData>
                  </a:graphic>
                </wp:inline>
              </w:drawing>
            </w:r>
          </w:p>
        </w:tc>
      </w:tr>
      <w:tr w:rsidR="00EC2405" w:rsidRPr="001836C0" w:rsidTr="008549BF">
        <w:trPr>
          <w:trHeight w:val="878"/>
        </w:trPr>
        <w:tc>
          <w:tcPr>
            <w:tcW w:w="3544"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rFonts w:ascii="Times New Roman" w:eastAsia="Times New Roman" w:hAnsi="Times New Roman"/>
                <w:lang/>
              </w:rPr>
              <w:lastRenderedPageBreak/>
              <w:t>Мәтін</w:t>
            </w:r>
          </w:p>
        </w:tc>
        <w:tc>
          <w:tcPr>
            <w:tcW w:w="1291"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828675" cy="561975"/>
                  <wp:effectExtent l="0" t="0" r="9525" b="9525"/>
                  <wp:docPr id="8" name="Рисунок 103" descr="C:\Users\Aigul Sadvakassova\Desktop\робототехника\Робототехника КУРС\окулык\media\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Aigul Sadvakassova\Desktop\робототехника\Робототехника КУРС\окулык\media\image78.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1459"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923925" cy="561975"/>
                  <wp:effectExtent l="0" t="0" r="9525" b="9525"/>
                  <wp:docPr id="9" name="Рисунок 104" descr="C:\Users\Aigul Sadvakassova\Desktop\робототехника\Робототехника КУРС\окулык\media\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Aigul Sadvakassova\Desktop\робототехника\Робототехника КУРС\окулык\media\image79.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61975"/>
                          </a:xfrm>
                          <a:prstGeom prst="rect">
                            <a:avLst/>
                          </a:prstGeom>
                          <a:noFill/>
                          <a:ln>
                            <a:noFill/>
                          </a:ln>
                        </pic:spPr>
                      </pic:pic>
                    </a:graphicData>
                  </a:graphic>
                </wp:inline>
              </w:drawing>
            </w:r>
          </w:p>
        </w:tc>
        <w:tc>
          <w:tcPr>
            <w:tcW w:w="271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1724025" cy="561975"/>
                  <wp:effectExtent l="0" t="0" r="9525" b="9525"/>
                  <wp:docPr id="10" name="Рисунок 105" descr="C:\Users\Aigul Sadvakassova\Desktop\робототехника\Робототехника КУРС\окулык\media\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Aigul Sadvakassova\Desktop\робототехника\Робототехника КУРС\окулык\media\image80.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561975"/>
                          </a:xfrm>
                          <a:prstGeom prst="rect">
                            <a:avLst/>
                          </a:prstGeom>
                          <a:noFill/>
                          <a:ln>
                            <a:noFill/>
                          </a:ln>
                        </pic:spPr>
                      </pic:pic>
                    </a:graphicData>
                  </a:graphic>
                </wp:inline>
              </w:drawing>
            </w:r>
          </w:p>
        </w:tc>
      </w:tr>
      <w:tr w:rsidR="00EC2405" w:rsidRPr="001836C0" w:rsidTr="008549BF">
        <w:trPr>
          <w:trHeight w:val="883"/>
        </w:trPr>
        <w:tc>
          <w:tcPr>
            <w:tcW w:w="3544"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rFonts w:ascii="Times New Roman" w:eastAsia="Times New Roman" w:hAnsi="Times New Roman"/>
                <w:lang/>
              </w:rPr>
              <w:t>Сандық аумақ</w:t>
            </w:r>
          </w:p>
        </w:tc>
        <w:tc>
          <w:tcPr>
            <w:tcW w:w="1291"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828675" cy="561975"/>
                  <wp:effectExtent l="0" t="0" r="9525" b="9525"/>
                  <wp:docPr id="11" name="Рисунок 106" descr="C:\Users\Aigul Sadvakassova\Desktop\робототехника\Робототехника КУРС\окулык\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Aigul Sadvakassova\Desktop\робототехника\Робототехника КУРС\окулык\media\image81.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1459" w:type="dxa"/>
            <w:tcBorders>
              <w:top w:val="single" w:sz="4" w:space="0" w:color="auto"/>
              <w:lef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923925" cy="561975"/>
                  <wp:effectExtent l="0" t="0" r="9525" b="9525"/>
                  <wp:docPr id="12" name="Рисунок 107" descr="C:\Users\Aigul Sadvakassova\Desktop\робототехника\Робототехника КУРС\окулык\media\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Aigul Sadvakassova\Desktop\робототехника\Робототехника КУРС\окулык\media\image82.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61975"/>
                          </a:xfrm>
                          <a:prstGeom prst="rect">
                            <a:avLst/>
                          </a:prstGeom>
                          <a:noFill/>
                          <a:ln>
                            <a:noFill/>
                          </a:ln>
                        </pic:spPr>
                      </pic:pic>
                    </a:graphicData>
                  </a:graphic>
                </wp:inline>
              </w:drawing>
            </w:r>
          </w:p>
        </w:tc>
        <w:tc>
          <w:tcPr>
            <w:tcW w:w="271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1724025" cy="561975"/>
                  <wp:effectExtent l="0" t="0" r="9525" b="9525"/>
                  <wp:docPr id="13" name="Рисунок 108" descr="C:\Users\Aigul Sadvakassova\Desktop\робототехника\Робототехника КУРС\окулык\media\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igul Sadvakassova\Desktop\робототехника\Робототехника КУРС\окулык\media\image83.jpe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561975"/>
                          </a:xfrm>
                          <a:prstGeom prst="rect">
                            <a:avLst/>
                          </a:prstGeom>
                          <a:noFill/>
                          <a:ln>
                            <a:noFill/>
                          </a:ln>
                        </pic:spPr>
                      </pic:pic>
                    </a:graphicData>
                  </a:graphic>
                </wp:inline>
              </w:drawing>
            </w:r>
          </w:p>
        </w:tc>
      </w:tr>
      <w:tr w:rsidR="00EC2405" w:rsidRPr="001836C0" w:rsidTr="008549BF">
        <w:trPr>
          <w:trHeight w:val="883"/>
        </w:trPr>
        <w:tc>
          <w:tcPr>
            <w:tcW w:w="3544" w:type="dxa"/>
            <w:tcBorders>
              <w:top w:val="single" w:sz="4" w:space="0" w:color="auto"/>
              <w:left w:val="single" w:sz="4" w:space="0" w:color="auto"/>
              <w:bottom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rFonts w:ascii="Times New Roman" w:eastAsia="Times New Roman" w:hAnsi="Times New Roman"/>
                <w:lang/>
              </w:rPr>
              <w:t>Логикалық аумақ</w:t>
            </w:r>
          </w:p>
        </w:tc>
        <w:tc>
          <w:tcPr>
            <w:tcW w:w="1291" w:type="dxa"/>
            <w:tcBorders>
              <w:top w:val="single" w:sz="4" w:space="0" w:color="auto"/>
              <w:left w:val="single" w:sz="4" w:space="0" w:color="auto"/>
              <w:bottom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828675" cy="561975"/>
                  <wp:effectExtent l="0" t="0" r="9525" b="9525"/>
                  <wp:docPr id="14" name="Рисунок 109" descr="C:\Users\Aigul Sadvakassova\Desktop\робототехника\Робототехника КУРС\окулык\media\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igul Sadvakassova\Desktop\робототехника\Робототехника КУРС\окулык\media\image84.jpe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1459" w:type="dxa"/>
            <w:tcBorders>
              <w:top w:val="single" w:sz="4" w:space="0" w:color="auto"/>
              <w:left w:val="single" w:sz="4" w:space="0" w:color="auto"/>
              <w:bottom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923925" cy="561975"/>
                  <wp:effectExtent l="0" t="0" r="9525" b="9525"/>
                  <wp:docPr id="15" name="Рисунок 110" descr="C:\Users\Aigul Sadvakassova\Desktop\робототехника\Робототехника КУРС\окулык\media\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Aigul Sadvakassova\Desktop\робототехника\Робототехника КУРС\окулык\media\image85.jpe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561975"/>
                          </a:xfrm>
                          <a:prstGeom prst="rect">
                            <a:avLst/>
                          </a:prstGeom>
                          <a:noFill/>
                          <a:ln>
                            <a:noFill/>
                          </a:ln>
                        </pic:spPr>
                      </pic:pic>
                    </a:graphicData>
                  </a:graphic>
                </wp:inline>
              </w:drawing>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1724025" cy="561975"/>
                  <wp:effectExtent l="0" t="0" r="9525" b="9525"/>
                  <wp:docPr id="16" name="Рисунок 111" descr="C:\Users\Aigul Sadvakassova\Desktop\робототехника\Робототехника КУРС\окулык\media\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Aigul Sadvakassova\Desktop\робототехника\Робототехника КУРС\окулык\media\image86.jpe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561975"/>
                          </a:xfrm>
                          <a:prstGeom prst="rect">
                            <a:avLst/>
                          </a:prstGeom>
                          <a:noFill/>
                          <a:ln>
                            <a:noFill/>
                          </a:ln>
                        </pic:spPr>
                      </pic:pic>
                    </a:graphicData>
                  </a:graphic>
                </wp:inline>
              </w:drawing>
            </w:r>
          </w:p>
        </w:tc>
      </w:tr>
    </w:tbl>
    <w:p w:rsidR="00EC2405" w:rsidRPr="001836C0" w:rsidRDefault="00EC2405" w:rsidP="00EC2405">
      <w:pPr>
        <w:spacing w:line="240" w:lineRule="auto"/>
        <w:jc w:val="both"/>
        <w:rPr>
          <w:rStyle w:val="3"/>
          <w:bCs w:val="0"/>
        </w:rPr>
      </w:pPr>
      <w:bookmarkStart w:id="2" w:name="bookmark42"/>
    </w:p>
    <w:p w:rsidR="00EC2405" w:rsidRPr="001836C0" w:rsidRDefault="00EC2405" w:rsidP="00EC2405">
      <w:pPr>
        <w:spacing w:line="240" w:lineRule="auto"/>
        <w:jc w:val="both"/>
        <w:rPr>
          <w:rFonts w:ascii="Times New Roman" w:hAnsi="Times New Roman"/>
        </w:rPr>
      </w:pPr>
      <w:r w:rsidRPr="001836C0">
        <w:rPr>
          <w:rStyle w:val="3"/>
          <w:lang/>
        </w:rPr>
        <w:t>ДЕРЕКТЕРДІҢ ШИНАЛАРЫН ҚҰРУ</w:t>
      </w:r>
      <w:bookmarkEnd w:id="2"/>
    </w:p>
    <w:p w:rsidR="00EC2405" w:rsidRPr="001836C0" w:rsidRDefault="00EC2405" w:rsidP="00EC2405">
      <w:pPr>
        <w:spacing w:line="240" w:lineRule="auto"/>
        <w:jc w:val="both"/>
        <w:rPr>
          <w:rStyle w:val="2"/>
          <w:rFonts w:ascii="Times New Roman" w:hAnsi="Times New Roman"/>
        </w:rPr>
      </w:pPr>
      <w:r w:rsidRPr="001836C0">
        <w:rPr>
          <w:rStyle w:val="2"/>
          <w:rFonts w:ascii="Times New Roman" w:eastAsia="Times New Roman" w:hAnsi="Times New Roman"/>
          <w:lang/>
        </w:rPr>
        <w:t>Деректердің шиналарын құру үшін бағдарлама блогының шығысынан басқа бағдарлама блогының енуіне, төменде сипатталған қадамдарға сәйкес тасыңыз.</w:t>
      </w:r>
    </w:p>
    <w:p w:rsidR="00EC2405" w:rsidRPr="001836C0" w:rsidRDefault="00EC2405" w:rsidP="00EC2405">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851"/>
        <w:gridCol w:w="3468"/>
        <w:gridCol w:w="9"/>
        <w:gridCol w:w="3769"/>
        <w:gridCol w:w="27"/>
      </w:tblGrid>
      <w:tr w:rsidR="00EC2405" w:rsidRPr="001836C0" w:rsidTr="008549BF">
        <w:trPr>
          <w:gridAfter w:val="1"/>
          <w:wAfter w:w="27" w:type="dxa"/>
          <w:trHeight w:val="691"/>
        </w:trPr>
        <w:tc>
          <w:tcPr>
            <w:tcW w:w="851"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Қадам</w:t>
            </w:r>
          </w:p>
        </w:tc>
        <w:tc>
          <w:tcPr>
            <w:tcW w:w="34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Әрекет</w:t>
            </w:r>
          </w:p>
        </w:tc>
        <w:tc>
          <w:tcPr>
            <w:tcW w:w="3778" w:type="dxa"/>
            <w:gridSpan w:val="2"/>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rFonts w:ascii="Times New Roman" w:eastAsia="Times New Roman" w:hAnsi="Times New Roman"/>
                <w:b/>
                <w:lang/>
              </w:rPr>
              <w:t>Мысал</w:t>
            </w:r>
          </w:p>
        </w:tc>
      </w:tr>
      <w:tr w:rsidR="00EC2405" w:rsidRPr="001836C0" w:rsidTr="008549BF">
        <w:trPr>
          <w:gridAfter w:val="1"/>
          <w:wAfter w:w="27" w:type="dxa"/>
          <w:trHeight w:val="1834"/>
        </w:trPr>
        <w:tc>
          <w:tcPr>
            <w:tcW w:w="851" w:type="dxa"/>
            <w:tcBorders>
              <w:top w:val="single" w:sz="4" w:space="0" w:color="auto"/>
              <w:left w:val="single" w:sz="4" w:space="0" w:color="auto"/>
              <w:bottom w:val="single" w:sz="4" w:space="0" w:color="auto"/>
            </w:tcBorders>
            <w:shd w:val="clear" w:color="auto" w:fill="FFFFFF"/>
          </w:tcPr>
          <w:p w:rsidR="00EC2405" w:rsidRPr="001836C0" w:rsidRDefault="00EC2405" w:rsidP="008549BF">
            <w:pPr>
              <w:spacing w:line="240" w:lineRule="auto"/>
              <w:ind w:left="57"/>
              <w:rPr>
                <w:rFonts w:ascii="Times New Roman" w:hAnsi="Times New Roman"/>
              </w:rPr>
            </w:pPr>
            <w:r w:rsidRPr="001836C0">
              <w:rPr>
                <w:rStyle w:val="2"/>
                <w:rFonts w:ascii="Times New Roman" w:eastAsia="Times New Roman" w:hAnsi="Times New Roman"/>
                <w:lang/>
              </w:rPr>
              <w:t>1</w:t>
            </w:r>
          </w:p>
        </w:tc>
        <w:tc>
          <w:tcPr>
            <w:tcW w:w="3468" w:type="dxa"/>
            <w:tcBorders>
              <w:top w:val="single" w:sz="4" w:space="0" w:color="auto"/>
              <w:left w:val="single" w:sz="4" w:space="0" w:color="auto"/>
              <w:bottom w:val="single" w:sz="4" w:space="0" w:color="auto"/>
            </w:tcBorders>
            <w:shd w:val="clear" w:color="auto" w:fill="FFFFFF"/>
          </w:tcPr>
          <w:p w:rsidR="00EC2405" w:rsidRPr="001836C0" w:rsidRDefault="00EC2405" w:rsidP="008549BF">
            <w:pPr>
              <w:spacing w:line="240" w:lineRule="auto"/>
              <w:ind w:left="57"/>
              <w:rPr>
                <w:rFonts w:ascii="Times New Roman" w:hAnsi="Times New Roman"/>
              </w:rPr>
            </w:pPr>
            <w:r w:rsidRPr="001836C0">
              <w:rPr>
                <w:rStyle w:val="2"/>
                <w:rFonts w:ascii="Times New Roman" w:eastAsia="Times New Roman" w:hAnsi="Times New Roman"/>
                <w:lang/>
              </w:rPr>
              <w:t>Шығыс блогынан бастаңыз</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2400300" cy="1171575"/>
                  <wp:effectExtent l="0" t="0" r="0" b="9525"/>
                  <wp:docPr id="17" name="Рисунок 112" descr="C:\Users\Aigul Sadvakassova\Desktop\робототехника\Робототехника КУРС\окулык\media\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Aigul Sadvakassova\Desktop\робототехника\Робототехника КУРС\окулык\media\image87.jpe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171575"/>
                          </a:xfrm>
                          <a:prstGeom prst="rect">
                            <a:avLst/>
                          </a:prstGeom>
                          <a:noFill/>
                          <a:ln>
                            <a:noFill/>
                          </a:ln>
                        </pic:spPr>
                      </pic:pic>
                    </a:graphicData>
                  </a:graphic>
                </wp:inline>
              </w:drawing>
            </w:r>
          </w:p>
        </w:tc>
      </w:tr>
      <w:tr w:rsidR="00EC2405" w:rsidRPr="001836C0" w:rsidTr="008549BF">
        <w:trPr>
          <w:trHeight w:val="2510"/>
        </w:trPr>
        <w:tc>
          <w:tcPr>
            <w:tcW w:w="851" w:type="dxa"/>
            <w:tcBorders>
              <w:top w:val="single" w:sz="4" w:space="0" w:color="auto"/>
              <w:left w:val="single" w:sz="4" w:space="0" w:color="auto"/>
            </w:tcBorders>
            <w:shd w:val="clear" w:color="auto" w:fill="FFFFFF"/>
          </w:tcPr>
          <w:p w:rsidR="00EC2405" w:rsidRPr="001836C0" w:rsidRDefault="00EC2405" w:rsidP="008549BF">
            <w:pPr>
              <w:spacing w:line="240" w:lineRule="auto"/>
              <w:ind w:left="57"/>
              <w:rPr>
                <w:rFonts w:ascii="Times New Roman" w:hAnsi="Times New Roman"/>
              </w:rPr>
            </w:pPr>
            <w:r w:rsidRPr="001836C0">
              <w:rPr>
                <w:rStyle w:val="2"/>
                <w:lang/>
              </w:rPr>
              <w:t>2</w:t>
            </w:r>
          </w:p>
        </w:tc>
        <w:tc>
          <w:tcPr>
            <w:tcW w:w="3477" w:type="dxa"/>
            <w:gridSpan w:val="2"/>
            <w:tcBorders>
              <w:top w:val="single" w:sz="4" w:space="0" w:color="auto"/>
              <w:left w:val="single" w:sz="4" w:space="0" w:color="auto"/>
            </w:tcBorders>
            <w:shd w:val="clear" w:color="auto" w:fill="FFFFFF"/>
          </w:tcPr>
          <w:p w:rsidR="00EC2405" w:rsidRPr="001836C0" w:rsidRDefault="00EC2405" w:rsidP="008549BF">
            <w:pPr>
              <w:spacing w:line="240" w:lineRule="auto"/>
              <w:ind w:left="57"/>
              <w:rPr>
                <w:rFonts w:ascii="Times New Roman" w:hAnsi="Times New Roman"/>
              </w:rPr>
            </w:pPr>
            <w:r w:rsidRPr="001836C0">
              <w:rPr>
                <w:rStyle w:val="2"/>
                <w:lang/>
              </w:rPr>
              <w:t>Солдан оңға тасыңыз</w:t>
            </w:r>
          </w:p>
        </w:tc>
        <w:tc>
          <w:tcPr>
            <w:tcW w:w="3796" w:type="dxa"/>
            <w:gridSpan w:val="2"/>
            <w:tcBorders>
              <w:top w:val="single" w:sz="4" w:space="0" w:color="auto"/>
              <w:left w:val="single" w:sz="4" w:space="0" w:color="auto"/>
              <w:right w:val="single" w:sz="4" w:space="0" w:color="auto"/>
            </w:tcBorders>
            <w:shd w:val="clear" w:color="auto" w:fill="FFFFFF"/>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2409825" cy="1600200"/>
                  <wp:effectExtent l="0" t="0" r="9525" b="0"/>
                  <wp:docPr id="18" name="Рисунок 113" descr="C:\Users\Aigul Sadvakassova\Desktop\робототехника\Робототехника КУРС\окулык\media\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Aigul Sadvakassova\Desktop\робототехника\Робототехника КУРС\окулык\media\image88.jpe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600200"/>
                          </a:xfrm>
                          <a:prstGeom prst="rect">
                            <a:avLst/>
                          </a:prstGeom>
                          <a:noFill/>
                          <a:ln>
                            <a:noFill/>
                          </a:ln>
                        </pic:spPr>
                      </pic:pic>
                    </a:graphicData>
                  </a:graphic>
                </wp:inline>
              </w:drawing>
            </w:r>
          </w:p>
        </w:tc>
      </w:tr>
      <w:tr w:rsidR="00EC2405" w:rsidRPr="001836C0" w:rsidTr="008549BF">
        <w:trPr>
          <w:trHeight w:val="2112"/>
        </w:trPr>
        <w:tc>
          <w:tcPr>
            <w:tcW w:w="851" w:type="dxa"/>
            <w:tcBorders>
              <w:top w:val="single" w:sz="4" w:space="0" w:color="auto"/>
              <w:left w:val="single" w:sz="4" w:space="0" w:color="auto"/>
              <w:bottom w:val="single" w:sz="4" w:space="0" w:color="auto"/>
            </w:tcBorders>
            <w:shd w:val="clear" w:color="auto" w:fill="FFFFFF"/>
          </w:tcPr>
          <w:p w:rsidR="00EC2405" w:rsidRPr="001836C0" w:rsidRDefault="00EC2405" w:rsidP="008549BF">
            <w:pPr>
              <w:spacing w:line="240" w:lineRule="auto"/>
              <w:ind w:left="57"/>
              <w:rPr>
                <w:rFonts w:ascii="Times New Roman" w:hAnsi="Times New Roman"/>
              </w:rPr>
            </w:pPr>
            <w:r w:rsidRPr="001836C0">
              <w:rPr>
                <w:rStyle w:val="2"/>
                <w:lang/>
              </w:rPr>
              <w:t>3</w:t>
            </w:r>
          </w:p>
        </w:tc>
        <w:tc>
          <w:tcPr>
            <w:tcW w:w="3477" w:type="dxa"/>
            <w:gridSpan w:val="2"/>
            <w:tcBorders>
              <w:top w:val="single" w:sz="4" w:space="0" w:color="auto"/>
              <w:left w:val="single" w:sz="4" w:space="0" w:color="auto"/>
              <w:bottom w:val="single" w:sz="4" w:space="0" w:color="auto"/>
            </w:tcBorders>
            <w:shd w:val="clear" w:color="auto" w:fill="FFFFFF"/>
          </w:tcPr>
          <w:p w:rsidR="00EC2405" w:rsidRPr="001836C0" w:rsidRDefault="00EC2405" w:rsidP="008549BF">
            <w:pPr>
              <w:spacing w:line="240" w:lineRule="auto"/>
              <w:ind w:left="57"/>
              <w:rPr>
                <w:rFonts w:ascii="Times New Roman" w:hAnsi="Times New Roman"/>
              </w:rPr>
            </w:pPr>
            <w:r w:rsidRPr="001836C0">
              <w:rPr>
                <w:rStyle w:val="2"/>
                <w:lang/>
              </w:rPr>
              <w:t>Блоктың енуінде аяқтаңыз</w:t>
            </w:r>
          </w:p>
        </w:tc>
        <w:tc>
          <w:tcPr>
            <w:tcW w:w="3796" w:type="dxa"/>
            <w:gridSpan w:val="2"/>
            <w:tcBorders>
              <w:top w:val="single" w:sz="4" w:space="0" w:color="auto"/>
              <w:left w:val="single" w:sz="4" w:space="0" w:color="auto"/>
              <w:bottom w:val="single" w:sz="4" w:space="0" w:color="auto"/>
              <w:right w:val="single" w:sz="4" w:space="0" w:color="auto"/>
            </w:tcBorders>
            <w:shd w:val="clear" w:color="auto" w:fill="FFFFFF"/>
          </w:tcPr>
          <w:p w:rsidR="00EC2405" w:rsidRPr="001836C0" w:rsidRDefault="00EC2405" w:rsidP="008549BF">
            <w:pPr>
              <w:rPr>
                <w:rFonts w:ascii="Times New Roman" w:hAnsi="Times New Roman"/>
              </w:rPr>
            </w:pPr>
            <w:r>
              <w:rPr>
                <w:rFonts w:ascii="Times New Roman" w:eastAsia="Times New Roman" w:hAnsi="Times New Roman"/>
                <w:noProof/>
                <w:lang w:eastAsia="ru-RU"/>
              </w:rPr>
              <w:drawing>
                <wp:inline distT="0" distB="0" distL="0" distR="0">
                  <wp:extent cx="2409825" cy="1343025"/>
                  <wp:effectExtent l="0" t="0" r="9525" b="9525"/>
                  <wp:docPr id="19" name="Рисунок 114" descr="C:\Users\Aigul Sadvakassova\Desktop\робототехника\Робототехника КУРС\окулык\media\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Aigul Sadvakassova\Desktop\робототехника\Робототехника КУРС\окулык\media\image89.jpe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343025"/>
                          </a:xfrm>
                          <a:prstGeom prst="rect">
                            <a:avLst/>
                          </a:prstGeom>
                          <a:noFill/>
                          <a:ln>
                            <a:noFill/>
                          </a:ln>
                        </pic:spPr>
                      </pic:pic>
                    </a:graphicData>
                  </a:graphic>
                </wp:inline>
              </w:drawing>
            </w:r>
          </w:p>
        </w:tc>
      </w:tr>
    </w:tbl>
    <w:p w:rsidR="00EC2405" w:rsidRPr="001836C0" w:rsidRDefault="00EC2405" w:rsidP="00EC2405">
      <w:pPr>
        <w:spacing w:line="240" w:lineRule="auto"/>
        <w:jc w:val="both"/>
        <w:rPr>
          <w:rFonts w:ascii="Times New Roman" w:hAnsi="Times New Roman"/>
          <w:b/>
        </w:rPr>
      </w:pPr>
      <w:bookmarkStart w:id="3" w:name="bookmark43"/>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 xml:space="preserve">Кеңестер мен </w:t>
      </w:r>
      <w:proofErr w:type="gramStart"/>
      <w:r w:rsidRPr="001836C0">
        <w:rPr>
          <w:rFonts w:ascii="Times New Roman" w:eastAsia="Times New Roman" w:hAnsi="Times New Roman"/>
          <w:lang/>
        </w:rPr>
        <w:t>ой</w:t>
      </w:r>
      <w:proofErr w:type="gramEnd"/>
      <w:r w:rsidRPr="001836C0">
        <w:rPr>
          <w:rFonts w:ascii="Times New Roman" w:eastAsia="Times New Roman" w:hAnsi="Times New Roman"/>
          <w:lang/>
        </w:rPr>
        <w:t>ға салулар</w:t>
      </w:r>
      <w:bookmarkEnd w:id="3"/>
    </w:p>
    <w:p w:rsidR="00EC2405" w:rsidRPr="001836C0" w:rsidRDefault="00EC2405" w:rsidP="00EC2405">
      <w:pPr>
        <w:spacing w:line="240" w:lineRule="auto"/>
        <w:jc w:val="both"/>
        <w:rPr>
          <w:rFonts w:ascii="Times New Roman" w:hAnsi="Times New Roman"/>
          <w:b/>
        </w:rPr>
      </w:pPr>
    </w:p>
    <w:p w:rsidR="00EC2405" w:rsidRPr="001836C0" w:rsidRDefault="00EC2405" w:rsidP="00EC2405">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lang/>
        </w:rPr>
        <w:t xml:space="preserve">Бағдарламада шығыс блогы (деректердің шиналарының басы) ену блогының алдында (деректер шиналарының соңында) болуы </w:t>
      </w:r>
      <w:proofErr w:type="gramStart"/>
      <w:r w:rsidRPr="001836C0">
        <w:rPr>
          <w:rFonts w:ascii="Times New Roman" w:eastAsia="Times New Roman" w:hAnsi="Times New Roman"/>
          <w:lang/>
        </w:rPr>
        <w:t>тиіс</w:t>
      </w:r>
      <w:proofErr w:type="gramEnd"/>
      <w:r w:rsidRPr="001836C0">
        <w:rPr>
          <w:rFonts w:ascii="Times New Roman" w:eastAsia="Times New Roman" w:hAnsi="Times New Roman"/>
          <w:lang/>
        </w:rPr>
        <w:t>.</w:t>
      </w:r>
    </w:p>
    <w:p w:rsidR="00EC2405" w:rsidRPr="001836C0" w:rsidRDefault="00EC2405" w:rsidP="00EC2405">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lang/>
        </w:rPr>
        <w:t xml:space="preserve">Блок шығармасы мен блок кірмесі </w:t>
      </w:r>
      <w:r w:rsidRPr="001836C0">
        <w:rPr>
          <w:rStyle w:val="2"/>
          <w:rFonts w:ascii="Times New Roman" w:eastAsia="Times New Roman" w:hAnsi="Times New Roman"/>
          <w:color w:val="2E74B5" w:themeColor="accent1" w:themeShade="BF"/>
          <w:lang/>
        </w:rPr>
        <w:t>деректердің бірдей тү</w:t>
      </w:r>
      <w:proofErr w:type="gramStart"/>
      <w:r w:rsidRPr="001836C0">
        <w:rPr>
          <w:rStyle w:val="2"/>
          <w:rFonts w:ascii="Times New Roman" w:eastAsia="Times New Roman" w:hAnsi="Times New Roman"/>
          <w:color w:val="2E74B5" w:themeColor="accent1" w:themeShade="BF"/>
          <w:lang/>
        </w:rPr>
        <w:t>р</w:t>
      </w:r>
      <w:proofErr w:type="gramEnd"/>
      <w:r w:rsidRPr="001836C0">
        <w:rPr>
          <w:rStyle w:val="2"/>
          <w:rFonts w:ascii="Times New Roman" w:eastAsia="Times New Roman" w:hAnsi="Times New Roman"/>
          <w:color w:val="2E74B5" w:themeColor="accent1" w:themeShade="BF"/>
          <w:lang/>
        </w:rPr>
        <w:t>іне</w:t>
      </w:r>
      <w:r w:rsidRPr="001836C0">
        <w:rPr>
          <w:rFonts w:ascii="Times New Roman" w:eastAsia="Times New Roman" w:hAnsi="Times New Roman"/>
          <w:lang/>
        </w:rPr>
        <w:t xml:space="preserve"> ие болуы керек немесе </w:t>
      </w:r>
      <w:r w:rsidRPr="001836C0">
        <w:rPr>
          <w:rStyle w:val="2"/>
          <w:rFonts w:ascii="Times New Roman" w:eastAsia="Times New Roman" w:hAnsi="Times New Roman"/>
          <w:color w:val="2E74B5" w:themeColor="accent1" w:themeShade="BF"/>
          <w:lang/>
        </w:rPr>
        <w:t>мәліметтер шинасын конвертациялауға</w:t>
      </w:r>
      <w:r w:rsidRPr="001836C0">
        <w:rPr>
          <w:rFonts w:ascii="Times New Roman" w:eastAsia="Times New Roman" w:hAnsi="Times New Roman"/>
          <w:lang/>
        </w:rPr>
        <w:t xml:space="preserve"> сай болуы керек.</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Деректер шинасы, блокқа тікелей енгізілген кі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іс мәнін алмастырады. Жоғарыда келті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ілген мысалда, «Қуат» 50 енгізбесінің мәні деректер шинасымен алмастырылады. «</w:t>
      </w:r>
      <w:proofErr w:type="gramStart"/>
      <w:r w:rsidRPr="001836C0">
        <w:rPr>
          <w:rFonts w:ascii="Times New Roman" w:eastAsia="Times New Roman" w:hAnsi="Times New Roman"/>
          <w:lang/>
        </w:rPr>
        <w:t>Меңгер</w:t>
      </w:r>
      <w:proofErr w:type="gramEnd"/>
      <w:r w:rsidRPr="001836C0">
        <w:rPr>
          <w:rFonts w:ascii="Times New Roman" w:eastAsia="Times New Roman" w:hAnsi="Times New Roman"/>
          <w:lang/>
        </w:rPr>
        <w:t>ікпен басқару» блогы енді, деректер шинасынан «Қуат» енгізбесін алады.</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4" w:name="bookmark44"/>
      <w:r w:rsidRPr="001836C0">
        <w:rPr>
          <w:rFonts w:ascii="Times New Roman" w:eastAsia="Times New Roman" w:hAnsi="Times New Roman"/>
          <w:lang/>
        </w:rPr>
        <w:t>ДЕРЕКТЕРДІҢ ШИНАЛАРЫН Ө</w:t>
      </w:r>
      <w:proofErr w:type="gramStart"/>
      <w:r w:rsidRPr="001836C0">
        <w:rPr>
          <w:rFonts w:ascii="Times New Roman" w:eastAsia="Times New Roman" w:hAnsi="Times New Roman"/>
          <w:lang/>
        </w:rPr>
        <w:t>Ш</w:t>
      </w:r>
      <w:proofErr w:type="gramEnd"/>
      <w:r w:rsidRPr="001836C0">
        <w:rPr>
          <w:rFonts w:ascii="Times New Roman" w:eastAsia="Times New Roman" w:hAnsi="Times New Roman"/>
          <w:lang/>
        </w:rPr>
        <w:t>ІРУ</w:t>
      </w:r>
      <w:bookmarkEnd w:id="4"/>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Деректер шинасын өшіру үшін, деректер шинасының соңындағы блок енгізбесіне шертіңіз. Деректер шинасы өші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іледі, блокқа тікелей енгізілген кіріс мәні қалыпқа келтіріледі. Жаңа кіріс мәнін енгізу үшін блоктың енгізбесіне тағы бір рет шертіңіз.</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5" w:name="bookmark45"/>
      <w:r w:rsidRPr="001836C0">
        <w:rPr>
          <w:rFonts w:ascii="Times New Roman" w:eastAsia="Times New Roman" w:hAnsi="Times New Roman"/>
          <w:lang/>
        </w:rPr>
        <w:t>ДЕРЕКТЕРДІҢ БІРНЕШЕ ШИНАЛАРЫНА БЛОК ШЫҒАРМАСЫН ПАЙДАЛАНУ</w:t>
      </w:r>
      <w:bookmarkEnd w:id="5"/>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Сіз блок шығармасын, төмендегі суретте көрсетілгендей, деректердің бі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шинасынан артығына бастапқы нүкте ретінде пайдалана аласыз. Шығысты қайтадан пайдалану үшін, деректердің басқа шинасын көші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іп әкеліңіз.</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6" w:name="bookmark46"/>
      <w:r w:rsidRPr="001836C0">
        <w:rPr>
          <w:rFonts w:ascii="Times New Roman" w:eastAsia="Times New Roman" w:hAnsi="Times New Roman"/>
          <w:lang/>
        </w:rPr>
        <w:t xml:space="preserve">Кеңестер мен </w:t>
      </w:r>
      <w:proofErr w:type="gramStart"/>
      <w:r w:rsidRPr="001836C0">
        <w:rPr>
          <w:rFonts w:ascii="Times New Roman" w:eastAsia="Times New Roman" w:hAnsi="Times New Roman"/>
          <w:lang/>
        </w:rPr>
        <w:t>ой</w:t>
      </w:r>
      <w:proofErr w:type="gramEnd"/>
      <w:r w:rsidRPr="001836C0">
        <w:rPr>
          <w:rFonts w:ascii="Times New Roman" w:eastAsia="Times New Roman" w:hAnsi="Times New Roman"/>
          <w:lang/>
        </w:rPr>
        <w:t>ға салулар</w:t>
      </w:r>
      <w:bookmarkEnd w:id="6"/>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Сіз, деректер шинасының басқа енулерін бі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концентраторға жалғай алмайсыз.</w:t>
      </w:r>
    </w:p>
    <w:p w:rsidR="00EC2405" w:rsidRPr="001836C0" w:rsidRDefault="00EC2405" w:rsidP="00EC2405">
      <w:pPr>
        <w:spacing w:line="240" w:lineRule="auto"/>
        <w:jc w:val="both"/>
        <w:rPr>
          <w:rFonts w:ascii="Times New Roman" w:hAnsi="Times New Roman"/>
        </w:rPr>
      </w:pPr>
    </w:p>
    <w:p w:rsidR="00EC2405" w:rsidRPr="001836C0" w:rsidRDefault="00EC2405" w:rsidP="00EC2405">
      <w:pPr>
        <w:rPr>
          <w:rFonts w:ascii="Times New Roman" w:hAnsi="Times New Roman"/>
        </w:rPr>
      </w:pPr>
      <w:r>
        <w:rPr>
          <w:rFonts w:ascii="Times New Roman" w:eastAsia="Times New Roman" w:hAnsi="Times New Roman"/>
          <w:noProof/>
          <w:lang w:eastAsia="ru-RU"/>
        </w:rPr>
        <w:drawing>
          <wp:inline distT="0" distB="0" distL="0" distR="0">
            <wp:extent cx="3114675" cy="1076325"/>
            <wp:effectExtent l="0" t="0" r="9525" b="9525"/>
            <wp:docPr id="20" name="Рисунок 115" descr="C:\Users\Aigul Sadvakassova\Desktop\робототехника\Робототехника КУРС\окулык\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igul Sadvakassova\Desktop\робототехника\Робототехника КУРС\окулык\media\image90.jpe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76325"/>
                    </a:xfrm>
                    <a:prstGeom prst="rect">
                      <a:avLst/>
                    </a:prstGeom>
                    <a:noFill/>
                    <a:ln>
                      <a:noFill/>
                    </a:ln>
                  </pic:spPr>
                </pic:pic>
              </a:graphicData>
            </a:graphic>
          </wp:inline>
        </w:drawing>
      </w:r>
    </w:p>
    <w:p w:rsidR="00EC2405" w:rsidRPr="001836C0" w:rsidRDefault="00EC2405" w:rsidP="00EC2405">
      <w:pPr>
        <w:rPr>
          <w:rFonts w:ascii="Times New Roman" w:hAnsi="Times New Roman"/>
        </w:rPr>
      </w:pPr>
    </w:p>
    <w:p w:rsidR="00EC2405" w:rsidRPr="001836C0" w:rsidRDefault="00EC2405" w:rsidP="00EC2405">
      <w:pPr>
        <w:spacing w:line="240" w:lineRule="auto"/>
        <w:jc w:val="both"/>
        <w:rPr>
          <w:rFonts w:ascii="Times New Roman" w:hAnsi="Times New Roman"/>
        </w:rPr>
      </w:pPr>
      <w:bookmarkStart w:id="7" w:name="bookmark47"/>
      <w:r w:rsidRPr="001836C0">
        <w:rPr>
          <w:rFonts w:ascii="Times New Roman" w:eastAsia="Times New Roman" w:hAnsi="Times New Roman"/>
          <w:lang/>
        </w:rPr>
        <w:t>ДЕРЕКТЕР ШИНАЛАРЫНЫҢ КОНВЕРТАЦИЯСЫ</w:t>
      </w:r>
      <w:bookmarkEnd w:id="7"/>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Деректер шинасы, ті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түрдегі блок шығысы мен блок кірісін жалғауы керек немесе түрлер, төменде келтірілген автоматтық конвертациялардың бірімен сай болуы керек.</w:t>
      </w:r>
    </w:p>
    <w:p w:rsidR="00EC2405" w:rsidRPr="001836C0" w:rsidRDefault="00EC2405" w:rsidP="00EC2405">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2410"/>
        <w:gridCol w:w="2268"/>
        <w:gridCol w:w="4942"/>
      </w:tblGrid>
      <w:tr w:rsidR="00EC2405" w:rsidRPr="001836C0" w:rsidTr="008549BF">
        <w:trPr>
          <w:trHeight w:val="701"/>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lastRenderedPageBreak/>
              <w:t>Түрлерден</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Түрге</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Нәтиже</w:t>
            </w:r>
          </w:p>
        </w:tc>
      </w:tr>
      <w:tr w:rsidR="00EC2405" w:rsidRPr="001836C0" w:rsidTr="008549BF">
        <w:trPr>
          <w:trHeight w:val="979"/>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Логикалық мәні</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мән</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Style w:val="2"/>
              </w:rPr>
            </w:pPr>
            <w:r w:rsidRPr="001836C0">
              <w:rPr>
                <w:rStyle w:val="2"/>
                <w:lang/>
              </w:rPr>
              <w:t>Өтірік = 0</w:t>
            </w:r>
          </w:p>
          <w:p w:rsidR="00EC2405" w:rsidRPr="001836C0" w:rsidRDefault="00EC2405" w:rsidP="008549BF">
            <w:pPr>
              <w:spacing w:line="240" w:lineRule="auto"/>
              <w:ind w:left="127"/>
              <w:rPr>
                <w:rFonts w:ascii="Times New Roman" w:hAnsi="Times New Roman"/>
              </w:rPr>
            </w:pPr>
            <w:r w:rsidRPr="001836C0">
              <w:rPr>
                <w:rStyle w:val="2"/>
                <w:lang/>
              </w:rPr>
              <w:t>Ақиқат = 1</w:t>
            </w:r>
          </w:p>
        </w:tc>
      </w:tr>
      <w:tr w:rsidR="00EC2405" w:rsidRPr="001836C0" w:rsidTr="008549BF">
        <w:trPr>
          <w:trHeight w:val="979"/>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Логикалық мәні</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Мәтін</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Style w:val="2"/>
              </w:rPr>
            </w:pPr>
            <w:r w:rsidRPr="001836C0">
              <w:rPr>
                <w:rStyle w:val="2"/>
                <w:lang/>
              </w:rPr>
              <w:t>Өтірік = «0»</w:t>
            </w:r>
          </w:p>
          <w:p w:rsidR="00EC2405" w:rsidRPr="001836C0" w:rsidRDefault="00EC2405" w:rsidP="008549BF">
            <w:pPr>
              <w:spacing w:line="240" w:lineRule="auto"/>
              <w:ind w:left="127"/>
              <w:rPr>
                <w:rFonts w:ascii="Times New Roman" w:hAnsi="Times New Roman"/>
              </w:rPr>
            </w:pPr>
            <w:r w:rsidRPr="001836C0">
              <w:rPr>
                <w:rStyle w:val="2"/>
                <w:lang/>
              </w:rPr>
              <w:t>Ақиқат = «1»</w:t>
            </w:r>
          </w:p>
        </w:tc>
      </w:tr>
      <w:tr w:rsidR="00EC2405" w:rsidRPr="001836C0" w:rsidTr="008549BF">
        <w:trPr>
          <w:trHeight w:val="691"/>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Логикалық мәні</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Логикалық аумақ</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Бір элементті бағыттауыш</w:t>
            </w:r>
          </w:p>
        </w:tc>
      </w:tr>
      <w:tr w:rsidR="00EC2405" w:rsidRPr="001836C0" w:rsidTr="008549BF">
        <w:trPr>
          <w:trHeight w:val="691"/>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Логикалық мәні</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аумақ</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Бір бөлшекті бағыттауыш (0 немесе 1)</w:t>
            </w:r>
          </w:p>
        </w:tc>
      </w:tr>
      <w:tr w:rsidR="00EC2405" w:rsidRPr="001836C0" w:rsidTr="008549BF">
        <w:trPr>
          <w:trHeight w:val="979"/>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мән</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Мәтін</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деректерді мәтіндік таныстыру (Мысалы, «3,5»)</w:t>
            </w:r>
          </w:p>
        </w:tc>
      </w:tr>
      <w:tr w:rsidR="00EC2405" w:rsidRPr="001836C0" w:rsidTr="008549BF">
        <w:trPr>
          <w:trHeight w:val="696"/>
        </w:trPr>
        <w:tc>
          <w:tcPr>
            <w:tcW w:w="2410"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мән</w:t>
            </w:r>
          </w:p>
        </w:tc>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аумақ</w:t>
            </w:r>
          </w:p>
        </w:tc>
        <w:tc>
          <w:tcPr>
            <w:tcW w:w="4942"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Бір элементті бағыттауыш</w:t>
            </w:r>
          </w:p>
        </w:tc>
      </w:tr>
      <w:tr w:rsidR="00EC2405" w:rsidRPr="001836C0" w:rsidTr="008549BF">
        <w:trPr>
          <w:trHeight w:val="686"/>
        </w:trPr>
        <w:tc>
          <w:tcPr>
            <w:tcW w:w="2410" w:type="dxa"/>
            <w:tcBorders>
              <w:top w:val="single" w:sz="4" w:space="0" w:color="auto"/>
              <w:left w:val="single" w:sz="4" w:space="0" w:color="auto"/>
              <w:bottom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Логикалық аумақ</w:t>
            </w:r>
          </w:p>
        </w:tc>
        <w:tc>
          <w:tcPr>
            <w:tcW w:w="2268" w:type="dxa"/>
            <w:tcBorders>
              <w:top w:val="single" w:sz="4" w:space="0" w:color="auto"/>
              <w:left w:val="single" w:sz="4" w:space="0" w:color="auto"/>
              <w:bottom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Сандық аумақ</w:t>
            </w:r>
          </w:p>
        </w:tc>
        <w:tc>
          <w:tcPr>
            <w:tcW w:w="4942" w:type="dxa"/>
            <w:tcBorders>
              <w:top w:val="single" w:sz="4" w:space="0" w:color="auto"/>
              <w:left w:val="single" w:sz="4" w:space="0" w:color="auto"/>
              <w:bottom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0 немесе 1 тең элементтері бар бір мөлшерлі бағыттауыш</w:t>
            </w:r>
          </w:p>
        </w:tc>
      </w:tr>
    </w:tbl>
    <w:p w:rsidR="00EC2405" w:rsidRPr="001836C0" w:rsidRDefault="00EC2405" w:rsidP="00EC2405">
      <w:pPr>
        <w:spacing w:line="240" w:lineRule="auto"/>
        <w:jc w:val="both"/>
        <w:rPr>
          <w:rFonts w:ascii="Times New Roman" w:hAnsi="Times New Roman"/>
          <w:b/>
        </w:rPr>
      </w:pPr>
      <w:bookmarkStart w:id="8" w:name="bookmark48"/>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ДЕРЕКТЕР ШИНАСЫ МӘНДЕРІНІҢ БЕЙНЕЛЕНУІ</w:t>
      </w:r>
      <w:bookmarkEnd w:id="8"/>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Егер, бағдарламаның жұмыс істеп тұрған кезінде EV3 модулі сіздің компьютерге (USB, Bluetooth немесе Wi-Fi арқылы) жалғанғ</w:t>
      </w:r>
      <w:proofErr w:type="gramStart"/>
      <w:r w:rsidRPr="001836C0">
        <w:rPr>
          <w:rFonts w:ascii="Times New Roman" w:eastAsia="Times New Roman" w:hAnsi="Times New Roman"/>
          <w:lang/>
        </w:rPr>
        <w:t>ан</w:t>
      </w:r>
      <w:proofErr w:type="gramEnd"/>
      <w:r w:rsidRPr="001836C0">
        <w:rPr>
          <w:rFonts w:ascii="Times New Roman" w:eastAsia="Times New Roman" w:hAnsi="Times New Roman"/>
          <w:lang/>
        </w:rPr>
        <w:t xml:space="preserve"> болса, бағдарламаның жұмыс істеп тұрған кезінде деректер шинасы мәнін бейнелей аласыз. Деректер шинасы мәнін бейнелеу үшін, жай ғана тышқанның тінтуі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ін деректер шинасына орнатыңыз. Мән, деректер шинасы жанындағы шағын терезеде пайда болады.</w:t>
      </w:r>
    </w:p>
    <w:p w:rsidR="00EC2405" w:rsidRPr="001836C0" w:rsidRDefault="00EC2405" w:rsidP="00EC2405">
      <w:pPr>
        <w:spacing w:line="240" w:lineRule="auto"/>
        <w:jc w:val="both"/>
        <w:rPr>
          <w:rFonts w:ascii="Times New Roman" w:hAnsi="Times New Roman"/>
        </w:rPr>
      </w:pPr>
    </w:p>
    <w:p w:rsidR="00EC2405" w:rsidRPr="001836C0" w:rsidRDefault="00EC2405" w:rsidP="00EC2405">
      <w:pPr>
        <w:pStyle w:val="90"/>
        <w:shd w:val="clear" w:color="auto" w:fill="auto"/>
        <w:spacing w:line="240" w:lineRule="auto"/>
        <w:jc w:val="both"/>
        <w:rPr>
          <w:rFonts w:ascii="Times New Roman" w:hAnsi="Times New Roman" w:cs="Times New Roman"/>
          <w:sz w:val="22"/>
          <w:szCs w:val="22"/>
        </w:rPr>
      </w:pPr>
      <w:r w:rsidRPr="001836C0">
        <w:rPr>
          <w:rFonts w:ascii="Times New Roman" w:eastAsia="Times New Roman" w:hAnsi="Times New Roman" w:cs="Times New Roman"/>
          <w:sz w:val="22"/>
          <w:szCs w:val="22"/>
          <w:lang/>
        </w:rPr>
        <w:t>Мысал</w:t>
      </w:r>
    </w:p>
    <w:p w:rsidR="00EC2405" w:rsidRPr="001836C0" w:rsidRDefault="00EC2405" w:rsidP="00EC2405">
      <w:pPr>
        <w:pStyle w:val="90"/>
        <w:shd w:val="clear" w:color="auto" w:fill="auto"/>
        <w:spacing w:line="240" w:lineRule="auto"/>
        <w:jc w:val="both"/>
        <w:rPr>
          <w:rFonts w:ascii="Times New Roman" w:hAnsi="Times New Roman" w:cs="Times New Roman"/>
          <w:i w:val="0"/>
          <w:sz w:val="22"/>
          <w:szCs w:val="22"/>
        </w:rPr>
      </w:pPr>
    </w:p>
    <w:p w:rsidR="00EC2405" w:rsidRPr="001836C0" w:rsidRDefault="00EC2405" w:rsidP="00EC2405">
      <w:pPr>
        <w:rPr>
          <w:rFonts w:ascii="Times New Roman" w:hAnsi="Times New Roman"/>
        </w:rPr>
      </w:pPr>
      <w:r>
        <w:rPr>
          <w:rFonts w:ascii="Times New Roman" w:eastAsia="Times New Roman" w:hAnsi="Times New Roman"/>
          <w:noProof/>
          <w:lang w:eastAsia="ru-RU"/>
        </w:rPr>
        <w:drawing>
          <wp:inline distT="0" distB="0" distL="0" distR="0">
            <wp:extent cx="4295775" cy="2105025"/>
            <wp:effectExtent l="0" t="0" r="9525" b="9525"/>
            <wp:docPr id="21" name="Рисунок 116" descr="C:\Users\Aigul Sadvakassova\Desktop\робототехника\Робототехника КУРС\окулык\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igul Sadvakassova\Desktop\робототехника\Робототехника КУРС\окулык\media\image91.jpe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5775" cy="2105025"/>
                    </a:xfrm>
                    <a:prstGeom prst="rect">
                      <a:avLst/>
                    </a:prstGeom>
                    <a:noFill/>
                    <a:ln>
                      <a:noFill/>
                    </a:ln>
                  </pic:spPr>
                </pic:pic>
              </a:graphicData>
            </a:graphic>
          </wp:inline>
        </w:drawing>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lastRenderedPageBreak/>
        <w:t xml:space="preserve">Төмендегі бағдарламада, деректер шинасы мәні, сурет салу кесінде 30 құрайды. Бұл мысалда, блоктар операцияларды </w:t>
      </w:r>
      <w:r w:rsidRPr="001836C0">
        <w:rPr>
          <w:rStyle w:val="2"/>
          <w:rFonts w:ascii="Times New Roman" w:eastAsia="Times New Roman" w:hAnsi="Times New Roman"/>
          <w:color w:val="2E74B5" w:themeColor="accent1" w:themeShade="BF"/>
          <w:lang/>
        </w:rPr>
        <w:t>қайталағандықтан</w:t>
      </w:r>
      <w:r w:rsidRPr="001836C0">
        <w:rPr>
          <w:rFonts w:ascii="Times New Roman" w:eastAsia="Times New Roman" w:hAnsi="Times New Roman"/>
          <w:lang/>
        </w:rPr>
        <w:t>, деректер шинасының мәні, түс тетігі блогын әрбі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орындаған сайын өзгере алады. Экран, ең соңғы мәнді бейнелеу үші</w:t>
      </w:r>
      <w:proofErr w:type="gramStart"/>
      <w:r w:rsidRPr="001836C0">
        <w:rPr>
          <w:rFonts w:ascii="Times New Roman" w:eastAsia="Times New Roman" w:hAnsi="Times New Roman"/>
          <w:lang/>
        </w:rPr>
        <w:t>н</w:t>
      </w:r>
      <w:proofErr w:type="gramEnd"/>
      <w:r w:rsidRPr="001836C0">
        <w:rPr>
          <w:rFonts w:ascii="Times New Roman" w:eastAsia="Times New Roman" w:hAnsi="Times New Roman"/>
          <w:lang/>
        </w:rPr>
        <w:t>, үнемі жаңартылады.</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9" w:name="bookmark49"/>
      <w:r w:rsidRPr="001836C0">
        <w:rPr>
          <w:rFonts w:ascii="Times New Roman" w:eastAsia="Times New Roman" w:hAnsi="Times New Roman"/>
          <w:lang/>
        </w:rPr>
        <w:t xml:space="preserve">Кеңестер мен </w:t>
      </w:r>
      <w:proofErr w:type="gramStart"/>
      <w:r w:rsidRPr="001836C0">
        <w:rPr>
          <w:rFonts w:ascii="Times New Roman" w:eastAsia="Times New Roman" w:hAnsi="Times New Roman"/>
          <w:lang/>
        </w:rPr>
        <w:t>ой</w:t>
      </w:r>
      <w:proofErr w:type="gramEnd"/>
      <w:r w:rsidRPr="001836C0">
        <w:rPr>
          <w:rFonts w:ascii="Times New Roman" w:eastAsia="Times New Roman" w:hAnsi="Times New Roman"/>
          <w:lang/>
        </w:rPr>
        <w:t>ға салулар</w:t>
      </w:r>
      <w:bookmarkEnd w:id="9"/>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Деректер шинасы мәндерін бейнелеу, бағдарлама жұмысы қағидасын түсінуге көмектесуі мүмкін. Сіздің бағдарламаңыздағы мәселелердің себебін анықтау үші</w:t>
      </w:r>
      <w:proofErr w:type="gramStart"/>
      <w:r w:rsidRPr="001836C0">
        <w:rPr>
          <w:rFonts w:ascii="Times New Roman" w:eastAsia="Times New Roman" w:hAnsi="Times New Roman"/>
          <w:lang/>
        </w:rPr>
        <w:t>н</w:t>
      </w:r>
      <w:proofErr w:type="gramEnd"/>
      <w:r w:rsidRPr="001836C0">
        <w:rPr>
          <w:rFonts w:ascii="Times New Roman" w:eastAsia="Times New Roman" w:hAnsi="Times New Roman"/>
          <w:lang/>
        </w:rPr>
        <w:t xml:space="preserve">, күтілетіндерден ерекшеленетін мәндерді іздеңіз. </w:t>
      </w:r>
      <w:proofErr w:type="gramStart"/>
      <w:r w:rsidRPr="001836C0">
        <w:rPr>
          <w:rFonts w:ascii="Times New Roman" w:eastAsia="Times New Roman" w:hAnsi="Times New Roman"/>
          <w:lang/>
        </w:rPr>
        <w:t>Мысалы егер сіз, жоғарыда көрсетілген бағдарламаны құрып бірақ, «Өлшеу - Шағылысқан жарықтың жарқындығы» режимінің орнына түс тетігінің «Өлшеу - Түс» режимін байқамай пайдалансаңыз, деректер шинасы, 0 ден 100 дейінгі диапазондағы күтілетін мәндердің орнына, тек 0 ден 7</w:t>
      </w:r>
      <w:proofErr w:type="gramEnd"/>
      <w:r w:rsidRPr="001836C0">
        <w:rPr>
          <w:rFonts w:ascii="Times New Roman" w:eastAsia="Times New Roman" w:hAnsi="Times New Roman"/>
          <w:lang/>
        </w:rPr>
        <w:t xml:space="preserve"> дейінгі диапазондағы мәнді ғана көрсететін болады (</w:t>
      </w:r>
      <w:r w:rsidRPr="001836C0">
        <w:rPr>
          <w:rStyle w:val="2"/>
          <w:rFonts w:ascii="Times New Roman" w:eastAsia="Times New Roman" w:hAnsi="Times New Roman"/>
          <w:color w:val="2E74B5" w:themeColor="accent1" w:themeShade="BF"/>
          <w:lang/>
        </w:rPr>
        <w:t>«Түс тетігін пайдалану»</w:t>
      </w:r>
      <w:r w:rsidRPr="001836C0">
        <w:rPr>
          <w:rFonts w:ascii="Times New Roman" w:eastAsia="Times New Roman" w:hAnsi="Times New Roman"/>
          <w:lang/>
        </w:rPr>
        <w:t xml:space="preserve"> бөлімінен қара).</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10" w:name="bookmark50"/>
      <w:r w:rsidRPr="001836C0">
        <w:rPr>
          <w:rFonts w:ascii="Times New Roman" w:eastAsia="Times New Roman" w:hAnsi="Times New Roman"/>
          <w:lang/>
        </w:rPr>
        <w:t>Деректер түрлері</w:t>
      </w:r>
      <w:bookmarkEnd w:id="10"/>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Бағдарламадағы деректер мәндері, бес түрлі түрлердің бі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іне жатуы мүмкін: сандық мән, логикалық мән, мәтін, сандық аумақ және логикалық аумақ. </w:t>
      </w:r>
      <w:r w:rsidRPr="001836C0">
        <w:rPr>
          <w:rStyle w:val="2"/>
          <w:rFonts w:ascii="Times New Roman" w:eastAsia="Times New Roman" w:hAnsi="Times New Roman"/>
          <w:color w:val="2E74B5" w:themeColor="accent1" w:themeShade="BF"/>
          <w:lang/>
        </w:rPr>
        <w:t>Деректер шинасының</w:t>
      </w:r>
      <w:r w:rsidRPr="001836C0">
        <w:rPr>
          <w:rFonts w:ascii="Times New Roman" w:eastAsia="Times New Roman" w:hAnsi="Times New Roman"/>
          <w:lang/>
        </w:rPr>
        <w:t xml:space="preserve"> бағдарламалық блоктарының енгізбеселрі мен шығыстары, </w:t>
      </w:r>
      <w:r w:rsidRPr="001836C0">
        <w:rPr>
          <w:rStyle w:val="2"/>
          <w:rFonts w:ascii="Times New Roman" w:eastAsia="Times New Roman" w:hAnsi="Times New Roman"/>
          <w:color w:val="2E74B5" w:themeColor="accent1" w:themeShade="BF"/>
          <w:lang/>
        </w:rPr>
        <w:t>ауыспалы</w:t>
      </w:r>
      <w:r w:rsidRPr="001836C0">
        <w:rPr>
          <w:rFonts w:ascii="Times New Roman" w:eastAsia="Times New Roman" w:hAnsi="Times New Roman"/>
          <w:lang/>
        </w:rPr>
        <w:t xml:space="preserve"> және </w:t>
      </w:r>
      <w:r w:rsidRPr="001836C0">
        <w:rPr>
          <w:rStyle w:val="2"/>
          <w:rFonts w:ascii="Times New Roman" w:eastAsia="Times New Roman" w:hAnsi="Times New Roman"/>
          <w:color w:val="2E74B5" w:themeColor="accent1" w:themeShade="BF"/>
          <w:lang/>
        </w:rPr>
        <w:t>тұрақтылары</w:t>
      </w:r>
      <w:r w:rsidRPr="001836C0">
        <w:rPr>
          <w:rFonts w:ascii="Times New Roman" w:eastAsia="Times New Roman" w:hAnsi="Times New Roman"/>
          <w:lang/>
        </w:rPr>
        <w:t xml:space="preserve"> осылардың бір түріне ие.</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11" w:name="bookmark51"/>
      <w:r w:rsidRPr="001836C0">
        <w:rPr>
          <w:rFonts w:ascii="Times New Roman" w:eastAsia="Times New Roman" w:hAnsi="Times New Roman"/>
          <w:lang/>
        </w:rPr>
        <w:t>САНДЫҚ МӘН</w:t>
      </w:r>
      <w:bookmarkEnd w:id="11"/>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Сандық тү</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сандық мәнмен ұсынылады. </w:t>
      </w:r>
      <w:proofErr w:type="gramStart"/>
      <w:r w:rsidRPr="001836C0">
        <w:rPr>
          <w:rFonts w:ascii="Times New Roman" w:eastAsia="Times New Roman" w:hAnsi="Times New Roman"/>
          <w:lang/>
        </w:rPr>
        <w:t>Сандық мән оң және теріс болуы мүмкін, және он сандық таңбалы болады.</w:t>
      </w:r>
      <w:proofErr w:type="gramEnd"/>
    </w:p>
    <w:p w:rsidR="00EC2405" w:rsidRPr="001836C0" w:rsidRDefault="00EC2405" w:rsidP="00EC2405">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2268"/>
        <w:gridCol w:w="1560"/>
      </w:tblGrid>
      <w:tr w:rsidR="00EC2405" w:rsidRPr="001836C0" w:rsidTr="008549BF">
        <w:trPr>
          <w:trHeight w:val="701"/>
        </w:trPr>
        <w:tc>
          <w:tcPr>
            <w:tcW w:w="2268"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Түр</w:t>
            </w:r>
          </w:p>
        </w:tc>
        <w:tc>
          <w:tcPr>
            <w:tcW w:w="1560"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Мысалдар</w:t>
            </w:r>
          </w:p>
        </w:tc>
      </w:tr>
      <w:tr w:rsidR="00EC2405" w:rsidRPr="001836C0" w:rsidTr="008549BF">
        <w:trPr>
          <w:trHeight w:val="1829"/>
        </w:trPr>
        <w:tc>
          <w:tcPr>
            <w:tcW w:w="2268" w:type="dxa"/>
            <w:tcBorders>
              <w:top w:val="single" w:sz="4" w:space="0" w:color="auto"/>
              <w:left w:val="single" w:sz="4" w:space="0" w:color="auto"/>
              <w:bottom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Сандық мән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3</w:t>
            </w:r>
          </w:p>
          <w:p w:rsidR="00EC2405" w:rsidRPr="001836C0" w:rsidRDefault="00EC2405" w:rsidP="008549BF">
            <w:pPr>
              <w:spacing w:line="240" w:lineRule="auto"/>
              <w:ind w:left="127"/>
              <w:rPr>
                <w:rFonts w:ascii="Times New Roman" w:hAnsi="Times New Roman"/>
              </w:rPr>
            </w:pPr>
            <w:r w:rsidRPr="001836C0">
              <w:rPr>
                <w:rStyle w:val="2"/>
                <w:lang/>
              </w:rPr>
              <w:t>1,25</w:t>
            </w:r>
          </w:p>
          <w:p w:rsidR="00EC2405" w:rsidRPr="001836C0" w:rsidRDefault="00EC2405" w:rsidP="008549BF">
            <w:pPr>
              <w:spacing w:line="240" w:lineRule="auto"/>
              <w:ind w:left="127"/>
              <w:rPr>
                <w:rFonts w:ascii="Times New Roman" w:hAnsi="Times New Roman"/>
              </w:rPr>
            </w:pPr>
            <w:r w:rsidRPr="001836C0">
              <w:rPr>
                <w:rStyle w:val="2"/>
                <w:lang/>
              </w:rPr>
              <w:t>-75</w:t>
            </w:r>
          </w:p>
          <w:p w:rsidR="00EC2405" w:rsidRPr="001836C0" w:rsidRDefault="00EC2405" w:rsidP="008549BF">
            <w:pPr>
              <w:spacing w:line="240" w:lineRule="auto"/>
              <w:ind w:left="127"/>
              <w:rPr>
                <w:rFonts w:ascii="Times New Roman" w:hAnsi="Times New Roman"/>
              </w:rPr>
            </w:pPr>
            <w:r w:rsidRPr="001836C0">
              <w:rPr>
                <w:rStyle w:val="2"/>
                <w:lang/>
              </w:rPr>
              <w:t>87456,3487</w:t>
            </w:r>
          </w:p>
          <w:p w:rsidR="00EC2405" w:rsidRPr="001836C0" w:rsidRDefault="00EC2405" w:rsidP="008549BF">
            <w:pPr>
              <w:spacing w:line="240" w:lineRule="auto"/>
              <w:ind w:left="127"/>
              <w:rPr>
                <w:rFonts w:ascii="Times New Roman" w:hAnsi="Times New Roman"/>
              </w:rPr>
            </w:pPr>
            <w:r w:rsidRPr="001836C0">
              <w:rPr>
                <w:rStyle w:val="2"/>
                <w:lang/>
              </w:rPr>
              <w:t>-0,002</w:t>
            </w:r>
          </w:p>
        </w:tc>
      </w:tr>
    </w:tbl>
    <w:p w:rsidR="00EC2405" w:rsidRPr="001836C0" w:rsidRDefault="00EC2405" w:rsidP="00EC2405">
      <w:pPr>
        <w:spacing w:line="240" w:lineRule="auto"/>
        <w:jc w:val="both"/>
        <w:rPr>
          <w:rFonts w:ascii="Times New Roman" w:hAnsi="Times New Roman"/>
          <w:b/>
        </w:rPr>
      </w:pPr>
      <w:bookmarkStart w:id="12" w:name="bookmark52"/>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ЛОГИКАЛЫҚ МӘНІ</w:t>
      </w:r>
      <w:bookmarkEnd w:id="12"/>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Логикалық тү</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ақиқатты және өтірік мәндермен ұсынылған. Жалғыз мүмкін болуы екі логикалық мән - бұл ақиқат және өті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ік.</w:t>
      </w:r>
    </w:p>
    <w:p w:rsidR="00EC2405" w:rsidRPr="001836C0" w:rsidRDefault="00EC2405" w:rsidP="00EC2405">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2155"/>
        <w:gridCol w:w="2275"/>
      </w:tblGrid>
      <w:tr w:rsidR="00EC2405" w:rsidRPr="001836C0" w:rsidTr="008549BF">
        <w:trPr>
          <w:trHeight w:val="701"/>
        </w:trPr>
        <w:tc>
          <w:tcPr>
            <w:tcW w:w="2155"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lastRenderedPageBreak/>
              <w:t>Түр</w:t>
            </w:r>
          </w:p>
        </w:tc>
        <w:tc>
          <w:tcPr>
            <w:tcW w:w="2275"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Ұйғарынды мәндер</w:t>
            </w:r>
          </w:p>
        </w:tc>
      </w:tr>
      <w:tr w:rsidR="00EC2405" w:rsidRPr="001836C0" w:rsidTr="008549BF">
        <w:trPr>
          <w:trHeight w:val="231"/>
        </w:trPr>
        <w:tc>
          <w:tcPr>
            <w:tcW w:w="2155" w:type="dxa"/>
            <w:tcBorders>
              <w:top w:val="single" w:sz="4" w:space="0" w:color="auto"/>
              <w:left w:val="single" w:sz="4" w:space="0" w:color="auto"/>
            </w:tcBorders>
            <w:shd w:val="clear" w:color="auto" w:fill="FFFFFF"/>
          </w:tcPr>
          <w:p w:rsidR="00EC2405" w:rsidRPr="001836C0" w:rsidRDefault="00EC2405" w:rsidP="008549BF">
            <w:pPr>
              <w:spacing w:line="240" w:lineRule="auto"/>
              <w:ind w:left="127"/>
              <w:rPr>
                <w:rStyle w:val="2"/>
              </w:rPr>
            </w:pPr>
          </w:p>
          <w:p w:rsidR="00EC2405" w:rsidRPr="001836C0" w:rsidRDefault="00EC2405" w:rsidP="008549BF">
            <w:pPr>
              <w:spacing w:line="240" w:lineRule="auto"/>
              <w:ind w:left="127"/>
              <w:rPr>
                <w:rFonts w:ascii="Times New Roman" w:hAnsi="Times New Roman"/>
              </w:rPr>
            </w:pPr>
            <w:r w:rsidRPr="001836C0">
              <w:rPr>
                <w:rStyle w:val="2"/>
                <w:lang/>
              </w:rPr>
              <w:t>Логикалық мәні</w:t>
            </w:r>
          </w:p>
        </w:tc>
        <w:tc>
          <w:tcPr>
            <w:tcW w:w="2275" w:type="dxa"/>
            <w:tcBorders>
              <w:top w:val="single" w:sz="4" w:space="0" w:color="auto"/>
              <w:left w:val="single" w:sz="4" w:space="0" w:color="auto"/>
              <w:right w:val="single" w:sz="4" w:space="0" w:color="auto"/>
            </w:tcBorders>
            <w:shd w:val="clear" w:color="auto" w:fill="FFFFFF"/>
          </w:tcPr>
          <w:p w:rsidR="00EC2405" w:rsidRPr="001836C0" w:rsidRDefault="00EC2405" w:rsidP="008549BF">
            <w:pPr>
              <w:spacing w:line="240" w:lineRule="auto"/>
              <w:ind w:left="127"/>
              <w:rPr>
                <w:rStyle w:val="2"/>
              </w:rPr>
            </w:pPr>
          </w:p>
          <w:p w:rsidR="00EC2405" w:rsidRPr="001836C0" w:rsidRDefault="00EC2405" w:rsidP="008549BF">
            <w:pPr>
              <w:spacing w:line="240" w:lineRule="auto"/>
              <w:ind w:left="127"/>
              <w:rPr>
                <w:rFonts w:ascii="Times New Roman" w:hAnsi="Times New Roman"/>
              </w:rPr>
            </w:pPr>
            <w:r w:rsidRPr="001836C0">
              <w:rPr>
                <w:rStyle w:val="2"/>
                <w:lang/>
              </w:rPr>
              <w:t>Ақиқат</w:t>
            </w:r>
          </w:p>
        </w:tc>
      </w:tr>
      <w:tr w:rsidR="00EC2405" w:rsidRPr="001836C0" w:rsidTr="008549BF">
        <w:trPr>
          <w:trHeight w:val="509"/>
        </w:trPr>
        <w:tc>
          <w:tcPr>
            <w:tcW w:w="2155" w:type="dxa"/>
            <w:tcBorders>
              <w:left w:val="single" w:sz="4" w:space="0" w:color="auto"/>
              <w:bottom w:val="single" w:sz="4" w:space="0" w:color="auto"/>
            </w:tcBorders>
            <w:shd w:val="clear" w:color="auto" w:fill="FFFFFF"/>
          </w:tcPr>
          <w:p w:rsidR="00EC2405" w:rsidRPr="001836C0" w:rsidRDefault="00EC2405" w:rsidP="008549BF">
            <w:pPr>
              <w:ind w:left="127"/>
              <w:rPr>
                <w:rFonts w:ascii="Times New Roman" w:hAnsi="Times New Roman"/>
              </w:rPr>
            </w:pPr>
          </w:p>
        </w:tc>
        <w:tc>
          <w:tcPr>
            <w:tcW w:w="2275" w:type="dxa"/>
            <w:tcBorders>
              <w:left w:val="single" w:sz="4" w:space="0" w:color="auto"/>
              <w:bottom w:val="single" w:sz="4" w:space="0" w:color="auto"/>
              <w:righ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Өтірік</w:t>
            </w:r>
          </w:p>
        </w:tc>
      </w:tr>
    </w:tbl>
    <w:p w:rsidR="00EC2405" w:rsidRPr="001836C0" w:rsidRDefault="00EC2405" w:rsidP="00EC2405">
      <w:pPr>
        <w:spacing w:line="240" w:lineRule="auto"/>
        <w:jc w:val="both"/>
        <w:rPr>
          <w:rFonts w:ascii="Times New Roman" w:hAnsi="Times New Roman"/>
          <w:b/>
        </w:rPr>
      </w:pPr>
      <w:bookmarkStart w:id="13" w:name="bookmark53"/>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МӘТІН</w:t>
      </w:r>
      <w:bookmarkEnd w:id="13"/>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Мәтіндік тү</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мәтіндік элементпен ұсынылады, ол мәтіндік символдардың бірізділігімен, мәтіндік хабарлама сияқты болып табылады. Мәтіндік мән сөз, бір ә</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іп, сөйлем немесе кезкелген </w:t>
      </w:r>
      <w:r w:rsidRPr="001836C0">
        <w:rPr>
          <w:rStyle w:val="2"/>
          <w:rFonts w:ascii="Times New Roman" w:eastAsia="Times New Roman" w:hAnsi="Times New Roman"/>
          <w:color w:val="2E74B5" w:themeColor="accent1" w:themeShade="BF"/>
          <w:lang/>
        </w:rPr>
        <w:t>қолдау табатын мәтін</w:t>
      </w:r>
      <w:r w:rsidRPr="001836C0">
        <w:rPr>
          <w:rFonts w:ascii="Times New Roman" w:eastAsia="Times New Roman" w:hAnsi="Times New Roman"/>
          <w:lang/>
        </w:rPr>
        <w:t xml:space="preserve"> символдардың бірізді жинағы болуы мүмкін.</w:t>
      </w:r>
    </w:p>
    <w:p w:rsidR="00EC2405" w:rsidRPr="001836C0" w:rsidRDefault="00EC2405" w:rsidP="00EC2405">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993"/>
        <w:gridCol w:w="2835"/>
      </w:tblGrid>
      <w:tr w:rsidR="00EC2405" w:rsidRPr="001836C0" w:rsidTr="008549BF">
        <w:trPr>
          <w:trHeight w:val="696"/>
        </w:trPr>
        <w:tc>
          <w:tcPr>
            <w:tcW w:w="993"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Түр</w:t>
            </w:r>
          </w:p>
        </w:tc>
        <w:tc>
          <w:tcPr>
            <w:tcW w:w="2835"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Мысалдар</w:t>
            </w:r>
          </w:p>
        </w:tc>
      </w:tr>
      <w:tr w:rsidR="00EC2405" w:rsidRPr="001836C0" w:rsidTr="008549BF">
        <w:trPr>
          <w:trHeight w:val="268"/>
        </w:trPr>
        <w:tc>
          <w:tcPr>
            <w:tcW w:w="993" w:type="dxa"/>
            <w:tcBorders>
              <w:top w:val="single" w:sz="4" w:space="0" w:color="auto"/>
              <w:lef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Мәтін</w:t>
            </w:r>
          </w:p>
        </w:tc>
        <w:tc>
          <w:tcPr>
            <w:tcW w:w="2835" w:type="dxa"/>
            <w:tcBorders>
              <w:top w:val="single" w:sz="4" w:space="0" w:color="auto"/>
              <w:left w:val="single" w:sz="4" w:space="0" w:color="auto"/>
              <w:righ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Сәлем</w:t>
            </w:r>
          </w:p>
        </w:tc>
      </w:tr>
      <w:tr w:rsidR="00EC2405" w:rsidRPr="001836C0" w:rsidTr="008549BF">
        <w:trPr>
          <w:trHeight w:val="278"/>
        </w:trPr>
        <w:tc>
          <w:tcPr>
            <w:tcW w:w="993" w:type="dxa"/>
            <w:tcBorders>
              <w:left w:val="single" w:sz="4" w:space="0" w:color="auto"/>
            </w:tcBorders>
            <w:shd w:val="clear" w:color="auto" w:fill="FFFFFF"/>
          </w:tcPr>
          <w:p w:rsidR="00EC2405" w:rsidRPr="001836C0" w:rsidRDefault="00EC2405" w:rsidP="008549BF">
            <w:pPr>
              <w:ind w:left="127"/>
              <w:rPr>
                <w:rFonts w:ascii="Times New Roman" w:hAnsi="Times New Roman"/>
              </w:rPr>
            </w:pPr>
          </w:p>
        </w:tc>
        <w:tc>
          <w:tcPr>
            <w:tcW w:w="2835" w:type="dxa"/>
            <w:tcBorders>
              <w:left w:val="single" w:sz="4" w:space="0" w:color="auto"/>
              <w:righ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A</w:t>
            </w:r>
          </w:p>
        </w:tc>
      </w:tr>
      <w:tr w:rsidR="00EC2405" w:rsidRPr="001836C0" w:rsidTr="008549BF">
        <w:trPr>
          <w:trHeight w:val="283"/>
        </w:trPr>
        <w:tc>
          <w:tcPr>
            <w:tcW w:w="993" w:type="dxa"/>
            <w:tcBorders>
              <w:left w:val="single" w:sz="4" w:space="0" w:color="auto"/>
            </w:tcBorders>
            <w:shd w:val="clear" w:color="auto" w:fill="FFFFFF"/>
          </w:tcPr>
          <w:p w:rsidR="00EC2405" w:rsidRPr="001836C0" w:rsidRDefault="00EC2405" w:rsidP="008549BF">
            <w:pPr>
              <w:ind w:left="127"/>
              <w:rPr>
                <w:rFonts w:ascii="Times New Roman" w:hAnsi="Times New Roman"/>
              </w:rPr>
            </w:pPr>
          </w:p>
        </w:tc>
        <w:tc>
          <w:tcPr>
            <w:tcW w:w="2835" w:type="dxa"/>
            <w:tcBorders>
              <w:left w:val="single" w:sz="4" w:space="0" w:color="auto"/>
              <w:righ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Бұл неғұрлым ұзақ мәтін.</w:t>
            </w:r>
          </w:p>
        </w:tc>
      </w:tr>
      <w:tr w:rsidR="00EC2405" w:rsidRPr="001836C0" w:rsidTr="008549BF">
        <w:trPr>
          <w:trHeight w:val="131"/>
        </w:trPr>
        <w:tc>
          <w:tcPr>
            <w:tcW w:w="993" w:type="dxa"/>
            <w:tcBorders>
              <w:left w:val="single" w:sz="4" w:space="0" w:color="auto"/>
              <w:bottom w:val="single" w:sz="4" w:space="0" w:color="auto"/>
            </w:tcBorders>
            <w:shd w:val="clear" w:color="auto" w:fill="FFFFFF"/>
          </w:tcPr>
          <w:p w:rsidR="00EC2405" w:rsidRPr="001836C0" w:rsidRDefault="00EC2405" w:rsidP="008549BF">
            <w:pPr>
              <w:ind w:left="127"/>
              <w:rPr>
                <w:rFonts w:ascii="Times New Roman" w:hAnsi="Times New Roman"/>
              </w:rPr>
            </w:pPr>
          </w:p>
        </w:tc>
        <w:tc>
          <w:tcPr>
            <w:tcW w:w="2835" w:type="dxa"/>
            <w:tcBorders>
              <w:left w:val="single" w:sz="4" w:space="0" w:color="auto"/>
              <w:bottom w:val="single" w:sz="4" w:space="0" w:color="auto"/>
              <w:right w:val="single" w:sz="4" w:space="0" w:color="auto"/>
            </w:tcBorders>
            <w:shd w:val="clear" w:color="auto" w:fill="FFFFFF"/>
          </w:tcPr>
          <w:p w:rsidR="00EC2405" w:rsidRPr="001836C0" w:rsidRDefault="00EC2405" w:rsidP="008549BF">
            <w:pPr>
              <w:spacing w:line="240" w:lineRule="auto"/>
              <w:ind w:left="127"/>
              <w:rPr>
                <w:rFonts w:ascii="Times New Roman" w:hAnsi="Times New Roman"/>
              </w:rPr>
            </w:pPr>
            <w:r w:rsidRPr="001836C0">
              <w:rPr>
                <w:rStyle w:val="2"/>
                <w:lang/>
              </w:rPr>
              <w:t>Aa123@#$%-+=</w:t>
            </w:r>
          </w:p>
        </w:tc>
      </w:tr>
    </w:tbl>
    <w:p w:rsidR="00EC2405" w:rsidRPr="00945421" w:rsidRDefault="00EC2405" w:rsidP="00EC2405">
      <w:pPr>
        <w:spacing w:line="240" w:lineRule="auto"/>
        <w:jc w:val="both"/>
        <w:rPr>
          <w:rStyle w:val="30"/>
          <w:rFonts w:ascii="Times New Roman" w:hAnsi="Times New Roman"/>
          <w:bCs w:val="0"/>
          <w:smallCaps w:val="0"/>
        </w:rPr>
      </w:pPr>
      <w:bookmarkStart w:id="14" w:name="bookmark54"/>
    </w:p>
    <w:p w:rsidR="00EC2405" w:rsidRPr="00945421" w:rsidRDefault="00EC2405" w:rsidP="00EC2405">
      <w:pPr>
        <w:spacing w:line="240" w:lineRule="auto"/>
        <w:jc w:val="both"/>
        <w:rPr>
          <w:rFonts w:ascii="Times New Roman" w:hAnsi="Times New Roman"/>
          <w:b/>
        </w:rPr>
      </w:pPr>
      <w:r w:rsidRPr="001836C0">
        <w:rPr>
          <w:rStyle w:val="30"/>
          <w:rFonts w:ascii="Times New Roman" w:eastAsia="Times New Roman" w:hAnsi="Times New Roman"/>
          <w:lang/>
        </w:rPr>
        <w:t>САНДЫҚ АУМАҚ</w:t>
      </w:r>
      <w:bookmarkEnd w:id="14"/>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Сандық аумақ сандық мәндер тізбесімен ұсынылады. Мұндай тізімнің анықталған ұзындығы бар, және тізімнің әрбі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элементі сандық мән болып табылады. Аумақ кез келген сандар элементтерінен тұруы мүмкін (EV3 модулінің бар жадымен шектеледі). Элементтер анықталған тәртіппен, қайланусыз орналасады.</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proofErr w:type="gramStart"/>
      <w:r w:rsidRPr="001836C0">
        <w:rPr>
          <w:rFonts w:ascii="Times New Roman" w:eastAsia="Times New Roman" w:hAnsi="Times New Roman"/>
          <w:lang/>
        </w:rPr>
        <w:t xml:space="preserve">Мысалы, сандық аумақты сіз </w:t>
      </w:r>
      <w:r w:rsidRPr="001836C0">
        <w:rPr>
          <w:rStyle w:val="2"/>
          <w:rFonts w:ascii="Times New Roman" w:eastAsia="Times New Roman" w:hAnsi="Times New Roman"/>
          <w:color w:val="2E74B5" w:themeColor="accent1" w:themeShade="BF"/>
          <w:lang/>
        </w:rPr>
        <w:t>түс тетігі</w:t>
      </w:r>
      <w:r w:rsidRPr="001836C0">
        <w:rPr>
          <w:rFonts w:ascii="Times New Roman" w:eastAsia="Times New Roman" w:hAnsi="Times New Roman"/>
          <w:lang/>
        </w:rPr>
        <w:t xml:space="preserve"> блогы үшін «Салыстыру - Түс» режимінде түс жинағын анықтау үшін қолдана аласыз.</w:t>
      </w:r>
      <w:proofErr w:type="gramEnd"/>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Сандық аумақ сандық тізім ретінде кө</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ініс табады, нүктелі үтірмен бөлінген («;»). Барлық тізім төрт бұрышты жақшаның ішіне бекітілген («[ ]»). Төменде мысалдар келтірілген.</w:t>
      </w:r>
    </w:p>
    <w:p w:rsidR="00EC2405" w:rsidRPr="001836C0" w:rsidRDefault="00EC2405" w:rsidP="00EC2405">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2835"/>
        <w:gridCol w:w="845"/>
      </w:tblGrid>
      <w:tr w:rsidR="00EC2405" w:rsidRPr="001836C0" w:rsidTr="008549BF">
        <w:trPr>
          <w:trHeight w:val="701"/>
        </w:trPr>
        <w:tc>
          <w:tcPr>
            <w:tcW w:w="2835"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Сандық аумақ</w:t>
            </w:r>
          </w:p>
        </w:tc>
        <w:tc>
          <w:tcPr>
            <w:tcW w:w="845"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jc w:val="center"/>
              <w:rPr>
                <w:rFonts w:ascii="Times New Roman" w:hAnsi="Times New Roman"/>
                <w:b/>
              </w:rPr>
            </w:pPr>
            <w:r w:rsidRPr="001836C0">
              <w:rPr>
                <w:rStyle w:val="2"/>
                <w:b/>
                <w:lang/>
              </w:rPr>
              <w:t>Ұзындығы</w:t>
            </w:r>
          </w:p>
        </w:tc>
      </w:tr>
      <w:tr w:rsidR="00EC2405" w:rsidRPr="001836C0" w:rsidTr="008549BF">
        <w:trPr>
          <w:trHeight w:val="696"/>
        </w:trPr>
        <w:tc>
          <w:tcPr>
            <w:tcW w:w="2835"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w:t>
            </w:r>
          </w:p>
        </w:tc>
        <w:tc>
          <w:tcPr>
            <w:tcW w:w="845"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0</w:t>
            </w:r>
          </w:p>
        </w:tc>
      </w:tr>
      <w:tr w:rsidR="00EC2405" w:rsidRPr="001836C0" w:rsidTr="008549BF">
        <w:trPr>
          <w:trHeight w:val="691"/>
        </w:trPr>
        <w:tc>
          <w:tcPr>
            <w:tcW w:w="2835"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lastRenderedPageBreak/>
              <w:t>[3]</w:t>
            </w:r>
          </w:p>
        </w:tc>
        <w:tc>
          <w:tcPr>
            <w:tcW w:w="845"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1</w:t>
            </w:r>
          </w:p>
        </w:tc>
      </w:tr>
      <w:tr w:rsidR="00EC2405" w:rsidRPr="001836C0" w:rsidTr="008549BF">
        <w:trPr>
          <w:trHeight w:val="691"/>
        </w:trPr>
        <w:tc>
          <w:tcPr>
            <w:tcW w:w="2835" w:type="dxa"/>
            <w:tcBorders>
              <w:top w:val="single" w:sz="4" w:space="0" w:color="auto"/>
              <w:lef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[2; 3; 5]</w:t>
            </w:r>
          </w:p>
        </w:tc>
        <w:tc>
          <w:tcPr>
            <w:tcW w:w="845" w:type="dxa"/>
            <w:tcBorders>
              <w:top w:val="single" w:sz="4" w:space="0" w:color="auto"/>
              <w:left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3</w:t>
            </w:r>
          </w:p>
        </w:tc>
      </w:tr>
      <w:tr w:rsidR="00EC2405" w:rsidRPr="001836C0" w:rsidTr="008549BF">
        <w:trPr>
          <w:trHeight w:val="686"/>
        </w:trPr>
        <w:tc>
          <w:tcPr>
            <w:tcW w:w="2835" w:type="dxa"/>
            <w:tcBorders>
              <w:top w:val="single" w:sz="4" w:space="0" w:color="auto"/>
              <w:left w:val="single" w:sz="4" w:space="0" w:color="auto"/>
              <w:bottom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[0; -0.2; 845.25; 5; 5; 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C2405" w:rsidRPr="001836C0" w:rsidRDefault="00EC2405" w:rsidP="008549BF">
            <w:pPr>
              <w:spacing w:line="240" w:lineRule="auto"/>
              <w:ind w:left="127"/>
              <w:rPr>
                <w:rFonts w:ascii="Times New Roman" w:hAnsi="Times New Roman"/>
              </w:rPr>
            </w:pPr>
            <w:r w:rsidRPr="001836C0">
              <w:rPr>
                <w:rStyle w:val="2"/>
                <w:lang/>
              </w:rPr>
              <w:t>6</w:t>
            </w:r>
          </w:p>
        </w:tc>
      </w:tr>
    </w:tbl>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Сіз аумақ құра аласыз, элементтерді қосып, жеке элементтерге кі</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іс ала аласыз және </w:t>
      </w:r>
      <w:r w:rsidRPr="001836C0">
        <w:rPr>
          <w:rStyle w:val="2"/>
          <w:rFonts w:ascii="Times New Roman" w:eastAsia="Times New Roman" w:hAnsi="Times New Roman"/>
          <w:color w:val="2E74B5" w:themeColor="accent1" w:themeShade="BF"/>
          <w:lang/>
        </w:rPr>
        <w:t>аумақ үстінен операциялар</w:t>
      </w:r>
      <w:r w:rsidRPr="001836C0">
        <w:rPr>
          <w:rFonts w:ascii="Times New Roman" w:eastAsia="Times New Roman" w:hAnsi="Times New Roman"/>
          <w:lang/>
        </w:rPr>
        <w:t xml:space="preserve"> блогын қолдана отыра аумақтың ұзындығын өлшей аласыз. Оның ү</w:t>
      </w:r>
      <w:proofErr w:type="gramStart"/>
      <w:r w:rsidRPr="001836C0">
        <w:rPr>
          <w:rFonts w:ascii="Times New Roman" w:eastAsia="Times New Roman" w:hAnsi="Times New Roman"/>
          <w:lang/>
        </w:rPr>
        <w:t>ст</w:t>
      </w:r>
      <w:proofErr w:type="gramEnd"/>
      <w:r w:rsidRPr="001836C0">
        <w:rPr>
          <w:rFonts w:ascii="Times New Roman" w:eastAsia="Times New Roman" w:hAnsi="Times New Roman"/>
          <w:lang/>
        </w:rPr>
        <w:t xml:space="preserve">іне, сіз, </w:t>
      </w:r>
      <w:r w:rsidRPr="001836C0">
        <w:rPr>
          <w:rStyle w:val="2"/>
          <w:rFonts w:ascii="Times New Roman" w:eastAsia="Times New Roman" w:hAnsi="Times New Roman"/>
          <w:color w:val="2E74B5" w:themeColor="accent1" w:themeShade="BF"/>
          <w:lang/>
        </w:rPr>
        <w:t>ауыспалылар</w:t>
      </w:r>
      <w:r w:rsidRPr="001836C0">
        <w:rPr>
          <w:rFonts w:ascii="Times New Roman" w:eastAsia="Times New Roman" w:hAnsi="Times New Roman"/>
          <w:lang/>
        </w:rPr>
        <w:t xml:space="preserve"> блогының көмегімен аумақ құра аласыз.</w:t>
      </w:r>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bookmarkStart w:id="15" w:name="bookmark55"/>
      <w:r w:rsidRPr="001836C0">
        <w:rPr>
          <w:rFonts w:ascii="Times New Roman" w:eastAsia="Times New Roman" w:hAnsi="Times New Roman"/>
          <w:lang/>
        </w:rPr>
        <w:t>ЛОГИКАЛЫҚ АУМАҚ</w:t>
      </w:r>
      <w:bookmarkEnd w:id="15"/>
    </w:p>
    <w:p w:rsidR="00EC2405" w:rsidRPr="001836C0" w:rsidRDefault="00EC2405" w:rsidP="00EC2405">
      <w:pPr>
        <w:spacing w:line="240" w:lineRule="auto"/>
        <w:jc w:val="both"/>
        <w:rPr>
          <w:rFonts w:ascii="Times New Roman" w:hAnsi="Times New Roman"/>
        </w:rPr>
      </w:pPr>
    </w:p>
    <w:p w:rsidR="00EC2405" w:rsidRPr="001836C0" w:rsidRDefault="00EC2405" w:rsidP="00EC2405">
      <w:pPr>
        <w:spacing w:line="240" w:lineRule="auto"/>
        <w:jc w:val="both"/>
        <w:rPr>
          <w:rFonts w:ascii="Times New Roman" w:hAnsi="Times New Roman"/>
        </w:rPr>
      </w:pPr>
      <w:r w:rsidRPr="001836C0">
        <w:rPr>
          <w:rFonts w:ascii="Times New Roman" w:eastAsia="Times New Roman" w:hAnsi="Times New Roman"/>
          <w:lang/>
        </w:rPr>
        <w:t>Логикалық аумақ логикалық мәндер тізімімен ұсынылған. Ол жоғарыда сипатталған сандық аумаққа ұқсайды, бірақ бұл аумақта ә</w:t>
      </w:r>
      <w:proofErr w:type="gramStart"/>
      <w:r w:rsidRPr="001836C0">
        <w:rPr>
          <w:rFonts w:ascii="Times New Roman" w:eastAsia="Times New Roman" w:hAnsi="Times New Roman"/>
          <w:lang/>
        </w:rPr>
        <w:t>р</w:t>
      </w:r>
      <w:proofErr w:type="gramEnd"/>
      <w:r w:rsidRPr="001836C0">
        <w:rPr>
          <w:rFonts w:ascii="Times New Roman" w:eastAsia="Times New Roman" w:hAnsi="Times New Roman"/>
          <w:lang/>
        </w:rPr>
        <w:t xml:space="preserve"> бір элемент логикалық мән болып табылады және тек қана ақиқат және өтірік бола алады.</w:t>
      </w:r>
    </w:p>
    <w:p w:rsidR="00676BD7" w:rsidRDefault="00676BD7"/>
    <w:sectPr w:rsidR="00676BD7" w:rsidSect="00676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581C"/>
    <w:multiLevelType w:val="multilevel"/>
    <w:tmpl w:val="BD60ADE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C2405"/>
    <w:rsid w:val="00676BD7"/>
    <w:rsid w:val="00AA005C"/>
    <w:rsid w:val="00EC2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EC240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
    <w:name w:val="Заголовок №3"/>
    <w:basedOn w:val="a0"/>
    <w:rsid w:val="00EC2405"/>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EC2405"/>
    <w:rPr>
      <w:rFonts w:ascii="Verdana" w:eastAsia="Verdana" w:hAnsi="Verdana" w:cs="Verdana"/>
      <w:i/>
      <w:iCs/>
      <w:sz w:val="15"/>
      <w:szCs w:val="15"/>
      <w:shd w:val="clear" w:color="auto" w:fill="FFFFFF"/>
    </w:rPr>
  </w:style>
  <w:style w:type="character" w:customStyle="1" w:styleId="30">
    <w:name w:val="Заголовок №3 + Малые прописные"/>
    <w:basedOn w:val="a0"/>
    <w:rsid w:val="00EC2405"/>
    <w:rPr>
      <w:rFonts w:ascii="Calibri" w:eastAsia="Calibri" w:hAnsi="Calibri" w:cs="Calibri"/>
      <w:b/>
      <w:bCs/>
      <w:i w:val="0"/>
      <w:iCs w:val="0"/>
      <w:smallCaps/>
      <w:strike w:val="0"/>
      <w:color w:val="000000"/>
      <w:spacing w:val="0"/>
      <w:w w:val="100"/>
      <w:position w:val="0"/>
      <w:sz w:val="22"/>
      <w:szCs w:val="22"/>
      <w:u w:val="none"/>
      <w:lang w:val="ru-RU" w:eastAsia="ru-RU" w:bidi="ru-RU"/>
    </w:rPr>
  </w:style>
  <w:style w:type="paragraph" w:customStyle="1" w:styleId="90">
    <w:name w:val="Основной текст (9)"/>
    <w:basedOn w:val="a"/>
    <w:link w:val="9"/>
    <w:rsid w:val="00EC2405"/>
    <w:pPr>
      <w:widowControl w:val="0"/>
      <w:shd w:val="clear" w:color="auto" w:fill="FFFFFF"/>
      <w:spacing w:after="0" w:line="0" w:lineRule="atLeast"/>
    </w:pPr>
    <w:rPr>
      <w:rFonts w:ascii="Verdana" w:eastAsia="Verdana" w:hAnsi="Verdana" w:cs="Verdana"/>
      <w:i/>
      <w:iCs/>
      <w:sz w:val="15"/>
      <w:szCs w:val="15"/>
    </w:rPr>
  </w:style>
  <w:style w:type="paragraph" w:styleId="a3">
    <w:name w:val="Balloon Text"/>
    <w:basedOn w:val="a"/>
    <w:link w:val="a4"/>
    <w:uiPriority w:val="99"/>
    <w:semiHidden/>
    <w:unhideWhenUsed/>
    <w:rsid w:val="00EC24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4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1048</Words>
  <Characters>5976</Characters>
  <Application>Microsoft Office Word</Application>
  <DocSecurity>0</DocSecurity>
  <Lines>49</Lines>
  <Paragraphs>14</Paragraphs>
  <ScaleCrop>false</ScaleCrop>
  <Company>Reanimator Extreme Edition</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2020-02-17T04:55:00Z</dcterms:created>
  <dcterms:modified xsi:type="dcterms:W3CDTF">2020-02-17T04:55:00Z</dcterms:modified>
</cp:coreProperties>
</file>