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4" w:rsidRPr="004465FC" w:rsidRDefault="00765004" w:rsidP="0076500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kk-KZ"/>
        </w:rPr>
      </w:pPr>
      <w:r>
        <w:rPr>
          <w:rFonts w:eastAsia="SimSun"/>
          <w:sz w:val="28"/>
          <w:szCs w:val="28"/>
          <w:lang w:val="kk-KZ"/>
        </w:rPr>
        <w:t>«Классикалық және заманауи әдебиет» пәні бойынша практикалық сабақтар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ru-RU"/>
        </w:rPr>
      </w:pPr>
    </w:p>
    <w:p w:rsidR="00765004" w:rsidRPr="004465FC" w:rsidRDefault="00765004" w:rsidP="00765004">
      <w:pPr>
        <w:pStyle w:val="ab"/>
        <w:ind w:firstLineChars="0" w:firstLine="0"/>
        <w:rPr>
          <w:rFonts w:ascii="Times New Roman" w:hAnsi="Times New Roman"/>
          <w:b/>
          <w:sz w:val="28"/>
          <w:szCs w:val="28"/>
          <w:lang w:val="kk-KZ"/>
        </w:rPr>
      </w:pPr>
      <w:r w:rsidRPr="004465FC">
        <w:rPr>
          <w:rFonts w:ascii="Times New Roman" w:hAnsi="Times New Roman"/>
          <w:b/>
          <w:sz w:val="28"/>
          <w:szCs w:val="28"/>
          <w:lang w:val="kk-KZ"/>
        </w:rPr>
        <w:t>Төмендегі мәтіндерді оқып  аударыңыз:</w:t>
      </w:r>
    </w:p>
    <w:p w:rsidR="00765004" w:rsidRDefault="00765004" w:rsidP="00765004">
      <w:pPr>
        <w:pStyle w:val="ab"/>
        <w:ind w:firstLineChars="0" w:firstLine="0"/>
        <w:rPr>
          <w:rFonts w:ascii="Times New Roman" w:hAnsi="Times New Roman"/>
          <w:sz w:val="28"/>
          <w:szCs w:val="28"/>
          <w:lang w:val="kk-KZ"/>
        </w:rPr>
      </w:pP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 w:eastAsia="zh-CN"/>
        </w:rPr>
      </w:pPr>
      <w:r>
        <w:rPr>
          <w:sz w:val="28"/>
          <w:szCs w:val="28"/>
          <w:lang w:val="kk-KZ" w:eastAsia="zh-CN"/>
        </w:rPr>
        <w:t xml:space="preserve">                                                             12</w:t>
      </w:r>
    </w:p>
    <w:p w:rsidR="00765004" w:rsidRPr="00765004" w:rsidRDefault="00765004" w:rsidP="007650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Cs w:val="28"/>
          <w:lang w:val="kk-KZ" w:eastAsia="zh-CN"/>
        </w:rPr>
      </w:pPr>
      <w:r w:rsidRPr="00765004">
        <w:rPr>
          <w:rStyle w:val="lemmatitleh1"/>
          <w:rFonts w:eastAsia="SimSun" w:hint="eastAsia"/>
          <w:szCs w:val="28"/>
          <w:lang w:val="kk-KZ" w:eastAsia="zh-CN"/>
        </w:rPr>
        <w:t>西游记（吴承恩等著作小说）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sz w:val="28"/>
          <w:szCs w:val="28"/>
          <w:lang w:eastAsia="zh-CN"/>
        </w:rPr>
      </w:pPr>
      <w:r w:rsidRPr="00765004">
        <w:rPr>
          <w:rFonts w:hint="eastAsia"/>
          <w:sz w:val="28"/>
          <w:szCs w:val="28"/>
          <w:lang w:val="kk-KZ" w:eastAsia="zh-CN"/>
        </w:rPr>
        <w:t>《西游记》是中国古典</w:t>
      </w:r>
      <w:hyperlink r:id="rId7" w:tgtFrame="_blank" w:history="1">
        <w:r w:rsidRPr="00765004">
          <w:rPr>
            <w:rStyle w:val="a6"/>
            <w:rFonts w:hint="eastAsia"/>
            <w:sz w:val="28"/>
            <w:szCs w:val="28"/>
            <w:lang w:val="kk-KZ" w:eastAsia="zh-CN"/>
          </w:rPr>
          <w:t>四大名著</w:t>
        </w:r>
      </w:hyperlink>
      <w:r w:rsidRPr="00765004">
        <w:rPr>
          <w:rFonts w:hint="eastAsia"/>
          <w:sz w:val="28"/>
          <w:szCs w:val="28"/>
          <w:lang w:val="kk-KZ" w:eastAsia="zh-CN"/>
        </w:rPr>
        <w:t>之一，是由明代小说家</w:t>
      </w:r>
      <w:hyperlink r:id="rId8" w:tgtFrame="_blank" w:history="1">
        <w:r w:rsidRPr="00765004">
          <w:rPr>
            <w:rStyle w:val="a6"/>
            <w:rFonts w:hint="eastAsia"/>
            <w:sz w:val="28"/>
            <w:szCs w:val="28"/>
            <w:lang w:val="kk-KZ" w:eastAsia="zh-CN"/>
          </w:rPr>
          <w:t>吴承恩</w:t>
        </w:r>
      </w:hyperlink>
      <w:r w:rsidRPr="00765004">
        <w:rPr>
          <w:rFonts w:hint="eastAsia"/>
          <w:sz w:val="28"/>
          <w:szCs w:val="28"/>
          <w:lang w:val="kk-KZ" w:eastAsia="zh-CN"/>
        </w:rPr>
        <w:t>所完善中国古代第一部</w:t>
      </w:r>
      <w:hyperlink r:id="rId9" w:tgtFrame="_blank" w:history="1">
        <w:r w:rsidRPr="00765004">
          <w:rPr>
            <w:rStyle w:val="a6"/>
            <w:rFonts w:hint="eastAsia"/>
            <w:sz w:val="28"/>
            <w:szCs w:val="28"/>
            <w:lang w:val="kk-KZ" w:eastAsia="zh-CN"/>
          </w:rPr>
          <w:t>浪漫主义</w:t>
        </w:r>
      </w:hyperlink>
      <w:r w:rsidRPr="00765004">
        <w:rPr>
          <w:rFonts w:hint="eastAsia"/>
          <w:sz w:val="28"/>
          <w:szCs w:val="28"/>
          <w:lang w:val="kk-KZ" w:eastAsia="zh-CN"/>
        </w:rPr>
        <w:t>的汉族长篇</w:t>
      </w:r>
      <w:hyperlink r:id="rId10" w:tgtFrame="_blank" w:history="1">
        <w:r w:rsidRPr="00765004">
          <w:rPr>
            <w:rStyle w:val="a6"/>
            <w:rFonts w:hint="eastAsia"/>
            <w:sz w:val="28"/>
            <w:szCs w:val="28"/>
            <w:lang w:val="kk-KZ" w:eastAsia="zh-CN"/>
          </w:rPr>
          <w:t>神魔小说</w:t>
        </w:r>
      </w:hyperlink>
      <w:r w:rsidRPr="00765004">
        <w:rPr>
          <w:rFonts w:hint="eastAsia"/>
          <w:sz w:val="28"/>
          <w:szCs w:val="28"/>
          <w:lang w:val="kk-KZ" w:eastAsia="zh-CN"/>
        </w:rPr>
        <w:t>。</w:t>
      </w:r>
      <w:r>
        <w:rPr>
          <w:rFonts w:hint="eastAsia"/>
          <w:sz w:val="28"/>
          <w:szCs w:val="28"/>
          <w:lang w:eastAsia="zh-CN"/>
        </w:rPr>
        <w:t>主要描写了</w:t>
      </w:r>
      <w:hyperlink r:id="rId11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孙悟空</w:t>
        </w:r>
      </w:hyperlink>
      <w:r>
        <w:rPr>
          <w:rFonts w:hint="eastAsia"/>
          <w:sz w:val="28"/>
          <w:szCs w:val="28"/>
          <w:lang w:eastAsia="zh-CN"/>
        </w:rPr>
        <w:t>、</w:t>
      </w:r>
      <w:hyperlink r:id="rId12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猪八戒</w:t>
        </w:r>
      </w:hyperlink>
      <w:r>
        <w:rPr>
          <w:rFonts w:hint="eastAsia"/>
          <w:sz w:val="28"/>
          <w:szCs w:val="28"/>
          <w:lang w:eastAsia="zh-CN"/>
        </w:rPr>
        <w:t>、</w:t>
      </w:r>
      <w:hyperlink r:id="rId13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沙僧</w:t>
        </w:r>
      </w:hyperlink>
      <w:r>
        <w:rPr>
          <w:rFonts w:hint="eastAsia"/>
          <w:sz w:val="28"/>
          <w:szCs w:val="28"/>
          <w:lang w:eastAsia="zh-CN"/>
        </w:rPr>
        <w:t>三人保护</w:t>
      </w:r>
      <w:hyperlink r:id="rId14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唐僧</w:t>
        </w:r>
      </w:hyperlink>
      <w:r>
        <w:rPr>
          <w:rFonts w:hint="eastAsia"/>
          <w:sz w:val="28"/>
          <w:szCs w:val="28"/>
          <w:lang w:eastAsia="zh-CN"/>
        </w:rPr>
        <w:t>西行取经，沿途遇到</w:t>
      </w:r>
      <w:hyperlink r:id="rId15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八十一难</w:t>
        </w:r>
      </w:hyperlink>
      <w:r>
        <w:rPr>
          <w:rFonts w:hint="eastAsia"/>
          <w:sz w:val="28"/>
          <w:szCs w:val="28"/>
          <w:lang w:eastAsia="zh-CN"/>
        </w:rPr>
        <w:t>，一路降妖伏魔，化险为夷，最后到达西天、取得真经的故事。取材于《大唐三藏取经诗话》和汉族民间传说。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自《西游记》问世以来在民间广为流传，各式各样的版样层出不穷，明代刊本有六种，清代刊本、抄本也有七种，典籍所记已佚版本十三种。鸦片战争以后，中国古典文学作品大量被译为西文，西渐欧美，已有英、法、德、意、西、世（</w:t>
      </w:r>
      <w:hyperlink r:id="rId16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世界语</w:t>
        </w:r>
      </w:hyperlink>
      <w:r>
        <w:rPr>
          <w:rFonts w:hint="eastAsia"/>
          <w:sz w:val="28"/>
          <w:szCs w:val="28"/>
          <w:lang w:eastAsia="zh-CN"/>
        </w:rPr>
        <w:t>）、斯（</w:t>
      </w:r>
      <w:hyperlink r:id="rId17" w:tgtFrame="_blank" w:history="1">
        <w:r>
          <w:rPr>
            <w:rStyle w:val="a6"/>
            <w:rFonts w:hint="eastAsia"/>
            <w:sz w:val="28"/>
            <w:szCs w:val="28"/>
            <w:lang w:eastAsia="zh-CN"/>
          </w:rPr>
          <w:t>斯瓦希里语</w:t>
        </w:r>
      </w:hyperlink>
      <w:r>
        <w:rPr>
          <w:rFonts w:hint="eastAsia"/>
          <w:sz w:val="28"/>
          <w:szCs w:val="28"/>
          <w:lang w:eastAsia="zh-CN"/>
        </w:rPr>
        <w:t>）、俄、捷、罗、波、日、朝、越等文种。并发表了不少研究论文和专著，对这部小说作出了极高的评价。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kk-KZ" w:eastAsia="zh-CN"/>
        </w:rPr>
      </w:pPr>
    </w:p>
    <w:p w:rsidR="00765004" w:rsidRDefault="00765004" w:rsidP="002D3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eastAsia="zh-CN"/>
        </w:rPr>
      </w:pPr>
      <w:r>
        <w:rPr>
          <w:sz w:val="28"/>
          <w:szCs w:val="28"/>
          <w:lang w:val="kk-KZ" w:eastAsia="zh-CN"/>
        </w:rPr>
        <w:t xml:space="preserve">                                                               </w:t>
      </w:r>
    </w:p>
    <w:p w:rsidR="00765004" w:rsidRDefault="00765004" w:rsidP="00765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 w:eastAsia="zh-CN"/>
        </w:rPr>
      </w:pPr>
    </w:p>
    <w:sectPr w:rsidR="00765004" w:rsidSect="000D5EAB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56" w:rsidRDefault="00622456" w:rsidP="000D5EAB">
      <w:r>
        <w:separator/>
      </w:r>
    </w:p>
  </w:endnote>
  <w:endnote w:type="continuationSeparator" w:id="1">
    <w:p w:rsidR="00622456" w:rsidRDefault="00622456" w:rsidP="000D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C4157F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0A3A">
      <w:rPr>
        <w:rStyle w:val="a5"/>
        <w:noProof/>
      </w:rPr>
      <w:t>12</w:t>
    </w:r>
    <w:r>
      <w:rPr>
        <w:rStyle w:val="a5"/>
      </w:rPr>
      <w:fldChar w:fldCharType="end"/>
    </w:r>
  </w:p>
  <w:p w:rsidR="004A794A" w:rsidRDefault="00622456" w:rsidP="002E12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4A" w:rsidRDefault="00C4157F" w:rsidP="00E022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0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B1C">
      <w:rPr>
        <w:rStyle w:val="a5"/>
        <w:noProof/>
      </w:rPr>
      <w:t>1</w:t>
    </w:r>
    <w:r>
      <w:rPr>
        <w:rStyle w:val="a5"/>
      </w:rPr>
      <w:fldChar w:fldCharType="end"/>
    </w:r>
  </w:p>
  <w:p w:rsidR="004A794A" w:rsidRDefault="00622456" w:rsidP="002E12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56" w:rsidRDefault="00622456" w:rsidP="000D5EAB">
      <w:r>
        <w:separator/>
      </w:r>
    </w:p>
  </w:footnote>
  <w:footnote w:type="continuationSeparator" w:id="1">
    <w:p w:rsidR="00622456" w:rsidRDefault="00622456" w:rsidP="000D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4AC"/>
    <w:multiLevelType w:val="multilevel"/>
    <w:tmpl w:val="34DC4CF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016"/>
    <w:rsid w:val="000D5EAB"/>
    <w:rsid w:val="001F1016"/>
    <w:rsid w:val="00297D57"/>
    <w:rsid w:val="002D3B1C"/>
    <w:rsid w:val="00470A1B"/>
    <w:rsid w:val="00622456"/>
    <w:rsid w:val="00657976"/>
    <w:rsid w:val="007136EB"/>
    <w:rsid w:val="00765004"/>
    <w:rsid w:val="00BD0A3A"/>
    <w:rsid w:val="00C4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ru-RU" w:eastAsia="zh-TW"/>
    </w:rPr>
  </w:style>
  <w:style w:type="paragraph" w:styleId="1">
    <w:name w:val="heading 1"/>
    <w:basedOn w:val="a"/>
    <w:next w:val="a"/>
    <w:link w:val="10"/>
    <w:qFormat/>
    <w:rsid w:val="00765004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004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04"/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76500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7650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5004"/>
    <w:rPr>
      <w:rFonts w:ascii="Times New Roman" w:eastAsia="PMingLiU" w:hAnsi="Times New Roman" w:cs="Times New Roman"/>
      <w:sz w:val="24"/>
      <w:szCs w:val="24"/>
      <w:lang w:val="ru-RU" w:eastAsia="zh-TW"/>
    </w:rPr>
  </w:style>
  <w:style w:type="character" w:styleId="a5">
    <w:name w:val="page number"/>
    <w:basedOn w:val="a0"/>
    <w:rsid w:val="00765004"/>
  </w:style>
  <w:style w:type="character" w:styleId="a6">
    <w:name w:val="Hyperlink"/>
    <w:basedOn w:val="a0"/>
    <w:uiPriority w:val="99"/>
    <w:rsid w:val="007650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5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765004"/>
    <w:rPr>
      <w:rFonts w:ascii="Arial" w:eastAsia="SimSun" w:hAnsi="Arial" w:cs="Arial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65004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customStyle="1" w:styleId="a8">
    <w:basedOn w:val="a"/>
    <w:next w:val="a9"/>
    <w:link w:val="aa"/>
    <w:uiPriority w:val="99"/>
    <w:qFormat/>
    <w:rsid w:val="00765004"/>
    <w:pPr>
      <w:jc w:val="center"/>
    </w:pPr>
    <w:rPr>
      <w:rFonts w:ascii="Times Kaz" w:eastAsia="SimSun" w:hAnsi="Times Kaz" w:cstheme="minorBidi"/>
      <w:b/>
      <w:sz w:val="28"/>
      <w:szCs w:val="22"/>
      <w:lang w:val="en-US" w:eastAsia="ko-KR"/>
    </w:rPr>
  </w:style>
  <w:style w:type="character" w:customStyle="1" w:styleId="aa">
    <w:name w:val="Название Знак"/>
    <w:basedOn w:val="a0"/>
    <w:link w:val="a8"/>
    <w:uiPriority w:val="99"/>
    <w:rsid w:val="00765004"/>
    <w:rPr>
      <w:rFonts w:ascii="Times Kaz" w:eastAsia="SimSun" w:hAnsi="Times Kaz"/>
      <w:b/>
      <w:sz w:val="28"/>
      <w:lang w:eastAsia="ko-KR"/>
    </w:rPr>
  </w:style>
  <w:style w:type="paragraph" w:styleId="ab">
    <w:name w:val="List Paragraph"/>
    <w:basedOn w:val="a"/>
    <w:uiPriority w:val="34"/>
    <w:qFormat/>
    <w:rsid w:val="0076500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val="en-US" w:eastAsia="zh-CN"/>
    </w:rPr>
  </w:style>
  <w:style w:type="character" w:customStyle="1" w:styleId="description">
    <w:name w:val="description"/>
    <w:basedOn w:val="a0"/>
    <w:rsid w:val="00765004"/>
  </w:style>
  <w:style w:type="character" w:customStyle="1" w:styleId="lemmatitleh1">
    <w:name w:val="lemmatitleh1"/>
    <w:basedOn w:val="a0"/>
    <w:rsid w:val="00765004"/>
  </w:style>
  <w:style w:type="character" w:customStyle="1" w:styleId="pinyin">
    <w:name w:val="pinyin"/>
    <w:basedOn w:val="a0"/>
    <w:rsid w:val="00765004"/>
  </w:style>
  <w:style w:type="paragraph" w:styleId="a9">
    <w:name w:val="Title"/>
    <w:basedOn w:val="a"/>
    <w:next w:val="a"/>
    <w:link w:val="11"/>
    <w:uiPriority w:val="10"/>
    <w:qFormat/>
    <w:rsid w:val="007650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76500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787.htm" TargetMode="External"/><Relationship Id="rId13" Type="http://schemas.openxmlformats.org/officeDocument/2006/relationships/hyperlink" Target="http://baike.baidu.com/view/17137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ike.baidu.com/view/2566.htm" TargetMode="External"/><Relationship Id="rId12" Type="http://schemas.openxmlformats.org/officeDocument/2006/relationships/hyperlink" Target="http://baike.baidu.com/subview/17156/5039852.htm" TargetMode="External"/><Relationship Id="rId17" Type="http://schemas.openxmlformats.org/officeDocument/2006/relationships/hyperlink" Target="http://baike.baidu.com/view/7376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baidu.com/view/30032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subview/17131/52470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ike.baidu.com/view/4182613.htm" TargetMode="External"/><Relationship Id="rId10" Type="http://schemas.openxmlformats.org/officeDocument/2006/relationships/hyperlink" Target="http://baike.baidu.com/view/710224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aike.baidu.com/view/7785.htm" TargetMode="External"/><Relationship Id="rId14" Type="http://schemas.openxmlformats.org/officeDocument/2006/relationships/hyperlink" Target="http://baike.baidu.com/view/171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Беккожа</cp:lastModifiedBy>
  <cp:revision>6</cp:revision>
  <dcterms:created xsi:type="dcterms:W3CDTF">2019-10-24T04:07:00Z</dcterms:created>
  <dcterms:modified xsi:type="dcterms:W3CDTF">2019-10-27T03:25:00Z</dcterms:modified>
</cp:coreProperties>
</file>