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F5" w:rsidRPr="00E042F5" w:rsidRDefault="00E042F5" w:rsidP="00E042F5">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Практикалық сабақ   </w:t>
      </w:r>
      <w:r w:rsidRPr="00E042F5">
        <w:rPr>
          <w:rFonts w:ascii="Times New Roman" w:hAnsi="Times New Roman" w:cs="Times New Roman"/>
          <w:b/>
          <w:sz w:val="24"/>
          <w:szCs w:val="24"/>
        </w:rPr>
        <w:t xml:space="preserve">№ </w:t>
      </w:r>
      <w:r w:rsidRPr="00E042F5">
        <w:rPr>
          <w:rFonts w:ascii="Times New Roman" w:hAnsi="Times New Roman" w:cs="Times New Roman"/>
          <w:b/>
          <w:sz w:val="24"/>
          <w:szCs w:val="24"/>
          <w:lang w:val="kk-KZ"/>
        </w:rPr>
        <w:t>3</w:t>
      </w:r>
    </w:p>
    <w:p w:rsidR="00E042F5" w:rsidRPr="00E042F5" w:rsidRDefault="00E042F5" w:rsidP="00E042F5">
      <w:pPr>
        <w:spacing w:after="0" w:line="240" w:lineRule="auto"/>
        <w:jc w:val="center"/>
        <w:rPr>
          <w:rFonts w:ascii="Times New Roman" w:hAnsi="Times New Roman" w:cs="Times New Roman"/>
          <w:b/>
          <w:sz w:val="24"/>
          <w:szCs w:val="24"/>
          <w:lang w:val="kk-KZ"/>
        </w:rPr>
      </w:pPr>
    </w:p>
    <w:p w:rsidR="00E042F5" w:rsidRPr="00E042F5" w:rsidRDefault="00E042F5" w:rsidP="00E042F5">
      <w:pPr>
        <w:spacing w:after="0" w:line="240" w:lineRule="auto"/>
        <w:jc w:val="center"/>
        <w:outlineLvl w:val="0"/>
        <w:rPr>
          <w:rFonts w:ascii="Times New Roman" w:hAnsi="Times New Roman" w:cs="Times New Roman"/>
          <w:b/>
          <w:sz w:val="24"/>
          <w:szCs w:val="24"/>
          <w:lang w:val="kk-KZ"/>
        </w:rPr>
      </w:pPr>
      <w:r w:rsidRPr="00E042F5">
        <w:rPr>
          <w:rFonts w:ascii="Times New Roman" w:hAnsi="Times New Roman" w:cs="Times New Roman"/>
          <w:b/>
          <w:sz w:val="24"/>
          <w:szCs w:val="24"/>
          <w:lang w:val="kk-KZ"/>
        </w:rPr>
        <w:t>Тақырыбы: АТМОСФЕРАДАҒЫ АЗОТ ОКСИДТЕРIН АНЫҚТАУ</w:t>
      </w:r>
    </w:p>
    <w:p w:rsidR="00E042F5" w:rsidRPr="00E042F5" w:rsidRDefault="00E042F5" w:rsidP="00E042F5">
      <w:pPr>
        <w:spacing w:after="0" w:line="240" w:lineRule="auto"/>
        <w:jc w:val="both"/>
        <w:outlineLvl w:val="0"/>
        <w:rPr>
          <w:rFonts w:ascii="Times New Roman" w:hAnsi="Times New Roman" w:cs="Times New Roman"/>
          <w:b/>
          <w:sz w:val="24"/>
          <w:szCs w:val="24"/>
          <w:lang w:val="kk-KZ"/>
        </w:rPr>
      </w:pPr>
      <w:r w:rsidRPr="00E042F5">
        <w:rPr>
          <w:rFonts w:ascii="Times New Roman" w:hAnsi="Times New Roman" w:cs="Times New Roman"/>
          <w:b/>
          <w:sz w:val="24"/>
          <w:szCs w:val="24"/>
          <w:lang w:val="kk-KZ"/>
        </w:rPr>
        <w:t xml:space="preserve">Мақсаты: </w:t>
      </w:r>
      <w:r w:rsidRPr="00E042F5">
        <w:rPr>
          <w:rFonts w:ascii="Times New Roman" w:hAnsi="Times New Roman" w:cs="Times New Roman"/>
          <w:sz w:val="24"/>
          <w:szCs w:val="24"/>
          <w:lang w:val="kk-KZ"/>
        </w:rPr>
        <w:t>Атмосферадағы азот оксидтерін анықтаумен танысу</w:t>
      </w:r>
    </w:p>
    <w:p w:rsidR="00E042F5" w:rsidRPr="00E042F5" w:rsidRDefault="00E042F5" w:rsidP="00E042F5">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Азот оксидтерi жоғарыда айтып кеткенiмiздей, атмосферада ″фотохимиялық смог″ түзуге, озон қабатының бұзылуына жəне қышқыл жаңбырлардың түзiлуiне себеп болады. Транспорт пен энергетика атмосфераға бiр жылда түзiлетiн 60 млн тонна азот оксидтерiнiң 36 процентiн бөледi.  Газ тəрiздi  азот  (</w:t>
      </w:r>
      <w:r w:rsidRPr="00E042F5">
        <w:rPr>
          <w:rFonts w:ascii="Times New Roman" w:hAnsi="Times New Roman" w:cs="Times New Roman"/>
          <w:sz w:val="24"/>
          <w:szCs w:val="24"/>
        </w:rPr>
        <w:t>Ι</w:t>
      </w:r>
      <w:r w:rsidRPr="00E042F5">
        <w:rPr>
          <w:rFonts w:ascii="Times New Roman" w:hAnsi="Times New Roman" w:cs="Times New Roman"/>
          <w:sz w:val="24"/>
          <w:szCs w:val="24"/>
          <w:lang w:val="kk-KZ"/>
        </w:rPr>
        <w:t xml:space="preserve">V)  оксидi тек қана улы емес,  сонымен қатар коррозияға белсендi  агент болып саналады.  Оның шектеулi  концентрациялы мөлшерi (ПДК) — 0,085 мг/м </w:t>
      </w:r>
    </w:p>
    <w:p w:rsidR="00E042F5" w:rsidRPr="00E042F5" w:rsidRDefault="00E042F5" w:rsidP="00E042F5">
      <w:pPr>
        <w:spacing w:after="0" w:line="240" w:lineRule="auto"/>
        <w:jc w:val="both"/>
        <w:outlineLvl w:val="0"/>
        <w:rPr>
          <w:rFonts w:ascii="Times New Roman" w:hAnsi="Times New Roman" w:cs="Times New Roman"/>
          <w:b/>
          <w:sz w:val="24"/>
          <w:szCs w:val="24"/>
        </w:rPr>
      </w:pPr>
      <w:proofErr w:type="gramStart"/>
      <w:r w:rsidRPr="00E042F5">
        <w:rPr>
          <w:rFonts w:ascii="Times New Roman" w:hAnsi="Times New Roman" w:cs="Times New Roman"/>
          <w:b/>
          <w:sz w:val="24"/>
          <w:szCs w:val="24"/>
        </w:rPr>
        <w:t>Ж</w:t>
      </w:r>
      <w:proofErr w:type="gramEnd"/>
      <w:r w:rsidRPr="00E042F5">
        <w:rPr>
          <w:rFonts w:ascii="Times New Roman" w:hAnsi="Times New Roman" w:cs="Times New Roman"/>
          <w:b/>
          <w:sz w:val="24"/>
          <w:szCs w:val="24"/>
        </w:rPr>
        <w:t>ҰМЫСТЫҢ БАРЫСЫ:</w:t>
      </w:r>
    </w:p>
    <w:p w:rsidR="00E042F5" w:rsidRPr="00E042F5" w:rsidRDefault="00E042F5" w:rsidP="00E042F5">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Атмосферадағы NO2 концентрациясын анықтау үш</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н зерттелетiн ауаны 6 мл сiңiргiш ерiтiндi құйылған Рихтер сiңiргiшi арқылы 20  мин бойы 0,25  л/  мин жылдамдықпен өткiзедi. Прибормен жұмыс  iстеп тұ</w:t>
      </w:r>
      <w:proofErr w:type="gramStart"/>
      <w:r w:rsidRPr="00E042F5">
        <w:rPr>
          <w:rFonts w:ascii="Times New Roman" w:hAnsi="Times New Roman" w:cs="Times New Roman"/>
          <w:sz w:val="24"/>
          <w:szCs w:val="24"/>
        </w:rPr>
        <w:t>р</w:t>
      </w:r>
      <w:proofErr w:type="gramEnd"/>
      <w:r w:rsidRPr="00E042F5">
        <w:rPr>
          <w:rFonts w:ascii="Times New Roman" w:hAnsi="Times New Roman" w:cs="Times New Roman"/>
          <w:sz w:val="24"/>
          <w:szCs w:val="24"/>
        </w:rPr>
        <w:t>ғанда оған күн сəулесiнiң түспеуiн қадағалау керек. Алынған үлг</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нi сақтау мерзiмi 2 аптадан аспау керек. Лабораторияда с</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 xml:space="preserve">ңiргiш прибордағы ерiтiндiнiң деңгейiн 6 мл сумен белгiсiне дейiн жеткiзу керек.  Анализ үшiн əрбiр үлгiден 5  мл ерiтiндiнi  </w:t>
      </w:r>
      <w:proofErr w:type="gramStart"/>
      <w:r w:rsidRPr="00E042F5">
        <w:rPr>
          <w:rFonts w:ascii="Times New Roman" w:hAnsi="Times New Roman" w:cs="Times New Roman"/>
          <w:sz w:val="24"/>
          <w:szCs w:val="24"/>
        </w:rPr>
        <w:t>пробирка</w:t>
      </w:r>
      <w:proofErr w:type="gramEnd"/>
      <w:r w:rsidRPr="00E042F5">
        <w:rPr>
          <w:rFonts w:ascii="Times New Roman" w:hAnsi="Times New Roman" w:cs="Times New Roman"/>
          <w:sz w:val="24"/>
          <w:szCs w:val="24"/>
        </w:rPr>
        <w:t xml:space="preserve">ға құйып, 0,5  мл Грисс реактивiн құяды. Пробирканы жақсылап шайқап, 20 мин соң (өлшеу алдында)   </w:t>
      </w:r>
      <w:proofErr w:type="gramStart"/>
      <w:r w:rsidRPr="00E042F5">
        <w:rPr>
          <w:rFonts w:ascii="Times New Roman" w:hAnsi="Times New Roman" w:cs="Times New Roman"/>
          <w:sz w:val="24"/>
          <w:szCs w:val="24"/>
        </w:rPr>
        <w:t>пробиркалар</w:t>
      </w:r>
      <w:proofErr w:type="gramEnd"/>
      <w:r w:rsidRPr="00E042F5">
        <w:rPr>
          <w:rFonts w:ascii="Times New Roman" w:hAnsi="Times New Roman" w:cs="Times New Roman"/>
          <w:sz w:val="24"/>
          <w:szCs w:val="24"/>
        </w:rPr>
        <w:t xml:space="preserve">ға 5  тамшы 0,06 %-тiк Na2SO4 ерiтiндiсiн құйып, тағы да шайқайды. Содан </w:t>
      </w:r>
      <w:proofErr w:type="gramStart"/>
      <w:r w:rsidRPr="00E042F5">
        <w:rPr>
          <w:rFonts w:ascii="Times New Roman" w:hAnsi="Times New Roman" w:cs="Times New Roman"/>
          <w:sz w:val="24"/>
          <w:szCs w:val="24"/>
        </w:rPr>
        <w:t>со</w:t>
      </w:r>
      <w:proofErr w:type="gramEnd"/>
      <w:r w:rsidRPr="00E042F5">
        <w:rPr>
          <w:rFonts w:ascii="Times New Roman" w:hAnsi="Times New Roman" w:cs="Times New Roman"/>
          <w:sz w:val="24"/>
          <w:szCs w:val="24"/>
        </w:rPr>
        <w:t xml:space="preserve">ң қалыңдығы 10  мм кюветаларда оптикалық тығыздықтарын өлшейдi. </w:t>
      </w:r>
    </w:p>
    <w:p w:rsidR="00E042F5" w:rsidRPr="00E042F5" w:rsidRDefault="00E042F5" w:rsidP="00E042F5">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Үлг</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лердегi NO2 мөлшерiн калибрлiк график бойынша табады.  Үлгiлермен бiрге нольдiк үлгiнiң де оптикалық тығыздығын табады. Ауадағы NO2 концентрациясын төмендег</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 xml:space="preserve">  формула бойынша есептеп шығарады: </w:t>
      </w:r>
    </w:p>
    <w:p w:rsidR="00E042F5" w:rsidRPr="00E042F5" w:rsidRDefault="00E042F5" w:rsidP="00E042F5">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а х m V0 х b С =</w:t>
      </w:r>
      <w:proofErr w:type="gramStart"/>
      <w:r w:rsidRPr="00E042F5">
        <w:rPr>
          <w:rFonts w:ascii="Times New Roman" w:hAnsi="Times New Roman" w:cs="Times New Roman"/>
          <w:sz w:val="24"/>
          <w:szCs w:val="24"/>
        </w:rPr>
        <w:t xml:space="preserve">                ;</w:t>
      </w:r>
      <w:proofErr w:type="gramEnd"/>
      <w:r w:rsidRPr="00E042F5">
        <w:rPr>
          <w:rFonts w:ascii="Times New Roman" w:hAnsi="Times New Roman" w:cs="Times New Roman"/>
          <w:sz w:val="24"/>
          <w:szCs w:val="24"/>
        </w:rPr>
        <w:t xml:space="preserve">  бұндағы: а  сiңiргiш прибордағы ауаның жалпы көлемi (6 мл); b — анализ үшiн алынған ауаның көлемi, (5 мл); m —  калибрлiк график бойынша табылған NO2  мөлшерi, мкг; V0 — қалыпты жағдайдағы сiңiрiлген ауаның көлемi, л. Калибрлiк график құру</w:t>
      </w:r>
    </w:p>
    <w:p w:rsidR="00E042F5" w:rsidRPr="00E042F5" w:rsidRDefault="00E042F5" w:rsidP="00E042F5">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Сыйымдылығы 50 мл өлшеуiш </w:t>
      </w:r>
      <w:proofErr w:type="gramStart"/>
      <w:r w:rsidRPr="00E042F5">
        <w:rPr>
          <w:rFonts w:ascii="Times New Roman" w:hAnsi="Times New Roman" w:cs="Times New Roman"/>
          <w:sz w:val="24"/>
          <w:szCs w:val="24"/>
        </w:rPr>
        <w:t>колбалар</w:t>
      </w:r>
      <w:proofErr w:type="gramEnd"/>
      <w:r w:rsidRPr="00E042F5">
        <w:rPr>
          <w:rFonts w:ascii="Times New Roman" w:hAnsi="Times New Roman" w:cs="Times New Roman"/>
          <w:sz w:val="24"/>
          <w:szCs w:val="24"/>
        </w:rPr>
        <w:t>ға 1, 2, 4, 6, 8, 10, 20 мл негiзгi  стандартты ерiтiндiнi (1  мкг/мл)  құяды.  Белгiсiне дейiн сiңiргiш ерiтiндi  құяды</w:t>
      </w:r>
      <w:proofErr w:type="gramStart"/>
      <w:r w:rsidRPr="00E042F5">
        <w:rPr>
          <w:rFonts w:ascii="Times New Roman" w:hAnsi="Times New Roman" w:cs="Times New Roman"/>
          <w:sz w:val="24"/>
          <w:szCs w:val="24"/>
        </w:rPr>
        <w:t>.</w:t>
      </w:r>
      <w:proofErr w:type="gramEnd"/>
      <w:r w:rsidRPr="00E042F5">
        <w:rPr>
          <w:rFonts w:ascii="Times New Roman" w:hAnsi="Times New Roman" w:cs="Times New Roman"/>
          <w:sz w:val="24"/>
          <w:szCs w:val="24"/>
        </w:rPr>
        <w:t xml:space="preserve">  Ө</w:t>
      </w:r>
      <w:proofErr w:type="gramStart"/>
      <w:r w:rsidRPr="00E042F5">
        <w:rPr>
          <w:rFonts w:ascii="Times New Roman" w:hAnsi="Times New Roman" w:cs="Times New Roman"/>
          <w:sz w:val="24"/>
          <w:szCs w:val="24"/>
        </w:rPr>
        <w:t>л</w:t>
      </w:r>
      <w:proofErr w:type="gramEnd"/>
      <w:r w:rsidRPr="00E042F5">
        <w:rPr>
          <w:rFonts w:ascii="Times New Roman" w:hAnsi="Times New Roman" w:cs="Times New Roman"/>
          <w:sz w:val="24"/>
          <w:szCs w:val="24"/>
        </w:rPr>
        <w:t>шеуiш колбалардағы 5  мл стандартты ерiтiндiлердегi NO2 концентрациясы сəйкес 0,1; 0,2; 0,4; 0,6; 0,8; 1,0; 2,0 мкг болады. Стандарттар шкаласын дайындау үшiн пробиркаларға 5 мл ə</w:t>
      </w:r>
      <w:proofErr w:type="gramStart"/>
      <w:r w:rsidRPr="00E042F5">
        <w:rPr>
          <w:rFonts w:ascii="Times New Roman" w:hAnsi="Times New Roman" w:cs="Times New Roman"/>
          <w:sz w:val="24"/>
          <w:szCs w:val="24"/>
        </w:rPr>
        <w:t>р</w:t>
      </w:r>
      <w:proofErr w:type="gramEnd"/>
      <w:r w:rsidRPr="00E042F5">
        <w:rPr>
          <w:rFonts w:ascii="Times New Roman" w:hAnsi="Times New Roman" w:cs="Times New Roman"/>
          <w:sz w:val="24"/>
          <w:szCs w:val="24"/>
        </w:rPr>
        <w:t xml:space="preserve"> стандарттан құйып,  жоғарыда көрсетiлген əдiс бойынша жұмыс жүргiзедi. </w:t>
      </w:r>
    </w:p>
    <w:p w:rsidR="00E042F5" w:rsidRDefault="00E042F5" w:rsidP="00E042F5">
      <w:pPr>
        <w:spacing w:after="0" w:line="240" w:lineRule="auto"/>
        <w:jc w:val="both"/>
        <w:rPr>
          <w:rFonts w:ascii="Times New Roman" w:hAnsi="Times New Roman" w:cs="Times New Roman"/>
          <w:sz w:val="24"/>
          <w:szCs w:val="24"/>
          <w:lang w:val="kk-KZ"/>
        </w:rPr>
      </w:pPr>
    </w:p>
    <w:p w:rsidR="00872732" w:rsidRPr="00872732" w:rsidRDefault="00872732" w:rsidP="00872732">
      <w:pPr>
        <w:spacing w:after="0" w:line="240" w:lineRule="auto"/>
        <w:rPr>
          <w:rFonts w:ascii="Times New Roman" w:hAnsi="Times New Roman" w:cs="Times New Roman"/>
          <w:b/>
          <w:sz w:val="24"/>
          <w:szCs w:val="24"/>
        </w:rPr>
      </w:pPr>
      <w:r w:rsidRPr="00872732">
        <w:rPr>
          <w:rFonts w:ascii="Times New Roman" w:hAnsi="Times New Roman" w:cs="Times New Roman"/>
          <w:b/>
          <w:sz w:val="24"/>
          <w:szCs w:val="24"/>
        </w:rPr>
        <w:t>СҰРАҚТАР</w:t>
      </w:r>
      <w:r w:rsidRPr="00872732">
        <w:rPr>
          <w:rFonts w:ascii="Times New Roman" w:hAnsi="Times New Roman" w:cs="Times New Roman"/>
          <w:b/>
          <w:sz w:val="24"/>
          <w:szCs w:val="24"/>
          <w:lang w:val="kk-KZ"/>
        </w:rPr>
        <w:t>ҒА ЖАУАП БЕРУ</w:t>
      </w:r>
      <w:proofErr w:type="gramStart"/>
      <w:r w:rsidRPr="00872732">
        <w:rPr>
          <w:rFonts w:ascii="Times New Roman" w:hAnsi="Times New Roman" w:cs="Times New Roman"/>
          <w:b/>
          <w:sz w:val="24"/>
          <w:szCs w:val="24"/>
          <w:lang w:val="kk-KZ"/>
        </w:rPr>
        <w:t xml:space="preserve"> </w:t>
      </w:r>
      <w:r w:rsidRPr="00872732">
        <w:rPr>
          <w:rFonts w:ascii="Times New Roman" w:hAnsi="Times New Roman" w:cs="Times New Roman"/>
          <w:b/>
          <w:sz w:val="24"/>
          <w:szCs w:val="24"/>
        </w:rPr>
        <w:t>:</w:t>
      </w:r>
      <w:proofErr w:type="gramEnd"/>
    </w:p>
    <w:p w:rsidR="00872732" w:rsidRPr="00872732" w:rsidRDefault="00872732" w:rsidP="00872732">
      <w:pPr>
        <w:spacing w:after="0" w:line="240" w:lineRule="auto"/>
        <w:rPr>
          <w:rFonts w:ascii="Times New Roman" w:hAnsi="Times New Roman" w:cs="Times New Roman"/>
          <w:b/>
          <w:sz w:val="24"/>
          <w:szCs w:val="24"/>
        </w:rPr>
      </w:pP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1. Биосфера және тірі зат ұғымын түсіндіріңіз.</w:t>
      </w: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2. Тірі заттың негізгі функцияларын атаңыз.</w:t>
      </w: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3. Тірі заттың негізгі ерекшеліктері қандай?</w:t>
      </w: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4. В.И.Вернадский бойынша тірі заттың өліден айырмашылығы неде?</w:t>
      </w: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5. Жердегі химиялық элементтердің биологиялық айналымын түсіндір.</w:t>
      </w: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6. А.И. Перельман заңының маңызы қандай?</w:t>
      </w: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7. Каустобиолиттер, олардың пайда болуын сипаттаңыз</w:t>
      </w:r>
    </w:p>
    <w:p w:rsidR="00872732" w:rsidRPr="00872732" w:rsidRDefault="00872732" w:rsidP="00872732">
      <w:pPr>
        <w:spacing w:after="0" w:line="240" w:lineRule="auto"/>
        <w:rPr>
          <w:rFonts w:ascii="Times New Roman" w:hAnsi="Times New Roman" w:cs="Times New Roman"/>
          <w:sz w:val="24"/>
          <w:szCs w:val="24"/>
          <w:lang w:val="kk-KZ"/>
        </w:rPr>
      </w:pPr>
      <w:r w:rsidRPr="00872732">
        <w:rPr>
          <w:rFonts w:ascii="Times New Roman" w:hAnsi="Times New Roman" w:cs="Times New Roman"/>
          <w:sz w:val="24"/>
          <w:szCs w:val="24"/>
          <w:lang w:val="kk-KZ"/>
        </w:rPr>
        <w:t xml:space="preserve">8. А.Е.Ферсман бойынша техногенезді түсіндіріңіз. </w:t>
      </w:r>
    </w:p>
    <w:p w:rsidR="00E042F5" w:rsidRPr="00E042F5" w:rsidRDefault="00872732" w:rsidP="00E042F5">
      <w:pPr>
        <w:spacing w:after="0" w:line="240" w:lineRule="auto"/>
        <w:jc w:val="both"/>
        <w:rPr>
          <w:rFonts w:ascii="Times New Roman" w:hAnsi="Times New Roman" w:cs="Times New Roman"/>
          <w:sz w:val="24"/>
          <w:szCs w:val="24"/>
          <w:lang w:val="kk-KZ"/>
        </w:rPr>
      </w:pPr>
      <w:r w:rsidRPr="00872732">
        <w:rPr>
          <w:rFonts w:ascii="Times New Roman" w:hAnsi="Times New Roman" w:cs="Times New Roman"/>
          <w:sz w:val="24"/>
          <w:szCs w:val="24"/>
          <w:lang w:val="kk-KZ"/>
        </w:rPr>
        <w:t>9</w:t>
      </w:r>
      <w:r w:rsidR="00E042F5" w:rsidRPr="00872732">
        <w:rPr>
          <w:rFonts w:ascii="Times New Roman" w:hAnsi="Times New Roman" w:cs="Times New Roman"/>
          <w:sz w:val="24"/>
          <w:szCs w:val="24"/>
          <w:lang w:val="kk-KZ"/>
        </w:rPr>
        <w:t>. Ауа бассейнiн қорғау</w:t>
      </w:r>
      <w:r w:rsidR="00E042F5" w:rsidRPr="00E042F5">
        <w:rPr>
          <w:rFonts w:ascii="Times New Roman" w:hAnsi="Times New Roman" w:cs="Times New Roman"/>
          <w:sz w:val="24"/>
          <w:szCs w:val="24"/>
          <w:lang w:val="kk-KZ"/>
        </w:rPr>
        <w:t xml:space="preserve"> жолдары.</w:t>
      </w:r>
    </w:p>
    <w:p w:rsidR="00E042F5" w:rsidRPr="00E042F5" w:rsidRDefault="00872732" w:rsidP="00E042F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E042F5" w:rsidRPr="00E042F5">
        <w:rPr>
          <w:rFonts w:ascii="Times New Roman" w:hAnsi="Times New Roman" w:cs="Times New Roman"/>
          <w:sz w:val="24"/>
          <w:szCs w:val="24"/>
          <w:lang w:val="kk-KZ"/>
        </w:rPr>
        <w:t xml:space="preserve">. Атмосфералық ауаның зиянды қосылыстармен ластануы. </w:t>
      </w:r>
    </w:p>
    <w:p w:rsidR="00E042F5" w:rsidRPr="00E042F5" w:rsidRDefault="00872732" w:rsidP="00E042F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E042F5" w:rsidRPr="00E042F5">
        <w:rPr>
          <w:rFonts w:ascii="Times New Roman" w:hAnsi="Times New Roman" w:cs="Times New Roman"/>
          <w:sz w:val="24"/>
          <w:szCs w:val="24"/>
          <w:lang w:val="kk-KZ"/>
        </w:rPr>
        <w:t>.  Атмосфераны ластаушы қосылыстардың қоршаған орта</w:t>
      </w:r>
    </w:p>
    <w:p w:rsidR="00E042F5" w:rsidRPr="00E042F5" w:rsidRDefault="00E042F5" w:rsidP="00E042F5">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мен халық санына əсерi. </w:t>
      </w:r>
    </w:p>
    <w:p w:rsidR="00BF488F" w:rsidRPr="00872732" w:rsidRDefault="00872732" w:rsidP="008727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00E042F5" w:rsidRPr="00E042F5">
        <w:rPr>
          <w:rFonts w:ascii="Times New Roman" w:hAnsi="Times New Roman" w:cs="Times New Roman"/>
          <w:sz w:val="24"/>
          <w:szCs w:val="24"/>
          <w:lang w:val="kk-KZ"/>
        </w:rPr>
        <w:t>. Қазақстан қалал</w:t>
      </w:r>
      <w:r>
        <w:rPr>
          <w:rFonts w:ascii="Times New Roman" w:hAnsi="Times New Roman" w:cs="Times New Roman"/>
          <w:sz w:val="24"/>
          <w:szCs w:val="24"/>
          <w:lang w:val="kk-KZ"/>
        </w:rPr>
        <w:t>ары ауа бассейндерiнiң жағдайы.</w:t>
      </w:r>
    </w:p>
    <w:sectPr w:rsidR="00BF488F" w:rsidRPr="00872732" w:rsidSect="009C3C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E5" w:rsidRDefault="00F35DE5" w:rsidP="001C288D">
      <w:pPr>
        <w:spacing w:after="0" w:line="240" w:lineRule="auto"/>
      </w:pPr>
      <w:r>
        <w:separator/>
      </w:r>
    </w:p>
  </w:endnote>
  <w:endnote w:type="continuationSeparator" w:id="0">
    <w:p w:rsidR="00F35DE5" w:rsidRDefault="00F35DE5" w:rsidP="001C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Pr="00E31093" w:rsidRDefault="001C288D" w:rsidP="001C288D">
    <w:pPr>
      <w:pStyle w:val="aa"/>
      <w:tabs>
        <w:tab w:val="clear" w:pos="2835"/>
        <w:tab w:val="clear" w:pos="3261"/>
        <w:tab w:val="clear" w:pos="3686"/>
        <w:tab w:val="clear" w:pos="4253"/>
        <w:tab w:val="clear" w:pos="4678"/>
        <w:tab w:val="clear" w:pos="5103"/>
        <w:tab w:val="clear" w:pos="5529"/>
        <w:tab w:val="left" w:pos="2824"/>
      </w:tabs>
      <w:rPr>
        <w:rFonts w:ascii="Times New Roman" w:hAnsi="Times New Roman"/>
        <w:sz w:val="20"/>
        <w:lang w:val="kk-KZ"/>
      </w:rPr>
    </w:pPr>
    <w:r>
      <w:rPr>
        <w:rFonts w:ascii="Times New Roman" w:hAnsi="Times New Roman"/>
        <w:sz w:val="20"/>
      </w:rPr>
      <w:t>Е</w:t>
    </w:r>
    <w:r>
      <w:rPr>
        <w:rFonts w:ascii="Times New Roman" w:hAnsi="Times New Roman"/>
        <w:sz w:val="20"/>
        <w:lang w:val="kk-KZ"/>
      </w:rPr>
      <w:t>Ұ</w:t>
    </w:r>
    <w:r>
      <w:rPr>
        <w:rFonts w:ascii="Times New Roman" w:hAnsi="Times New Roman"/>
        <w:sz w:val="20"/>
      </w:rPr>
      <w:t xml:space="preserve">У Ф 703-08-14. </w:t>
    </w:r>
    <w:r>
      <w:rPr>
        <w:rFonts w:ascii="Times New Roman" w:hAnsi="Times New Roman"/>
        <w:sz w:val="20"/>
        <w:lang w:val="kk-KZ"/>
      </w:rPr>
      <w:t>Пәннің оқу-әдістемелік кешені</w:t>
    </w:r>
    <w:r>
      <w:rPr>
        <w:rFonts w:ascii="Times New Roman" w:hAnsi="Times New Roman"/>
        <w:sz w:val="20"/>
      </w:rPr>
      <w:t xml:space="preserve">. </w:t>
    </w:r>
    <w:r>
      <w:rPr>
        <w:rFonts w:ascii="Times New Roman" w:hAnsi="Times New Roman"/>
        <w:sz w:val="20"/>
        <w:lang w:val="kk-KZ"/>
      </w:rPr>
      <w:t>Алтыншы  басылым</w:t>
    </w:r>
  </w:p>
  <w:p w:rsidR="001C288D" w:rsidRDefault="001C288D" w:rsidP="001C288D">
    <w:pPr>
      <w:pStyle w:val="a5"/>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E5" w:rsidRDefault="00F35DE5" w:rsidP="001C288D">
      <w:pPr>
        <w:spacing w:after="0" w:line="240" w:lineRule="auto"/>
      </w:pPr>
      <w:r>
        <w:separator/>
      </w:r>
    </w:p>
  </w:footnote>
  <w:footnote w:type="continuationSeparator" w:id="0">
    <w:p w:rsidR="00F35DE5" w:rsidRDefault="00F35DE5" w:rsidP="001C2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1"/>
      <w:gridCol w:w="2677"/>
      <w:gridCol w:w="4002"/>
      <w:gridCol w:w="1552"/>
    </w:tblGrid>
    <w:tr w:rsidR="001C288D" w:rsidRPr="00032A78" w:rsidTr="003D7DAA">
      <w:trPr>
        <w:cantSplit/>
        <w:trHeight w:val="870"/>
        <w:jc w:val="center"/>
      </w:trPr>
      <w:tc>
        <w:tcPr>
          <w:tcW w:w="1255" w:type="dxa"/>
          <w:vAlign w:val="center"/>
        </w:tcPr>
        <w:p w:rsidR="001C288D" w:rsidRPr="00032A78" w:rsidRDefault="001C288D" w:rsidP="003D7DAA">
          <w:pPr>
            <w:pStyle w:val="a3"/>
            <w:ind w:left="19"/>
            <w:jc w:val="center"/>
            <w:rPr>
              <w:sz w:val="16"/>
              <w:szCs w:val="16"/>
            </w:rPr>
          </w:pPr>
          <w:r>
            <w:rPr>
              <w:noProof/>
              <w:sz w:val="16"/>
              <w:szCs w:val="16"/>
            </w:rPr>
            <w:drawing>
              <wp:inline distT="0" distB="0" distL="0" distR="0">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2747"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 xml:space="preserve"> </w:t>
          </w:r>
          <w:r w:rsidRPr="001C288D">
            <w:rPr>
              <w:rFonts w:ascii="Times New Roman" w:hAnsi="Times New Roman" w:cs="Times New Roman"/>
              <w:b/>
              <w:bCs/>
              <w:sz w:val="16"/>
              <w:szCs w:val="16"/>
            </w:rPr>
            <w:t xml:space="preserve"> Л.Н. Гумилева </w:t>
          </w:r>
          <w:r w:rsidRPr="001C288D">
            <w:rPr>
              <w:rFonts w:ascii="Times New Roman" w:hAnsi="Times New Roman" w:cs="Times New Roman"/>
              <w:b/>
              <w:bCs/>
              <w:sz w:val="16"/>
              <w:szCs w:val="16"/>
              <w:lang w:val="kk-KZ"/>
            </w:rPr>
            <w:t>атындағы Еуразия ұлттық университеті</w:t>
          </w:r>
        </w:p>
      </w:tc>
      <w:tc>
        <w:tcPr>
          <w:tcW w:w="4140" w:type="dxa"/>
          <w:vAlign w:val="center"/>
        </w:tcPr>
        <w:p w:rsidR="001C288D" w:rsidRPr="001C288D" w:rsidRDefault="001C288D" w:rsidP="003D7DAA">
          <w:pPr>
            <w:pStyle w:val="a3"/>
            <w:jc w:val="center"/>
            <w:rPr>
              <w:rFonts w:ascii="Times New Roman" w:hAnsi="Times New Roman" w:cs="Times New Roman"/>
              <w:b/>
              <w:bCs/>
              <w:sz w:val="16"/>
              <w:szCs w:val="16"/>
              <w:lang w:val="en-US"/>
            </w:rPr>
          </w:pPr>
          <w:r w:rsidRPr="001C288D">
            <w:rPr>
              <w:rFonts w:ascii="Times New Roman" w:hAnsi="Times New Roman" w:cs="Times New Roman"/>
              <w:b/>
              <w:sz w:val="16"/>
              <w:szCs w:val="16"/>
              <w:lang w:val="kk-KZ"/>
            </w:rPr>
            <w:t>Пәннің оқу-әдістемелік кешені</w:t>
          </w:r>
        </w:p>
      </w:tc>
      <w:tc>
        <w:tcPr>
          <w:tcW w:w="1579"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Басылым</w:t>
          </w:r>
          <w:r w:rsidRPr="001C288D">
            <w:rPr>
              <w:rFonts w:ascii="Times New Roman" w:hAnsi="Times New Roman" w:cs="Times New Roman"/>
              <w:b/>
              <w:bCs/>
              <w:sz w:val="16"/>
              <w:szCs w:val="16"/>
            </w:rPr>
            <w:t>:</w:t>
          </w:r>
          <w:r w:rsidRPr="001C288D">
            <w:rPr>
              <w:rFonts w:ascii="Times New Roman" w:hAnsi="Times New Roman" w:cs="Times New Roman"/>
              <w:b/>
              <w:bCs/>
              <w:sz w:val="16"/>
              <w:szCs w:val="16"/>
              <w:lang w:val="kk-KZ"/>
            </w:rPr>
            <w:t xml:space="preserve"> алтыншы</w:t>
          </w:r>
        </w:p>
        <w:p w:rsidR="001C288D" w:rsidRPr="001C288D" w:rsidRDefault="001C288D" w:rsidP="003D7DAA">
          <w:pPr>
            <w:pStyle w:val="a3"/>
            <w:jc w:val="center"/>
            <w:rPr>
              <w:rFonts w:ascii="Times New Roman" w:hAnsi="Times New Roman" w:cs="Times New Roman"/>
              <w:b/>
              <w:bCs/>
              <w:sz w:val="16"/>
              <w:szCs w:val="16"/>
              <w:lang w:val="en-US"/>
            </w:rPr>
          </w:pPr>
          <w:r w:rsidRPr="001C288D">
            <w:rPr>
              <w:rStyle w:val="a7"/>
              <w:rFonts w:ascii="Times New Roman" w:hAnsi="Times New Roman" w:cs="Times New Roman"/>
              <w:sz w:val="16"/>
              <w:szCs w:val="16"/>
            </w:rPr>
            <w:t xml:space="preserve"> </w:t>
          </w:r>
        </w:p>
      </w:tc>
    </w:tr>
  </w:tbl>
  <w:p w:rsidR="001C288D" w:rsidRDefault="001C28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1B4"/>
    <w:multiLevelType w:val="hybridMultilevel"/>
    <w:tmpl w:val="2648DEA2"/>
    <w:lvl w:ilvl="0" w:tplc="2BF48A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2AA5CDC"/>
    <w:multiLevelType w:val="hybridMultilevel"/>
    <w:tmpl w:val="52D06552"/>
    <w:lvl w:ilvl="0" w:tplc="42F2B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AB2A14"/>
    <w:multiLevelType w:val="hybridMultilevel"/>
    <w:tmpl w:val="FD8CA460"/>
    <w:lvl w:ilvl="0" w:tplc="A432954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38459D6"/>
    <w:multiLevelType w:val="hybridMultilevel"/>
    <w:tmpl w:val="8A5E9F8E"/>
    <w:lvl w:ilvl="0" w:tplc="4FCE2352">
      <w:start w:val="1"/>
      <w:numFmt w:val="decimal"/>
      <w:lvlText w:val="%1."/>
      <w:lvlJc w:val="left"/>
      <w:pPr>
        <w:tabs>
          <w:tab w:val="num" w:pos="1500"/>
        </w:tabs>
        <w:ind w:left="1500" w:hanging="1245"/>
      </w:pPr>
      <w:rPr>
        <w:rFonts w:hint="default"/>
        <w:b/>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4">
    <w:nsid w:val="755F1694"/>
    <w:multiLevelType w:val="hybridMultilevel"/>
    <w:tmpl w:val="0F465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1C288D"/>
    <w:rsid w:val="00022E78"/>
    <w:rsid w:val="000742E7"/>
    <w:rsid w:val="001C288D"/>
    <w:rsid w:val="002D3EFD"/>
    <w:rsid w:val="002E3550"/>
    <w:rsid w:val="005D29AB"/>
    <w:rsid w:val="007305CA"/>
    <w:rsid w:val="007A159E"/>
    <w:rsid w:val="00872732"/>
    <w:rsid w:val="009C3CE1"/>
    <w:rsid w:val="00BF488F"/>
    <w:rsid w:val="00D23606"/>
    <w:rsid w:val="00D65997"/>
    <w:rsid w:val="00E042F5"/>
    <w:rsid w:val="00F35DE5"/>
    <w:rsid w:val="00FF143C"/>
    <w:rsid w:val="00FF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E1"/>
  </w:style>
  <w:style w:type="paragraph" w:styleId="1">
    <w:name w:val="heading 1"/>
    <w:basedOn w:val="a"/>
    <w:next w:val="a"/>
    <w:link w:val="10"/>
    <w:qFormat/>
    <w:rsid w:val="00BF488F"/>
    <w:pPr>
      <w:keepNext/>
      <w:spacing w:before="360" w:after="120" w:line="240" w:lineRule="auto"/>
      <w:jc w:val="center"/>
      <w:outlineLvl w:val="0"/>
    </w:pPr>
    <w:rPr>
      <w:rFonts w:ascii="Arial" w:eastAsia="Times New Roman" w:hAnsi="Arial" w:cs="Times New Roman"/>
      <w:b/>
      <w:caps/>
      <w:sz w:val="24"/>
      <w:szCs w:val="24"/>
    </w:rPr>
  </w:style>
  <w:style w:type="paragraph" w:styleId="2">
    <w:name w:val="heading 2"/>
    <w:basedOn w:val="a"/>
    <w:next w:val="a"/>
    <w:link w:val="20"/>
    <w:qFormat/>
    <w:rsid w:val="00BF488F"/>
    <w:pPr>
      <w:keepNext/>
      <w:spacing w:after="0" w:line="240" w:lineRule="auto"/>
      <w:ind w:firstLine="851"/>
      <w:outlineLvl w:val="1"/>
    </w:pPr>
    <w:rPr>
      <w:rFonts w:ascii="Arial" w:eastAsia="Times New Roman" w:hAnsi="Arial" w:cs="Times New Roman"/>
      <w:b/>
      <w:sz w:val="28"/>
      <w:szCs w:val="24"/>
    </w:rPr>
  </w:style>
  <w:style w:type="paragraph" w:styleId="3">
    <w:name w:val="heading 3"/>
    <w:basedOn w:val="a"/>
    <w:next w:val="a"/>
    <w:link w:val="30"/>
    <w:qFormat/>
    <w:rsid w:val="001C288D"/>
    <w:pPr>
      <w:keepNext/>
      <w:spacing w:after="0" w:line="240" w:lineRule="auto"/>
      <w:jc w:val="center"/>
      <w:outlineLvl w:val="2"/>
    </w:pPr>
    <w:rPr>
      <w:rFonts w:ascii="Arial" w:eastAsia="Times New Roman" w:hAnsi="Arial" w:cs="Times New Roman"/>
      <w:b/>
      <w:sz w:val="28"/>
      <w:szCs w:val="24"/>
    </w:rPr>
  </w:style>
  <w:style w:type="paragraph" w:styleId="4">
    <w:name w:val="heading 4"/>
    <w:basedOn w:val="a"/>
    <w:next w:val="a"/>
    <w:link w:val="40"/>
    <w:qFormat/>
    <w:rsid w:val="00BF488F"/>
    <w:pPr>
      <w:keepNext/>
      <w:spacing w:after="0" w:line="240" w:lineRule="auto"/>
      <w:outlineLvl w:val="3"/>
    </w:pPr>
    <w:rPr>
      <w:rFonts w:ascii="Arial" w:eastAsia="Times New Roman" w:hAnsi="Arial" w:cs="Times New Roman"/>
      <w:b/>
      <w:sz w:val="28"/>
      <w:szCs w:val="24"/>
    </w:rPr>
  </w:style>
  <w:style w:type="paragraph" w:styleId="5">
    <w:name w:val="heading 5"/>
    <w:basedOn w:val="a"/>
    <w:next w:val="a"/>
    <w:link w:val="50"/>
    <w:qFormat/>
    <w:rsid w:val="00BF488F"/>
    <w:pPr>
      <w:keepNext/>
      <w:spacing w:after="0" w:line="240" w:lineRule="auto"/>
      <w:jc w:val="center"/>
      <w:outlineLvl w:val="4"/>
    </w:pPr>
    <w:rPr>
      <w:rFonts w:ascii="Arial" w:eastAsia="Times New Roman" w:hAnsi="Arial" w:cs="Times New Roman"/>
      <w:b/>
      <w:sz w:val="32"/>
      <w:szCs w:val="24"/>
    </w:rPr>
  </w:style>
  <w:style w:type="paragraph" w:styleId="6">
    <w:name w:val="heading 6"/>
    <w:basedOn w:val="a"/>
    <w:next w:val="a"/>
    <w:link w:val="60"/>
    <w:qFormat/>
    <w:rsid w:val="00BF488F"/>
    <w:pPr>
      <w:keepNext/>
      <w:spacing w:after="0" w:line="240" w:lineRule="auto"/>
      <w:outlineLvl w:val="5"/>
    </w:pPr>
    <w:rPr>
      <w:rFonts w:ascii="Arial" w:eastAsia="Times New Roman" w:hAnsi="Arial" w:cs="Times New Roman"/>
      <w:b/>
      <w:bCs/>
      <w:sz w:val="32"/>
      <w:szCs w:val="24"/>
    </w:rPr>
  </w:style>
  <w:style w:type="paragraph" w:styleId="7">
    <w:name w:val="heading 7"/>
    <w:basedOn w:val="a"/>
    <w:next w:val="a"/>
    <w:link w:val="70"/>
    <w:qFormat/>
    <w:rsid w:val="00BF488F"/>
    <w:pPr>
      <w:keepNext/>
      <w:spacing w:after="0" w:line="240" w:lineRule="auto"/>
      <w:jc w:val="center"/>
      <w:outlineLvl w:val="6"/>
    </w:pPr>
    <w:rPr>
      <w:rFonts w:ascii="Arial" w:eastAsia="Times New Roman" w:hAnsi="Arial" w:cs="Times New Roman"/>
      <w:b/>
      <w:bCs/>
      <w:sz w:val="36"/>
      <w:szCs w:val="24"/>
      <w:u w:val="single"/>
    </w:rPr>
  </w:style>
  <w:style w:type="paragraph" w:styleId="8">
    <w:name w:val="heading 8"/>
    <w:basedOn w:val="a"/>
    <w:next w:val="a"/>
    <w:link w:val="80"/>
    <w:qFormat/>
    <w:rsid w:val="00BF488F"/>
    <w:pPr>
      <w:keepNext/>
      <w:spacing w:after="0" w:line="240" w:lineRule="auto"/>
      <w:jc w:val="right"/>
      <w:outlineLvl w:val="7"/>
    </w:pPr>
    <w:rPr>
      <w:rFonts w:ascii="Arial" w:eastAsia="Times New Roman" w:hAnsi="Arial" w:cs="Times New Roman"/>
      <w:b/>
      <w:sz w:val="24"/>
      <w:szCs w:val="24"/>
    </w:rPr>
  </w:style>
  <w:style w:type="paragraph" w:styleId="9">
    <w:name w:val="heading 9"/>
    <w:basedOn w:val="a"/>
    <w:next w:val="a"/>
    <w:link w:val="90"/>
    <w:qFormat/>
    <w:rsid w:val="00BF488F"/>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88D"/>
    <w:pPr>
      <w:tabs>
        <w:tab w:val="center" w:pos="4677"/>
        <w:tab w:val="right" w:pos="9355"/>
      </w:tabs>
      <w:spacing w:after="0" w:line="240" w:lineRule="auto"/>
    </w:pPr>
  </w:style>
  <w:style w:type="character" w:customStyle="1" w:styleId="a4">
    <w:name w:val="Верхний колонтитул Знак"/>
    <w:basedOn w:val="a0"/>
    <w:link w:val="a3"/>
    <w:rsid w:val="001C288D"/>
  </w:style>
  <w:style w:type="paragraph" w:styleId="a5">
    <w:name w:val="footer"/>
    <w:basedOn w:val="a"/>
    <w:link w:val="a6"/>
    <w:unhideWhenUsed/>
    <w:rsid w:val="001C288D"/>
    <w:pPr>
      <w:tabs>
        <w:tab w:val="center" w:pos="4677"/>
        <w:tab w:val="right" w:pos="9355"/>
      </w:tabs>
      <w:spacing w:after="0" w:line="240" w:lineRule="auto"/>
    </w:pPr>
  </w:style>
  <w:style w:type="character" w:customStyle="1" w:styleId="a6">
    <w:name w:val="Нижний колонтитул Знак"/>
    <w:basedOn w:val="a0"/>
    <w:link w:val="a5"/>
    <w:rsid w:val="001C288D"/>
  </w:style>
  <w:style w:type="character" w:styleId="a7">
    <w:name w:val="page number"/>
    <w:basedOn w:val="a0"/>
    <w:rsid w:val="001C288D"/>
  </w:style>
  <w:style w:type="paragraph" w:styleId="a8">
    <w:name w:val="Balloon Text"/>
    <w:basedOn w:val="a"/>
    <w:link w:val="a9"/>
    <w:uiPriority w:val="99"/>
    <w:semiHidden/>
    <w:unhideWhenUsed/>
    <w:rsid w:val="001C28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288D"/>
    <w:rPr>
      <w:rFonts w:ascii="Tahoma" w:hAnsi="Tahoma" w:cs="Tahoma"/>
      <w:sz w:val="16"/>
      <w:szCs w:val="16"/>
    </w:rPr>
  </w:style>
  <w:style w:type="character" w:customStyle="1" w:styleId="30">
    <w:name w:val="Заголовок 3 Знак"/>
    <w:basedOn w:val="a0"/>
    <w:link w:val="3"/>
    <w:rsid w:val="001C288D"/>
    <w:rPr>
      <w:rFonts w:ascii="Arial" w:eastAsia="Times New Roman" w:hAnsi="Arial" w:cs="Times New Roman"/>
      <w:b/>
      <w:sz w:val="28"/>
      <w:szCs w:val="24"/>
    </w:rPr>
  </w:style>
  <w:style w:type="paragraph" w:customStyle="1" w:styleId="aa">
    <w:name w:val="Словарь"/>
    <w:rsid w:val="001C288D"/>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rPr>
  </w:style>
  <w:style w:type="character" w:customStyle="1" w:styleId="10">
    <w:name w:val="Заголовок 1 Знак"/>
    <w:basedOn w:val="a0"/>
    <w:link w:val="1"/>
    <w:rsid w:val="00BF488F"/>
    <w:rPr>
      <w:rFonts w:ascii="Arial" w:eastAsia="Times New Roman" w:hAnsi="Arial" w:cs="Times New Roman"/>
      <w:b/>
      <w:caps/>
      <w:sz w:val="24"/>
      <w:szCs w:val="24"/>
    </w:rPr>
  </w:style>
  <w:style w:type="character" w:customStyle="1" w:styleId="20">
    <w:name w:val="Заголовок 2 Знак"/>
    <w:basedOn w:val="a0"/>
    <w:link w:val="2"/>
    <w:rsid w:val="00BF488F"/>
    <w:rPr>
      <w:rFonts w:ascii="Arial" w:eastAsia="Times New Roman" w:hAnsi="Arial" w:cs="Times New Roman"/>
      <w:b/>
      <w:sz w:val="28"/>
      <w:szCs w:val="24"/>
    </w:rPr>
  </w:style>
  <w:style w:type="character" w:customStyle="1" w:styleId="40">
    <w:name w:val="Заголовок 4 Знак"/>
    <w:basedOn w:val="a0"/>
    <w:link w:val="4"/>
    <w:rsid w:val="00BF488F"/>
    <w:rPr>
      <w:rFonts w:ascii="Arial" w:eastAsia="Times New Roman" w:hAnsi="Arial" w:cs="Times New Roman"/>
      <w:b/>
      <w:sz w:val="28"/>
      <w:szCs w:val="24"/>
    </w:rPr>
  </w:style>
  <w:style w:type="character" w:customStyle="1" w:styleId="50">
    <w:name w:val="Заголовок 5 Знак"/>
    <w:basedOn w:val="a0"/>
    <w:link w:val="5"/>
    <w:rsid w:val="00BF488F"/>
    <w:rPr>
      <w:rFonts w:ascii="Arial" w:eastAsia="Times New Roman" w:hAnsi="Arial" w:cs="Times New Roman"/>
      <w:b/>
      <w:sz w:val="32"/>
      <w:szCs w:val="24"/>
    </w:rPr>
  </w:style>
  <w:style w:type="character" w:customStyle="1" w:styleId="60">
    <w:name w:val="Заголовок 6 Знак"/>
    <w:basedOn w:val="a0"/>
    <w:link w:val="6"/>
    <w:rsid w:val="00BF488F"/>
    <w:rPr>
      <w:rFonts w:ascii="Arial" w:eastAsia="Times New Roman" w:hAnsi="Arial" w:cs="Times New Roman"/>
      <w:b/>
      <w:bCs/>
      <w:sz w:val="32"/>
      <w:szCs w:val="24"/>
    </w:rPr>
  </w:style>
  <w:style w:type="character" w:customStyle="1" w:styleId="70">
    <w:name w:val="Заголовок 7 Знак"/>
    <w:basedOn w:val="a0"/>
    <w:link w:val="7"/>
    <w:rsid w:val="00BF488F"/>
    <w:rPr>
      <w:rFonts w:ascii="Arial" w:eastAsia="Times New Roman" w:hAnsi="Arial" w:cs="Times New Roman"/>
      <w:b/>
      <w:bCs/>
      <w:sz w:val="36"/>
      <w:szCs w:val="24"/>
      <w:u w:val="single"/>
    </w:rPr>
  </w:style>
  <w:style w:type="character" w:customStyle="1" w:styleId="80">
    <w:name w:val="Заголовок 8 Знак"/>
    <w:basedOn w:val="a0"/>
    <w:link w:val="8"/>
    <w:rsid w:val="00BF488F"/>
    <w:rPr>
      <w:rFonts w:ascii="Arial" w:eastAsia="Times New Roman" w:hAnsi="Arial" w:cs="Times New Roman"/>
      <w:b/>
      <w:sz w:val="24"/>
      <w:szCs w:val="24"/>
    </w:rPr>
  </w:style>
  <w:style w:type="character" w:customStyle="1" w:styleId="90">
    <w:name w:val="Заголовок 9 Знак"/>
    <w:basedOn w:val="a0"/>
    <w:link w:val="9"/>
    <w:rsid w:val="00BF488F"/>
    <w:rPr>
      <w:rFonts w:ascii="Times New Roman" w:eastAsia="Times New Roman" w:hAnsi="Times New Roman" w:cs="Times New Roman"/>
      <w:sz w:val="28"/>
      <w:szCs w:val="20"/>
    </w:rPr>
  </w:style>
  <w:style w:type="table" w:styleId="ab">
    <w:name w:val="Table Grid"/>
    <w:basedOn w:val="a1"/>
    <w:rsid w:val="00BF4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 Знак Знак Знак Знак,Основной текст Знак Знак Знак Знак Знак "/>
    <w:basedOn w:val="a"/>
    <w:link w:val="ad"/>
    <w:rsid w:val="00BF488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d">
    <w:name w:val="Основной текст Знак"/>
    <w:aliases w:val="Основной текст Знак Знак Знак Знак Знак Знак,Основной текст Знак Знак Знак Знак Знак  Знак"/>
    <w:basedOn w:val="a0"/>
    <w:link w:val="ac"/>
    <w:rsid w:val="00BF488F"/>
    <w:rPr>
      <w:rFonts w:ascii="Times New Roman" w:eastAsia="Times New Roman" w:hAnsi="Times New Roman" w:cs="Times New Roman"/>
      <w:b/>
      <w:sz w:val="28"/>
      <w:szCs w:val="20"/>
      <w:u w:val="single"/>
      <w:lang w:eastAsia="ar-SA"/>
    </w:rPr>
  </w:style>
  <w:style w:type="paragraph" w:customStyle="1" w:styleId="ae">
    <w:name w:val="Абзац"/>
    <w:basedOn w:val="a"/>
    <w:rsid w:val="00BF488F"/>
    <w:pPr>
      <w:spacing w:after="0" w:line="240" w:lineRule="auto"/>
      <w:ind w:firstLine="851"/>
      <w:jc w:val="both"/>
    </w:pPr>
    <w:rPr>
      <w:rFonts w:ascii="Arial" w:eastAsia="Times New Roman" w:hAnsi="Arial" w:cs="Times New Roman"/>
      <w:sz w:val="28"/>
      <w:szCs w:val="24"/>
    </w:rPr>
  </w:style>
  <w:style w:type="paragraph" w:customStyle="1" w:styleId="11">
    <w:name w:val="Без интервала1"/>
    <w:rsid w:val="00BF488F"/>
    <w:pPr>
      <w:spacing w:after="0" w:line="240" w:lineRule="auto"/>
    </w:pPr>
    <w:rPr>
      <w:rFonts w:ascii="Arial" w:eastAsia="Calibri" w:hAnsi="Arial" w:cs="Times New Roman"/>
      <w:sz w:val="28"/>
      <w:szCs w:val="24"/>
    </w:rPr>
  </w:style>
  <w:style w:type="paragraph" w:customStyle="1" w:styleId="Default">
    <w:name w:val="Default"/>
    <w:rsid w:val="00BF4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Plain Text"/>
    <w:basedOn w:val="a"/>
    <w:link w:val="af0"/>
    <w:rsid w:val="00BF488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BF488F"/>
    <w:rPr>
      <w:rFonts w:ascii="Courier New" w:eastAsia="Times New Roman" w:hAnsi="Courier New" w:cs="Times New Roman"/>
      <w:sz w:val="20"/>
      <w:szCs w:val="20"/>
    </w:rPr>
  </w:style>
  <w:style w:type="paragraph" w:styleId="21">
    <w:name w:val="Body Text Indent 2"/>
    <w:basedOn w:val="a"/>
    <w:link w:val="22"/>
    <w:rsid w:val="00BF48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F488F"/>
    <w:rPr>
      <w:rFonts w:ascii="Times New Roman" w:eastAsia="Times New Roman" w:hAnsi="Times New Roman" w:cs="Times New Roman"/>
      <w:sz w:val="24"/>
      <w:szCs w:val="24"/>
    </w:rPr>
  </w:style>
  <w:style w:type="paragraph" w:styleId="af1">
    <w:name w:val="List Paragraph"/>
    <w:basedOn w:val="a"/>
    <w:qFormat/>
    <w:rsid w:val="00BF488F"/>
    <w:pPr>
      <w:ind w:left="720"/>
      <w:contextualSpacing/>
    </w:pPr>
    <w:rPr>
      <w:rFonts w:ascii="Calibri" w:eastAsia="Times New Roman" w:hAnsi="Calibri" w:cs="Times New Roman"/>
      <w:lang w:eastAsia="en-US"/>
    </w:rPr>
  </w:style>
  <w:style w:type="paragraph" w:styleId="af2">
    <w:name w:val="Subtitle"/>
    <w:basedOn w:val="a"/>
    <w:link w:val="af3"/>
    <w:qFormat/>
    <w:rsid w:val="00BF488F"/>
    <w:pPr>
      <w:spacing w:after="60"/>
      <w:jc w:val="center"/>
      <w:outlineLvl w:val="1"/>
    </w:pPr>
    <w:rPr>
      <w:rFonts w:ascii="Arial" w:eastAsia="Calibri" w:hAnsi="Arial" w:cs="Arial"/>
      <w:sz w:val="24"/>
      <w:szCs w:val="24"/>
      <w:lang w:eastAsia="en-US"/>
    </w:rPr>
  </w:style>
  <w:style w:type="character" w:customStyle="1" w:styleId="af3">
    <w:name w:val="Подзаголовок Знак"/>
    <w:basedOn w:val="a0"/>
    <w:link w:val="af2"/>
    <w:rsid w:val="00BF488F"/>
    <w:rPr>
      <w:rFonts w:ascii="Arial" w:eastAsia="Calibri" w:hAnsi="Arial" w:cs="Arial"/>
      <w:sz w:val="24"/>
      <w:szCs w:val="24"/>
      <w:lang w:eastAsia="en-US"/>
    </w:rPr>
  </w:style>
  <w:style w:type="character" w:customStyle="1" w:styleId="apple-converted-space">
    <w:name w:val="apple-converted-space"/>
    <w:basedOn w:val="a0"/>
    <w:rsid w:val="00BF488F"/>
  </w:style>
  <w:style w:type="paragraph" w:customStyle="1" w:styleId="12">
    <w:name w:val="Список1"/>
    <w:basedOn w:val="ae"/>
    <w:rsid w:val="00BF488F"/>
    <w:pPr>
      <w:tabs>
        <w:tab w:val="num" w:pos="1134"/>
      </w:tabs>
      <w:ind w:left="1134" w:hanging="283"/>
    </w:pPr>
  </w:style>
  <w:style w:type="character" w:styleId="af4">
    <w:name w:val="Hyperlink"/>
    <w:basedOn w:val="a0"/>
    <w:rsid w:val="00BF488F"/>
    <w:rPr>
      <w:color w:val="0000FF"/>
      <w:u w:val="single"/>
    </w:rPr>
  </w:style>
  <w:style w:type="paragraph" w:customStyle="1" w:styleId="af5">
    <w:name w:val="Таблица"/>
    <w:rsid w:val="00BF488F"/>
    <w:pPr>
      <w:spacing w:after="0" w:line="240" w:lineRule="auto"/>
    </w:pPr>
    <w:rPr>
      <w:rFonts w:ascii="Arial" w:eastAsia="Times New Roman" w:hAnsi="Arial" w:cs="Times New Roman"/>
      <w:sz w:val="20"/>
      <w:szCs w:val="20"/>
    </w:rPr>
  </w:style>
  <w:style w:type="paragraph" w:customStyle="1" w:styleId="af6">
    <w:name w:val="Приложение"/>
    <w:basedOn w:val="ae"/>
    <w:rsid w:val="00BF488F"/>
    <w:pPr>
      <w:jc w:val="right"/>
      <w:outlineLvl w:val="1"/>
    </w:pPr>
  </w:style>
  <w:style w:type="paragraph" w:customStyle="1" w:styleId="af7">
    <w:name w:val="Линия"/>
    <w:basedOn w:val="ae"/>
    <w:rsid w:val="00BF488F"/>
    <w:pPr>
      <w:tabs>
        <w:tab w:val="right" w:leader="underscore" w:pos="9923"/>
      </w:tabs>
      <w:ind w:firstLine="0"/>
    </w:pPr>
  </w:style>
  <w:style w:type="paragraph" w:customStyle="1" w:styleId="23">
    <w:name w:val="Таблица2"/>
    <w:rsid w:val="00BF488F"/>
    <w:pPr>
      <w:widowControl w:val="0"/>
      <w:spacing w:after="0" w:line="240" w:lineRule="auto"/>
      <w:jc w:val="center"/>
    </w:pPr>
    <w:rPr>
      <w:rFonts w:ascii="Arial" w:eastAsia="Times New Roman" w:hAnsi="Arial" w:cs="Times New Roman"/>
      <w:bCs/>
      <w:sz w:val="20"/>
      <w:szCs w:val="20"/>
    </w:rPr>
  </w:style>
  <w:style w:type="paragraph" w:styleId="af8">
    <w:name w:val="Document Map"/>
    <w:basedOn w:val="a"/>
    <w:link w:val="af9"/>
    <w:rsid w:val="00BF488F"/>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rsid w:val="00BF488F"/>
    <w:rPr>
      <w:rFonts w:ascii="Tahoma" w:eastAsia="Times New Roman" w:hAnsi="Tahoma" w:cs="Tahoma"/>
      <w:sz w:val="20"/>
      <w:szCs w:val="20"/>
      <w:shd w:val="clear" w:color="auto" w:fill="000080"/>
    </w:rPr>
  </w:style>
  <w:style w:type="paragraph" w:styleId="afa">
    <w:name w:val="Body Text Indent"/>
    <w:basedOn w:val="a"/>
    <w:link w:val="afb"/>
    <w:rsid w:val="00BF488F"/>
    <w:pPr>
      <w:spacing w:after="0" w:line="240" w:lineRule="auto"/>
      <w:ind w:left="142"/>
    </w:pPr>
    <w:rPr>
      <w:rFonts w:ascii="Arial" w:eastAsia="Times New Roman" w:hAnsi="Arial" w:cs="Times New Roman"/>
      <w:sz w:val="28"/>
      <w:szCs w:val="24"/>
    </w:rPr>
  </w:style>
  <w:style w:type="character" w:customStyle="1" w:styleId="afb">
    <w:name w:val="Основной текст с отступом Знак"/>
    <w:basedOn w:val="a0"/>
    <w:link w:val="afa"/>
    <w:rsid w:val="00BF488F"/>
    <w:rPr>
      <w:rFonts w:ascii="Arial" w:eastAsia="Times New Roman" w:hAnsi="Arial" w:cs="Times New Roman"/>
      <w:sz w:val="28"/>
      <w:szCs w:val="24"/>
    </w:rPr>
  </w:style>
  <w:style w:type="character" w:styleId="afc">
    <w:name w:val="FollowedHyperlink"/>
    <w:basedOn w:val="a0"/>
    <w:rsid w:val="00BF488F"/>
    <w:rPr>
      <w:color w:val="800080"/>
      <w:u w:val="single"/>
    </w:rPr>
  </w:style>
  <w:style w:type="paragraph" w:styleId="afd">
    <w:name w:val="No Spacing"/>
    <w:qFormat/>
    <w:rsid w:val="00BF488F"/>
    <w:pPr>
      <w:spacing w:after="0" w:line="240" w:lineRule="auto"/>
    </w:pPr>
    <w:rPr>
      <w:rFonts w:ascii="Calibri" w:eastAsia="Times New Roman" w:hAnsi="Calibri" w:cs="Times New Roman"/>
    </w:rPr>
  </w:style>
  <w:style w:type="paragraph" w:styleId="afe">
    <w:name w:val="Normal (Web)"/>
    <w:basedOn w:val="a"/>
    <w:rsid w:val="00BF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F488F"/>
  </w:style>
  <w:style w:type="paragraph" w:customStyle="1" w:styleId="FR1">
    <w:name w:val="FR1"/>
    <w:rsid w:val="00BF488F"/>
    <w:pPr>
      <w:widowControl w:val="0"/>
      <w:spacing w:after="0" w:line="240" w:lineRule="auto"/>
      <w:jc w:val="right"/>
    </w:pPr>
    <w:rPr>
      <w:rFonts w:ascii="Times New Roman" w:eastAsia="Times New Roman" w:hAnsi="Times New Roman" w:cs="Times New Roman"/>
      <w:snapToGrid w:val="0"/>
      <w:sz w:val="28"/>
      <w:szCs w:val="20"/>
    </w:rPr>
  </w:style>
  <w:style w:type="character" w:customStyle="1" w:styleId="s0">
    <w:name w:val="s0"/>
    <w:basedOn w:val="a0"/>
    <w:rsid w:val="00BF488F"/>
  </w:style>
  <w:style w:type="character" w:styleId="aff">
    <w:name w:val="footnote reference"/>
    <w:basedOn w:val="a0"/>
    <w:rsid w:val="00BF488F"/>
    <w:rPr>
      <w:vertAlign w:val="superscript"/>
    </w:rPr>
  </w:style>
  <w:style w:type="paragraph" w:customStyle="1" w:styleId="13">
    <w:name w:val="Стиль1"/>
    <w:basedOn w:val="a"/>
    <w:next w:val="afe"/>
    <w:rsid w:val="00BF488F"/>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footnote text"/>
    <w:basedOn w:val="a"/>
    <w:link w:val="aff1"/>
    <w:rsid w:val="00BF488F"/>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BF488F"/>
    <w:rPr>
      <w:rFonts w:ascii="Times New Roman" w:eastAsia="Times New Roman" w:hAnsi="Times New Roman" w:cs="Times New Roman"/>
      <w:sz w:val="20"/>
      <w:szCs w:val="20"/>
    </w:rPr>
  </w:style>
  <w:style w:type="paragraph" w:styleId="31">
    <w:name w:val="Body Text Indent 3"/>
    <w:basedOn w:val="a"/>
    <w:link w:val="32"/>
    <w:rsid w:val="00BF48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F488F"/>
    <w:rPr>
      <w:rFonts w:ascii="Times New Roman" w:eastAsia="Times New Roman" w:hAnsi="Times New Roman" w:cs="Times New Roman"/>
      <w:sz w:val="16"/>
      <w:szCs w:val="16"/>
    </w:rPr>
  </w:style>
  <w:style w:type="paragraph" w:customStyle="1" w:styleId="aff2">
    <w:name w:val="Знак"/>
    <w:basedOn w:val="a"/>
    <w:autoRedefine/>
    <w:rsid w:val="00BF488F"/>
    <w:pPr>
      <w:spacing w:after="160" w:line="240" w:lineRule="exact"/>
    </w:pPr>
    <w:rPr>
      <w:rFonts w:ascii="Times New Roman" w:eastAsia="SimSun" w:hAnsi="Times New Roman" w:cs="Times New Roman"/>
      <w:b/>
      <w:bCs/>
      <w:sz w:val="28"/>
      <w:szCs w:val="28"/>
      <w:lang w:val="en-US" w:eastAsia="en-US"/>
    </w:rPr>
  </w:style>
  <w:style w:type="paragraph" w:customStyle="1" w:styleId="310">
    <w:name w:val="Основной текст с отступом 31"/>
    <w:basedOn w:val="a"/>
    <w:rsid w:val="00BF488F"/>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xl3217787">
    <w:name w:val="xl3217787"/>
    <w:basedOn w:val="a"/>
    <w:rsid w:val="00BF488F"/>
    <w:pPr>
      <w:spacing w:before="100" w:beforeAutospacing="1" w:after="100" w:afterAutospacing="1" w:line="240" w:lineRule="auto"/>
      <w:jc w:val="center"/>
      <w:textAlignment w:val="bottom"/>
    </w:pPr>
    <w:rPr>
      <w:rFonts w:ascii="Arial CYR" w:eastAsia="Times New Roman" w:hAnsi="Arial CYR" w:cs="Arial CYR"/>
      <w:sz w:val="28"/>
      <w:szCs w:val="28"/>
    </w:rPr>
  </w:style>
  <w:style w:type="paragraph" w:styleId="aff3">
    <w:name w:val="Title"/>
    <w:basedOn w:val="a"/>
    <w:link w:val="aff4"/>
    <w:qFormat/>
    <w:rsid w:val="00BF488F"/>
    <w:pPr>
      <w:tabs>
        <w:tab w:val="left" w:pos="0"/>
      </w:tabs>
      <w:spacing w:after="0" w:line="240" w:lineRule="auto"/>
      <w:ind w:left="540"/>
      <w:jc w:val="center"/>
    </w:pPr>
    <w:rPr>
      <w:rFonts w:ascii="KZ Times New Roman" w:eastAsia="Times New Roman" w:hAnsi="KZ Times New Roman" w:cs="Times New Roman"/>
      <w:b/>
      <w:bCs/>
      <w:sz w:val="28"/>
      <w:szCs w:val="28"/>
      <w:lang w:val="ru-MO"/>
    </w:rPr>
  </w:style>
  <w:style w:type="character" w:customStyle="1" w:styleId="aff4">
    <w:name w:val="Название Знак"/>
    <w:basedOn w:val="a0"/>
    <w:link w:val="aff3"/>
    <w:rsid w:val="00BF488F"/>
    <w:rPr>
      <w:rFonts w:ascii="KZ Times New Roman" w:eastAsia="Times New Roman" w:hAnsi="KZ Times New Roman" w:cs="Times New Roman"/>
      <w:b/>
      <w:bCs/>
      <w:sz w:val="28"/>
      <w:szCs w:val="28"/>
      <w:lang w:val="ru-MO"/>
    </w:rPr>
  </w:style>
  <w:style w:type="paragraph" w:customStyle="1" w:styleId="24">
    <w:name w:val="Без интервала2"/>
    <w:rsid w:val="00E042F5"/>
    <w:pPr>
      <w:spacing w:after="0" w:line="240" w:lineRule="auto"/>
    </w:pPr>
    <w:rPr>
      <w:rFonts w:ascii="Arial" w:eastAsia="Calibri" w:hAnsi="Arial" w:cs="Times New Roman"/>
      <w:sz w:val="28"/>
      <w:szCs w:val="24"/>
    </w:rPr>
  </w:style>
  <w:style w:type="paragraph" w:styleId="51">
    <w:name w:val="toc 5"/>
    <w:basedOn w:val="a"/>
    <w:next w:val="a"/>
    <w:autoRedefine/>
    <w:semiHidden/>
    <w:rsid w:val="00E042F5"/>
    <w:pPr>
      <w:spacing w:after="0" w:line="240" w:lineRule="auto"/>
      <w:ind w:left="1120"/>
    </w:pPr>
    <w:rPr>
      <w:rFonts w:ascii="Arial" w:eastAsia="Times New Roman" w:hAnsi="Ari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Office Word</Application>
  <DocSecurity>0</DocSecurity>
  <Lines>20</Lines>
  <Paragraphs>5</Paragraphs>
  <ScaleCrop>false</ScaleCrop>
  <Company>ENU</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Алсер</cp:lastModifiedBy>
  <cp:revision>2</cp:revision>
  <dcterms:created xsi:type="dcterms:W3CDTF">2019-10-21T15:28:00Z</dcterms:created>
  <dcterms:modified xsi:type="dcterms:W3CDTF">2019-10-21T15:28:00Z</dcterms:modified>
</cp:coreProperties>
</file>