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8" w:rsidRPr="0009552A" w:rsidRDefault="00BD7498" w:rsidP="00BD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552A">
        <w:rPr>
          <w:rFonts w:ascii="Times New Roman" w:hAnsi="Times New Roman" w:cs="Times New Roman"/>
          <w:b/>
          <w:sz w:val="24"/>
          <w:szCs w:val="24"/>
          <w:lang w:val="kk-KZ"/>
        </w:rPr>
        <w:t>СӨЖ № 15</w:t>
      </w:r>
    </w:p>
    <w:p w:rsidR="00BD7498" w:rsidRPr="0097347B" w:rsidRDefault="00BD7498" w:rsidP="00BD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552A">
        <w:rPr>
          <w:rFonts w:ascii="Times New Roman" w:hAnsi="Times New Roman" w:cs="Times New Roman"/>
          <w:b/>
          <w:sz w:val="24"/>
          <w:szCs w:val="24"/>
          <w:lang w:val="kk-KZ"/>
        </w:rPr>
        <w:t>Ноосфераны түсіну бүгіннен басталады.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7498" w:rsidRPr="0097347B" w:rsidRDefault="00BD7498" w:rsidP="00BD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9552A">
        <w:rPr>
          <w:rFonts w:ascii="Times New Roman" w:hAnsi="Times New Roman" w:cs="Times New Roman"/>
          <w:sz w:val="24"/>
          <w:szCs w:val="24"/>
          <w:lang w:val="kk-KZ"/>
        </w:rPr>
        <w:t>Ноосфера түсінігімен танысу.</w:t>
      </w:r>
    </w:p>
    <w:p w:rsidR="00BD7498" w:rsidRPr="0009552A" w:rsidRDefault="00BD7498" w:rsidP="00BD7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552A">
        <w:rPr>
          <w:rFonts w:ascii="Times New Roman" w:hAnsi="Times New Roman" w:cs="Times New Roman"/>
          <w:b/>
          <w:sz w:val="24"/>
          <w:szCs w:val="24"/>
          <w:lang w:val="kk-KZ"/>
        </w:rPr>
        <w:t>Тапсырмалар:</w:t>
      </w:r>
    </w:p>
    <w:p w:rsidR="00BD7498" w:rsidRPr="0097347B" w:rsidRDefault="00BD7498" w:rsidP="00BD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1. Ноосфераны түсінігіне  сипаттама беріңіз.</w:t>
      </w:r>
    </w:p>
    <w:p w:rsidR="00BD7498" w:rsidRPr="0097347B" w:rsidRDefault="00BD7498" w:rsidP="00BD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2. Ноосфера концепцияларына тоқталыңыз.</w:t>
      </w:r>
    </w:p>
    <w:p w:rsidR="00BD7498" w:rsidRPr="0097347B" w:rsidRDefault="00BD7498" w:rsidP="00BD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3. Ноосфералық ой</w:t>
      </w:r>
      <w:r>
        <w:rPr>
          <w:rFonts w:ascii="Times New Roman" w:hAnsi="Times New Roman" w:cs="Times New Roman"/>
          <w:sz w:val="24"/>
          <w:szCs w:val="24"/>
          <w:lang w:val="kk-KZ"/>
        </w:rPr>
        <w:t>ланып толғануды қалай түсінесіз?</w:t>
      </w:r>
    </w:p>
    <w:p w:rsidR="00BD7498" w:rsidRPr="0097347B" w:rsidRDefault="00BD7498" w:rsidP="00BD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498" w:rsidRPr="00F44C70" w:rsidRDefault="00BD7498" w:rsidP="00BD74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F44C70">
        <w:rPr>
          <w:rFonts w:ascii="Times New Roman" w:hAnsi="Times New Roman" w:cs="Times New Roman"/>
          <w:b/>
          <w:sz w:val="24"/>
          <w:szCs w:val="24"/>
          <w:lang w:val="kk-KZ"/>
        </w:rPr>
        <w:t>дебиеттер</w:t>
      </w:r>
    </w:p>
    <w:p w:rsidR="00BD7498" w:rsidRPr="00F44C70" w:rsidRDefault="00BD7498" w:rsidP="00BD7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F44C70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F44C7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44C70">
        <w:rPr>
          <w:rFonts w:ascii="Times New Roman" w:hAnsi="Times New Roman" w:cs="Times New Roman"/>
          <w:sz w:val="24"/>
          <w:szCs w:val="24"/>
        </w:rPr>
        <w:t xml:space="preserve"> Биогеохимия. Учебное пособие/. – М.: 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Высшая Школа, Москва, 2008 г., 423 стр., 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7498" w:rsidRPr="00F44C70" w:rsidRDefault="00BD7498" w:rsidP="00BD7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Орлов А.С., Безуглова О.С. Биогеохимия. Учебник для студентов вузов. – Ростов на Дону: «Феникс», 2000. - 320 с.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7498" w:rsidRPr="00170046" w:rsidRDefault="00BD7498" w:rsidP="00BD7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Нургалиева З.Ж. Биогеохимия және экотоксикология. Оқу құралы. Астана, 2017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>. - 192 б.</w:t>
      </w:r>
    </w:p>
    <w:p w:rsidR="00BD7498" w:rsidRPr="00170046" w:rsidRDefault="00BD7498" w:rsidP="00BD7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EC6BE1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https://www.socionauki.ru/journal/articles/129838/</w:t>
        </w:r>
      </w:hyperlink>
    </w:p>
    <w:p w:rsidR="00BD7498" w:rsidRPr="00F44C70" w:rsidRDefault="00BD7498" w:rsidP="00BD7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046">
        <w:rPr>
          <w:rFonts w:ascii="Times New Roman" w:hAnsi="Times New Roman" w:cs="Times New Roman"/>
          <w:color w:val="000000"/>
          <w:sz w:val="24"/>
          <w:szCs w:val="24"/>
          <w:lang w:val="kk-KZ"/>
        </w:rPr>
        <w:t>https://ecoportal.info/uchenie-vernadskogo-o-biosfere/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700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D7498" w:rsidRPr="0097347B" w:rsidRDefault="00BD7498" w:rsidP="00BD74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5E71" w:rsidRPr="00BD7498" w:rsidRDefault="00885E71">
      <w:pPr>
        <w:rPr>
          <w:lang w:val="kk-KZ"/>
        </w:rPr>
      </w:pPr>
    </w:p>
    <w:sectPr w:rsidR="00885E71" w:rsidRPr="00BD7498" w:rsidSect="0088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BFD"/>
    <w:multiLevelType w:val="hybridMultilevel"/>
    <w:tmpl w:val="3DB6C5DC"/>
    <w:lvl w:ilvl="0" w:tplc="387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98"/>
    <w:rsid w:val="00885E71"/>
    <w:rsid w:val="00B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cionauki.ru/journal/articles/129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2019-10-10T17:44:00Z</dcterms:created>
  <dcterms:modified xsi:type="dcterms:W3CDTF">2019-10-10T17:44:00Z</dcterms:modified>
</cp:coreProperties>
</file>