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B18" w:rsidRDefault="002B2B18" w:rsidP="000F30F7">
      <w:pPr>
        <w:jc w:val="center"/>
        <w:rPr>
          <w:b/>
          <w:szCs w:val="28"/>
          <w:lang w:val="ru-RU"/>
        </w:rPr>
      </w:pPr>
      <w:r w:rsidRPr="00C57FB6">
        <w:rPr>
          <w:b/>
          <w:szCs w:val="28"/>
          <w:lang w:val="kk-KZ"/>
        </w:rPr>
        <w:t xml:space="preserve">Практическое занятие </w:t>
      </w:r>
      <w:r w:rsidR="00840EAC">
        <w:rPr>
          <w:b/>
          <w:szCs w:val="28"/>
          <w:lang w:val="ru-RU"/>
        </w:rPr>
        <w:t>№7</w:t>
      </w:r>
      <w:r w:rsidR="000F30F7" w:rsidRPr="00C57FB6">
        <w:rPr>
          <w:b/>
          <w:szCs w:val="28"/>
          <w:lang w:val="ru-RU"/>
        </w:rPr>
        <w:t xml:space="preserve">. </w:t>
      </w:r>
      <w:r w:rsidR="00840EAC" w:rsidRPr="00840EAC">
        <w:rPr>
          <w:b/>
          <w:szCs w:val="28"/>
          <w:lang w:val="ru-RU"/>
        </w:rPr>
        <w:t>Акустические нагрузки</w:t>
      </w:r>
    </w:p>
    <w:p w:rsidR="00840EAC" w:rsidRPr="00840EAC" w:rsidRDefault="00840EAC" w:rsidP="00840EAC">
      <w:pPr>
        <w:jc w:val="both"/>
        <w:rPr>
          <w:szCs w:val="28"/>
          <w:lang w:val="ru-RU"/>
        </w:rPr>
      </w:pPr>
      <w:r w:rsidRPr="00840EAC">
        <w:rPr>
          <w:szCs w:val="28"/>
          <w:lang w:val="ru-RU"/>
        </w:rPr>
        <w:tab/>
      </w:r>
      <w:r w:rsidRPr="00840EAC">
        <w:rPr>
          <w:szCs w:val="28"/>
          <w:lang w:val="ru-RU"/>
        </w:rPr>
        <w:t>Цель занятия</w:t>
      </w:r>
    </w:p>
    <w:p w:rsidR="00840EAC" w:rsidRPr="00840EAC" w:rsidRDefault="00840EAC" w:rsidP="00840EAC">
      <w:pPr>
        <w:ind w:firstLine="720"/>
        <w:jc w:val="both"/>
        <w:rPr>
          <w:szCs w:val="28"/>
          <w:lang w:val="ru-RU"/>
        </w:rPr>
      </w:pPr>
      <w:r w:rsidRPr="00840EAC">
        <w:rPr>
          <w:szCs w:val="28"/>
          <w:lang w:val="ru-RU"/>
        </w:rPr>
        <w:t>Рассмотреть природу возникновения акустических нагрузок в процессе подготовки и запуска КА, а также оценить методы их моделирования и способы защиты.</w:t>
      </w:r>
    </w:p>
    <w:p w:rsidR="00840EAC" w:rsidRPr="00840EAC" w:rsidRDefault="00840EAC" w:rsidP="00840EAC">
      <w:pPr>
        <w:ind w:firstLine="720"/>
        <w:jc w:val="both"/>
        <w:rPr>
          <w:szCs w:val="28"/>
          <w:lang w:val="ru-RU"/>
        </w:rPr>
      </w:pPr>
      <w:r w:rsidRPr="00840EAC">
        <w:rPr>
          <w:szCs w:val="28"/>
          <w:lang w:val="ru-RU"/>
        </w:rPr>
        <w:t>Актуальность</w:t>
      </w:r>
    </w:p>
    <w:p w:rsidR="00840EAC" w:rsidRPr="00840EAC" w:rsidRDefault="00840EAC" w:rsidP="00840EAC">
      <w:pPr>
        <w:ind w:firstLine="720"/>
        <w:jc w:val="both"/>
        <w:rPr>
          <w:szCs w:val="28"/>
          <w:lang w:val="ru-RU"/>
        </w:rPr>
      </w:pPr>
      <w:r w:rsidRPr="00840EAC">
        <w:rPr>
          <w:szCs w:val="28"/>
          <w:lang w:val="ru-RU"/>
        </w:rPr>
        <w:t>Во время запуска ракеты-носителя создаются экстремальные уровни шума, достигающие 160–180 дБ, что сопоставимо с ударной волной. Эти акустические колебания передаются на конструкцию КА, вызывая вибрации, резонансные явления и могут привести к выходу из строя чувствительных систем. Особенно уязвимыми являются солнечные батареи, оптика, приборные отсеки. Акустические испытания необходимы для проверки стойкости компонентов к этим воздействиям.</w:t>
      </w:r>
    </w:p>
    <w:p w:rsidR="00840EAC" w:rsidRPr="00840EAC" w:rsidRDefault="00840EAC" w:rsidP="00840EAC">
      <w:pPr>
        <w:ind w:firstLine="720"/>
        <w:jc w:val="both"/>
        <w:rPr>
          <w:szCs w:val="28"/>
          <w:lang w:val="ru-RU"/>
        </w:rPr>
      </w:pPr>
      <w:r w:rsidRPr="00840EAC">
        <w:rPr>
          <w:szCs w:val="28"/>
          <w:lang w:val="ru-RU"/>
        </w:rPr>
        <w:t>Формат занятия</w:t>
      </w:r>
    </w:p>
    <w:p w:rsidR="00840EAC" w:rsidRPr="00840EAC" w:rsidRDefault="00840EAC" w:rsidP="00840EAC">
      <w:pPr>
        <w:ind w:firstLine="720"/>
        <w:jc w:val="both"/>
        <w:rPr>
          <w:szCs w:val="28"/>
          <w:lang w:val="ru-RU"/>
        </w:rPr>
      </w:pPr>
      <w:r w:rsidRPr="00840EAC">
        <w:rPr>
          <w:szCs w:val="28"/>
          <w:lang w:val="ru-RU"/>
        </w:rPr>
        <w:t>Студенты знакомятся с характеристиками акустических полей, изучают понятия звукового давления, частотного спектра и акустической добротности. Рассматриваются примеры испытаний КА в специальных акустических камерах. Группы получают задания по анализу рисков и разработке акустических защитных решений.</w:t>
      </w:r>
    </w:p>
    <w:p w:rsidR="00840EAC" w:rsidRPr="00840EAC" w:rsidRDefault="00840EAC" w:rsidP="00840EAC">
      <w:pPr>
        <w:ind w:firstLine="720"/>
        <w:jc w:val="both"/>
        <w:rPr>
          <w:szCs w:val="28"/>
          <w:lang w:val="ru-RU"/>
        </w:rPr>
      </w:pPr>
      <w:r w:rsidRPr="00840EAC">
        <w:rPr>
          <w:szCs w:val="28"/>
          <w:lang w:val="ru-RU"/>
        </w:rPr>
        <w:t>Акустические нагрузки и их параметры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19"/>
        <w:gridCol w:w="2420"/>
        <w:gridCol w:w="2420"/>
        <w:gridCol w:w="2420"/>
      </w:tblGrid>
      <w:tr w:rsidR="00840EAC" w:rsidTr="00281339">
        <w:tc>
          <w:tcPr>
            <w:tcW w:w="2419" w:type="dxa"/>
            <w:vAlign w:val="center"/>
          </w:tcPr>
          <w:p w:rsidR="00840EAC" w:rsidRDefault="00840EAC" w:rsidP="00840EAC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Этап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полёта</w:t>
            </w:r>
            <w:proofErr w:type="spellEnd"/>
          </w:p>
        </w:tc>
        <w:tc>
          <w:tcPr>
            <w:tcW w:w="2420" w:type="dxa"/>
            <w:vAlign w:val="center"/>
          </w:tcPr>
          <w:p w:rsidR="00840EAC" w:rsidRDefault="00840EAC" w:rsidP="00840EAC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Уровень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шума</w:t>
            </w:r>
            <w:proofErr w:type="spellEnd"/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дБ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2420" w:type="dxa"/>
            <w:vAlign w:val="center"/>
          </w:tcPr>
          <w:p w:rsidR="00840EAC" w:rsidRDefault="00840EAC" w:rsidP="00840EAC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Частотный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диапазон</w:t>
            </w:r>
            <w:proofErr w:type="spellEnd"/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Гц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2420" w:type="dxa"/>
            <w:vAlign w:val="center"/>
          </w:tcPr>
          <w:p w:rsidR="00840EAC" w:rsidRDefault="00840EAC" w:rsidP="00840EAC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Источники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шума</w:t>
            </w:r>
            <w:proofErr w:type="spellEnd"/>
          </w:p>
        </w:tc>
      </w:tr>
      <w:tr w:rsidR="00840EAC" w:rsidTr="00281339">
        <w:tc>
          <w:tcPr>
            <w:tcW w:w="2419" w:type="dxa"/>
            <w:vAlign w:val="center"/>
          </w:tcPr>
          <w:p w:rsidR="00840EAC" w:rsidRDefault="00840EAC" w:rsidP="00840EAC">
            <w:proofErr w:type="spellStart"/>
            <w:r>
              <w:t>Запуск</w:t>
            </w:r>
            <w:proofErr w:type="spellEnd"/>
            <w:r>
              <w:t xml:space="preserve"> РН</w:t>
            </w:r>
          </w:p>
        </w:tc>
        <w:tc>
          <w:tcPr>
            <w:tcW w:w="2420" w:type="dxa"/>
            <w:vAlign w:val="center"/>
          </w:tcPr>
          <w:p w:rsidR="00840EAC" w:rsidRDefault="00840EAC" w:rsidP="00840EAC">
            <w:r>
              <w:t>160–180</w:t>
            </w:r>
          </w:p>
        </w:tc>
        <w:tc>
          <w:tcPr>
            <w:tcW w:w="2420" w:type="dxa"/>
            <w:vAlign w:val="center"/>
          </w:tcPr>
          <w:p w:rsidR="00840EAC" w:rsidRDefault="00840EAC" w:rsidP="00840EAC">
            <w:r>
              <w:t>20–2000</w:t>
            </w:r>
          </w:p>
        </w:tc>
        <w:tc>
          <w:tcPr>
            <w:tcW w:w="2420" w:type="dxa"/>
            <w:vAlign w:val="center"/>
          </w:tcPr>
          <w:p w:rsidR="00840EAC" w:rsidRDefault="00840EAC" w:rsidP="00840EAC">
            <w:proofErr w:type="spellStart"/>
            <w:r>
              <w:t>Двигатели</w:t>
            </w:r>
            <w:proofErr w:type="spellEnd"/>
            <w:r>
              <w:t xml:space="preserve">, </w:t>
            </w:r>
            <w:proofErr w:type="spellStart"/>
            <w:r>
              <w:t>отражённые</w:t>
            </w:r>
            <w:proofErr w:type="spellEnd"/>
            <w:r>
              <w:t xml:space="preserve"> </w:t>
            </w:r>
            <w:proofErr w:type="spellStart"/>
            <w:r>
              <w:t>волны</w:t>
            </w:r>
            <w:proofErr w:type="spellEnd"/>
          </w:p>
        </w:tc>
      </w:tr>
      <w:tr w:rsidR="00840EAC" w:rsidTr="00281339">
        <w:tc>
          <w:tcPr>
            <w:tcW w:w="2419" w:type="dxa"/>
            <w:vAlign w:val="center"/>
          </w:tcPr>
          <w:p w:rsidR="00840EAC" w:rsidRDefault="00840EAC" w:rsidP="00840EAC">
            <w:proofErr w:type="spellStart"/>
            <w:r>
              <w:t>Сепарация</w:t>
            </w:r>
            <w:proofErr w:type="spellEnd"/>
            <w:r>
              <w:t xml:space="preserve"> </w:t>
            </w:r>
            <w:proofErr w:type="spellStart"/>
            <w:r>
              <w:t>ступеней</w:t>
            </w:r>
            <w:proofErr w:type="spellEnd"/>
          </w:p>
        </w:tc>
        <w:tc>
          <w:tcPr>
            <w:tcW w:w="2420" w:type="dxa"/>
            <w:vAlign w:val="center"/>
          </w:tcPr>
          <w:p w:rsidR="00840EAC" w:rsidRDefault="00840EAC" w:rsidP="00840EAC">
            <w:r>
              <w:t>140–160</w:t>
            </w:r>
          </w:p>
        </w:tc>
        <w:tc>
          <w:tcPr>
            <w:tcW w:w="2420" w:type="dxa"/>
            <w:vAlign w:val="center"/>
          </w:tcPr>
          <w:p w:rsidR="00840EAC" w:rsidRDefault="00840EAC" w:rsidP="00840EAC">
            <w:r>
              <w:t>100–1000</w:t>
            </w:r>
          </w:p>
        </w:tc>
        <w:tc>
          <w:tcPr>
            <w:tcW w:w="2420" w:type="dxa"/>
            <w:vAlign w:val="center"/>
          </w:tcPr>
          <w:p w:rsidR="00840EAC" w:rsidRDefault="00840EAC" w:rsidP="00840EAC">
            <w:proofErr w:type="spellStart"/>
            <w:r>
              <w:t>Ударные</w:t>
            </w:r>
            <w:proofErr w:type="spellEnd"/>
            <w:r>
              <w:t xml:space="preserve"> </w:t>
            </w:r>
            <w:proofErr w:type="spellStart"/>
            <w:r>
              <w:t>волны</w:t>
            </w:r>
            <w:proofErr w:type="spellEnd"/>
            <w:r>
              <w:t xml:space="preserve">, </w:t>
            </w:r>
            <w:proofErr w:type="spellStart"/>
            <w:r>
              <w:t>переходные</w:t>
            </w:r>
            <w:proofErr w:type="spellEnd"/>
            <w:r>
              <w:t xml:space="preserve"> </w:t>
            </w:r>
            <w:proofErr w:type="spellStart"/>
            <w:r>
              <w:t>процессы</w:t>
            </w:r>
            <w:proofErr w:type="spellEnd"/>
          </w:p>
        </w:tc>
      </w:tr>
      <w:tr w:rsidR="00840EAC" w:rsidTr="00281339">
        <w:tc>
          <w:tcPr>
            <w:tcW w:w="2419" w:type="dxa"/>
            <w:vAlign w:val="center"/>
          </w:tcPr>
          <w:p w:rsidR="00840EAC" w:rsidRDefault="00840EAC" w:rsidP="00840EAC">
            <w:proofErr w:type="spellStart"/>
            <w:r>
              <w:t>Работа</w:t>
            </w:r>
            <w:proofErr w:type="spellEnd"/>
            <w:r>
              <w:t xml:space="preserve"> </w:t>
            </w:r>
            <w:proofErr w:type="spellStart"/>
            <w:r>
              <w:t>маршевых</w:t>
            </w:r>
            <w:proofErr w:type="spellEnd"/>
            <w:r>
              <w:t xml:space="preserve"> </w:t>
            </w:r>
            <w:proofErr w:type="spellStart"/>
            <w:r>
              <w:t>двигателей</w:t>
            </w:r>
            <w:proofErr w:type="spellEnd"/>
          </w:p>
        </w:tc>
        <w:tc>
          <w:tcPr>
            <w:tcW w:w="2420" w:type="dxa"/>
            <w:vAlign w:val="center"/>
          </w:tcPr>
          <w:p w:rsidR="00840EAC" w:rsidRDefault="00840EAC" w:rsidP="00840EAC">
            <w:r>
              <w:t>120–140</w:t>
            </w:r>
          </w:p>
        </w:tc>
        <w:tc>
          <w:tcPr>
            <w:tcW w:w="2420" w:type="dxa"/>
            <w:vAlign w:val="center"/>
          </w:tcPr>
          <w:p w:rsidR="00840EAC" w:rsidRDefault="00840EAC" w:rsidP="00840EAC">
            <w:r>
              <w:t>50–500</w:t>
            </w:r>
          </w:p>
        </w:tc>
        <w:tc>
          <w:tcPr>
            <w:tcW w:w="2420" w:type="dxa"/>
            <w:vAlign w:val="center"/>
          </w:tcPr>
          <w:p w:rsidR="00840EAC" w:rsidRDefault="00840EAC" w:rsidP="00840EAC">
            <w:proofErr w:type="spellStart"/>
            <w:r>
              <w:t>Газодинамика</w:t>
            </w:r>
            <w:proofErr w:type="spellEnd"/>
            <w:r>
              <w:t xml:space="preserve">, </w:t>
            </w:r>
            <w:proofErr w:type="spellStart"/>
            <w:r>
              <w:t>вибрации</w:t>
            </w:r>
            <w:proofErr w:type="spellEnd"/>
          </w:p>
        </w:tc>
      </w:tr>
    </w:tbl>
    <w:p w:rsidR="00840EAC" w:rsidRDefault="00840EAC" w:rsidP="00840EAC">
      <w:pPr>
        <w:ind w:firstLine="720"/>
        <w:jc w:val="both"/>
        <w:rPr>
          <w:szCs w:val="28"/>
          <w:lang w:val="ru-RU"/>
        </w:rPr>
      </w:pPr>
      <w:r w:rsidRPr="00840EAC">
        <w:rPr>
          <w:szCs w:val="28"/>
          <w:lang w:val="ru-RU"/>
        </w:rPr>
        <w:t>Пример расчёта звукового давления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19"/>
        <w:gridCol w:w="2420"/>
        <w:gridCol w:w="2420"/>
        <w:gridCol w:w="2420"/>
      </w:tblGrid>
      <w:tr w:rsidR="00840EAC" w:rsidTr="002023EC">
        <w:tc>
          <w:tcPr>
            <w:tcW w:w="2419" w:type="dxa"/>
            <w:vAlign w:val="center"/>
          </w:tcPr>
          <w:p w:rsidR="00840EAC" w:rsidRDefault="00840EAC" w:rsidP="00840EAC">
            <w:proofErr w:type="spellStart"/>
            <w:r>
              <w:t>Параметр</w:t>
            </w:r>
            <w:proofErr w:type="spellEnd"/>
          </w:p>
        </w:tc>
        <w:tc>
          <w:tcPr>
            <w:tcW w:w="2420" w:type="dxa"/>
            <w:vAlign w:val="center"/>
          </w:tcPr>
          <w:p w:rsidR="00840EAC" w:rsidRDefault="00840EAC" w:rsidP="00840EAC">
            <w:proofErr w:type="spellStart"/>
            <w:r>
              <w:t>Обозначение</w:t>
            </w:r>
            <w:proofErr w:type="spellEnd"/>
          </w:p>
        </w:tc>
        <w:tc>
          <w:tcPr>
            <w:tcW w:w="2420" w:type="dxa"/>
            <w:vAlign w:val="center"/>
          </w:tcPr>
          <w:p w:rsidR="00840EAC" w:rsidRDefault="00840EAC" w:rsidP="00840EAC">
            <w:proofErr w:type="spellStart"/>
            <w:r>
              <w:t>Значение</w:t>
            </w:r>
            <w:proofErr w:type="spellEnd"/>
            <w:r>
              <w:t xml:space="preserve"> (</w:t>
            </w:r>
            <w:proofErr w:type="spellStart"/>
            <w:r>
              <w:t>пример</w:t>
            </w:r>
            <w:proofErr w:type="spellEnd"/>
            <w:r>
              <w:t>)</w:t>
            </w:r>
          </w:p>
        </w:tc>
        <w:tc>
          <w:tcPr>
            <w:tcW w:w="2420" w:type="dxa"/>
            <w:vAlign w:val="center"/>
          </w:tcPr>
          <w:p w:rsidR="00840EAC" w:rsidRDefault="00840EAC" w:rsidP="00840EAC">
            <w:proofErr w:type="spellStart"/>
            <w:r>
              <w:t>Единицы</w:t>
            </w:r>
            <w:proofErr w:type="spellEnd"/>
          </w:p>
        </w:tc>
      </w:tr>
      <w:tr w:rsidR="00840EAC" w:rsidTr="002023EC">
        <w:tc>
          <w:tcPr>
            <w:tcW w:w="2419" w:type="dxa"/>
            <w:vAlign w:val="center"/>
          </w:tcPr>
          <w:p w:rsidR="00840EAC" w:rsidRDefault="00840EAC" w:rsidP="00840EAC">
            <w:proofErr w:type="spellStart"/>
            <w:r>
              <w:t>Уровень</w:t>
            </w:r>
            <w:proofErr w:type="spellEnd"/>
            <w:r>
              <w:t xml:space="preserve"> </w:t>
            </w:r>
            <w:proofErr w:type="spellStart"/>
            <w:r>
              <w:t>звука</w:t>
            </w:r>
            <w:proofErr w:type="spellEnd"/>
          </w:p>
        </w:tc>
        <w:tc>
          <w:tcPr>
            <w:tcW w:w="2420" w:type="dxa"/>
            <w:vAlign w:val="center"/>
          </w:tcPr>
          <w:p w:rsidR="00840EAC" w:rsidRDefault="00840EAC" w:rsidP="00840EAC">
            <w:proofErr w:type="spellStart"/>
            <w:r>
              <w:t>Lp</w:t>
            </w:r>
            <w:proofErr w:type="spellEnd"/>
          </w:p>
        </w:tc>
        <w:tc>
          <w:tcPr>
            <w:tcW w:w="2420" w:type="dxa"/>
            <w:vAlign w:val="center"/>
          </w:tcPr>
          <w:p w:rsidR="00840EAC" w:rsidRDefault="00840EAC" w:rsidP="00840EAC">
            <w:r>
              <w:t>170</w:t>
            </w:r>
          </w:p>
        </w:tc>
        <w:tc>
          <w:tcPr>
            <w:tcW w:w="2420" w:type="dxa"/>
            <w:vAlign w:val="center"/>
          </w:tcPr>
          <w:p w:rsidR="00840EAC" w:rsidRDefault="00840EAC" w:rsidP="00840EAC">
            <w:proofErr w:type="spellStart"/>
            <w:r>
              <w:t>дБ</w:t>
            </w:r>
            <w:proofErr w:type="spellEnd"/>
          </w:p>
        </w:tc>
      </w:tr>
      <w:tr w:rsidR="00840EAC" w:rsidTr="002023EC">
        <w:tc>
          <w:tcPr>
            <w:tcW w:w="2419" w:type="dxa"/>
            <w:vAlign w:val="center"/>
          </w:tcPr>
          <w:p w:rsidR="00840EAC" w:rsidRDefault="00840EAC" w:rsidP="00840EAC">
            <w:proofErr w:type="spellStart"/>
            <w:r>
              <w:lastRenderedPageBreak/>
              <w:t>Опорное</w:t>
            </w:r>
            <w:proofErr w:type="spellEnd"/>
            <w:r>
              <w:t xml:space="preserve"> </w:t>
            </w:r>
            <w:proofErr w:type="spellStart"/>
            <w:r>
              <w:t>давление</w:t>
            </w:r>
            <w:proofErr w:type="spellEnd"/>
          </w:p>
        </w:tc>
        <w:tc>
          <w:tcPr>
            <w:tcW w:w="2420" w:type="dxa"/>
            <w:vAlign w:val="center"/>
          </w:tcPr>
          <w:p w:rsidR="00840EAC" w:rsidRDefault="00840EAC" w:rsidP="00840EAC">
            <w:r>
              <w:t>p0</w:t>
            </w:r>
          </w:p>
        </w:tc>
        <w:tc>
          <w:tcPr>
            <w:tcW w:w="2420" w:type="dxa"/>
            <w:vAlign w:val="center"/>
          </w:tcPr>
          <w:p w:rsidR="00840EAC" w:rsidRDefault="00840EAC" w:rsidP="00840EAC">
            <w:r>
              <w:t>20 × 10⁻⁶</w:t>
            </w:r>
          </w:p>
        </w:tc>
        <w:tc>
          <w:tcPr>
            <w:tcW w:w="2420" w:type="dxa"/>
            <w:vAlign w:val="center"/>
          </w:tcPr>
          <w:p w:rsidR="00840EAC" w:rsidRDefault="00840EAC" w:rsidP="00840EAC">
            <w:proofErr w:type="spellStart"/>
            <w:r>
              <w:t>Па</w:t>
            </w:r>
            <w:proofErr w:type="spellEnd"/>
          </w:p>
        </w:tc>
      </w:tr>
      <w:tr w:rsidR="00840EAC" w:rsidTr="002023EC">
        <w:tc>
          <w:tcPr>
            <w:tcW w:w="2419" w:type="dxa"/>
            <w:vAlign w:val="center"/>
          </w:tcPr>
          <w:p w:rsidR="00840EAC" w:rsidRDefault="00840EAC" w:rsidP="00840EAC">
            <w:proofErr w:type="spellStart"/>
            <w:r>
              <w:t>Давление</w:t>
            </w:r>
            <w:proofErr w:type="spellEnd"/>
            <w:r>
              <w:t xml:space="preserve"> (p)</w:t>
            </w:r>
          </w:p>
        </w:tc>
        <w:tc>
          <w:tcPr>
            <w:tcW w:w="2420" w:type="dxa"/>
            <w:vAlign w:val="center"/>
          </w:tcPr>
          <w:p w:rsidR="00840EAC" w:rsidRDefault="00840EAC" w:rsidP="00840EAC">
            <w:r>
              <w:t>p = p0·10^(</w:t>
            </w:r>
            <w:proofErr w:type="spellStart"/>
            <w:r>
              <w:t>Lp</w:t>
            </w:r>
            <w:proofErr w:type="spellEnd"/>
            <w:r>
              <w:t>/20)</w:t>
            </w:r>
          </w:p>
        </w:tc>
        <w:tc>
          <w:tcPr>
            <w:tcW w:w="2420" w:type="dxa"/>
            <w:vAlign w:val="center"/>
          </w:tcPr>
          <w:p w:rsidR="00840EAC" w:rsidRDefault="00840EAC" w:rsidP="00840EAC">
            <w:r>
              <w:t>~632</w:t>
            </w:r>
          </w:p>
        </w:tc>
        <w:tc>
          <w:tcPr>
            <w:tcW w:w="2420" w:type="dxa"/>
            <w:vAlign w:val="center"/>
          </w:tcPr>
          <w:p w:rsidR="00840EAC" w:rsidRDefault="00840EAC" w:rsidP="00840EAC">
            <w:proofErr w:type="spellStart"/>
            <w:r>
              <w:t>Па</w:t>
            </w:r>
            <w:proofErr w:type="spellEnd"/>
          </w:p>
        </w:tc>
      </w:tr>
    </w:tbl>
    <w:p w:rsidR="00840EAC" w:rsidRDefault="00840EAC" w:rsidP="00840EAC">
      <w:pPr>
        <w:ind w:firstLine="720"/>
        <w:jc w:val="both"/>
        <w:rPr>
          <w:szCs w:val="28"/>
          <w:lang w:val="ru-RU"/>
        </w:rPr>
      </w:pPr>
      <w:r w:rsidRPr="00840EAC">
        <w:rPr>
          <w:szCs w:val="28"/>
          <w:lang w:val="ru-RU"/>
        </w:rPr>
        <w:t>Методы защиты КА от акустических воздействий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26"/>
        <w:gridCol w:w="3226"/>
        <w:gridCol w:w="3227"/>
      </w:tblGrid>
      <w:tr w:rsidR="00840EAC" w:rsidTr="000436ED">
        <w:tc>
          <w:tcPr>
            <w:tcW w:w="3226" w:type="dxa"/>
            <w:vAlign w:val="center"/>
          </w:tcPr>
          <w:p w:rsidR="00840EAC" w:rsidRDefault="00840EAC" w:rsidP="00840EAC">
            <w:proofErr w:type="spellStart"/>
            <w:r>
              <w:t>Метод</w:t>
            </w:r>
            <w:proofErr w:type="spellEnd"/>
            <w:r>
              <w:t xml:space="preserve"> </w:t>
            </w:r>
            <w:proofErr w:type="spellStart"/>
            <w:r>
              <w:t>защиты</w:t>
            </w:r>
            <w:proofErr w:type="spellEnd"/>
          </w:p>
        </w:tc>
        <w:tc>
          <w:tcPr>
            <w:tcW w:w="3226" w:type="dxa"/>
            <w:vAlign w:val="center"/>
          </w:tcPr>
          <w:p w:rsidR="00840EAC" w:rsidRDefault="00840EAC" w:rsidP="00840EAC">
            <w:proofErr w:type="spellStart"/>
            <w:r>
              <w:t>Принцип</w:t>
            </w:r>
            <w:proofErr w:type="spellEnd"/>
            <w:r>
              <w:t xml:space="preserve"> </w:t>
            </w:r>
            <w:proofErr w:type="spellStart"/>
            <w:r>
              <w:t>действия</w:t>
            </w:r>
            <w:proofErr w:type="spellEnd"/>
          </w:p>
        </w:tc>
        <w:tc>
          <w:tcPr>
            <w:tcW w:w="3227" w:type="dxa"/>
            <w:vAlign w:val="center"/>
          </w:tcPr>
          <w:p w:rsidR="00840EAC" w:rsidRDefault="00840EAC" w:rsidP="00840EAC">
            <w:proofErr w:type="spellStart"/>
            <w:r>
              <w:t>Примеры</w:t>
            </w:r>
            <w:proofErr w:type="spellEnd"/>
            <w:r>
              <w:t xml:space="preserve"> </w:t>
            </w:r>
            <w:proofErr w:type="spellStart"/>
            <w:r>
              <w:t>применения</w:t>
            </w:r>
            <w:proofErr w:type="spellEnd"/>
          </w:p>
        </w:tc>
      </w:tr>
      <w:tr w:rsidR="00840EAC" w:rsidTr="000436ED">
        <w:tc>
          <w:tcPr>
            <w:tcW w:w="3226" w:type="dxa"/>
            <w:vAlign w:val="center"/>
          </w:tcPr>
          <w:p w:rsidR="00840EAC" w:rsidRDefault="00840EAC" w:rsidP="00840EAC">
            <w:proofErr w:type="spellStart"/>
            <w:r>
              <w:t>Демпфирующие</w:t>
            </w:r>
            <w:proofErr w:type="spellEnd"/>
            <w:r>
              <w:t xml:space="preserve"> </w:t>
            </w:r>
            <w:proofErr w:type="spellStart"/>
            <w:r>
              <w:t>покрытия</w:t>
            </w:r>
            <w:proofErr w:type="spellEnd"/>
          </w:p>
        </w:tc>
        <w:tc>
          <w:tcPr>
            <w:tcW w:w="3226" w:type="dxa"/>
            <w:vAlign w:val="center"/>
          </w:tcPr>
          <w:p w:rsidR="00840EAC" w:rsidRDefault="00840EAC" w:rsidP="00840EAC">
            <w:proofErr w:type="spellStart"/>
            <w:r>
              <w:t>Поглощение</w:t>
            </w:r>
            <w:proofErr w:type="spellEnd"/>
            <w:r>
              <w:t xml:space="preserve"> </w:t>
            </w:r>
            <w:proofErr w:type="spellStart"/>
            <w:r>
              <w:t>вибраций</w:t>
            </w:r>
            <w:proofErr w:type="spellEnd"/>
            <w:r>
              <w:t xml:space="preserve"> и </w:t>
            </w:r>
            <w:proofErr w:type="spellStart"/>
            <w:r>
              <w:t>звука</w:t>
            </w:r>
            <w:proofErr w:type="spellEnd"/>
          </w:p>
        </w:tc>
        <w:tc>
          <w:tcPr>
            <w:tcW w:w="3227" w:type="dxa"/>
            <w:vAlign w:val="center"/>
          </w:tcPr>
          <w:p w:rsidR="00840EAC" w:rsidRPr="00840EAC" w:rsidRDefault="00840EAC" w:rsidP="00840EAC">
            <w:pPr>
              <w:rPr>
                <w:lang w:val="ru-RU"/>
              </w:rPr>
            </w:pPr>
            <w:r w:rsidRPr="00840EAC">
              <w:rPr>
                <w:lang w:val="ru-RU"/>
              </w:rPr>
              <w:t>Уплотнители в корпусах, панели в отсеках</w:t>
            </w:r>
          </w:p>
        </w:tc>
      </w:tr>
      <w:tr w:rsidR="00840EAC" w:rsidTr="000436ED">
        <w:tc>
          <w:tcPr>
            <w:tcW w:w="3226" w:type="dxa"/>
            <w:vAlign w:val="center"/>
          </w:tcPr>
          <w:p w:rsidR="00840EAC" w:rsidRDefault="00840EAC" w:rsidP="00840EAC">
            <w:proofErr w:type="spellStart"/>
            <w:r>
              <w:t>Многослойная</w:t>
            </w:r>
            <w:proofErr w:type="spellEnd"/>
            <w:r>
              <w:t xml:space="preserve"> </w:t>
            </w:r>
            <w:proofErr w:type="spellStart"/>
            <w:r>
              <w:t>изоляция</w:t>
            </w:r>
            <w:proofErr w:type="spellEnd"/>
          </w:p>
        </w:tc>
        <w:tc>
          <w:tcPr>
            <w:tcW w:w="3226" w:type="dxa"/>
            <w:vAlign w:val="center"/>
          </w:tcPr>
          <w:p w:rsidR="00840EAC" w:rsidRPr="00840EAC" w:rsidRDefault="00840EAC" w:rsidP="00840EAC">
            <w:pPr>
              <w:rPr>
                <w:lang w:val="ru-RU"/>
              </w:rPr>
            </w:pPr>
            <w:r w:rsidRPr="00840EAC">
              <w:rPr>
                <w:lang w:val="ru-RU"/>
              </w:rPr>
              <w:t>Отражение и рассеивание звуковых волн</w:t>
            </w:r>
          </w:p>
        </w:tc>
        <w:tc>
          <w:tcPr>
            <w:tcW w:w="3227" w:type="dxa"/>
            <w:vAlign w:val="center"/>
          </w:tcPr>
          <w:p w:rsidR="00840EAC" w:rsidRDefault="00840EAC" w:rsidP="00840EAC">
            <w:proofErr w:type="spellStart"/>
            <w:r>
              <w:t>Теплоакустические</w:t>
            </w:r>
            <w:proofErr w:type="spellEnd"/>
            <w:r>
              <w:t xml:space="preserve"> </w:t>
            </w:r>
            <w:proofErr w:type="spellStart"/>
            <w:r>
              <w:t>щиты</w:t>
            </w:r>
            <w:proofErr w:type="spellEnd"/>
            <w:r>
              <w:t xml:space="preserve">, </w:t>
            </w:r>
            <w:proofErr w:type="spellStart"/>
            <w:r>
              <w:t>сэндвич-конструкции</w:t>
            </w:r>
            <w:proofErr w:type="spellEnd"/>
          </w:p>
        </w:tc>
      </w:tr>
      <w:tr w:rsidR="00840EAC" w:rsidTr="000436ED">
        <w:tc>
          <w:tcPr>
            <w:tcW w:w="3226" w:type="dxa"/>
            <w:vAlign w:val="center"/>
          </w:tcPr>
          <w:p w:rsidR="00840EAC" w:rsidRDefault="00840EAC" w:rsidP="00840EAC">
            <w:proofErr w:type="spellStart"/>
            <w:r>
              <w:t>Структурная</w:t>
            </w:r>
            <w:proofErr w:type="spellEnd"/>
            <w:r>
              <w:t xml:space="preserve"> </w:t>
            </w:r>
            <w:proofErr w:type="spellStart"/>
            <w:r>
              <w:t>герметизация</w:t>
            </w:r>
            <w:proofErr w:type="spellEnd"/>
          </w:p>
        </w:tc>
        <w:tc>
          <w:tcPr>
            <w:tcW w:w="3226" w:type="dxa"/>
            <w:vAlign w:val="center"/>
          </w:tcPr>
          <w:p w:rsidR="00840EAC" w:rsidRDefault="00840EAC" w:rsidP="00840EAC">
            <w:proofErr w:type="spellStart"/>
            <w:r>
              <w:t>Изоляция</w:t>
            </w:r>
            <w:proofErr w:type="spellEnd"/>
            <w:r>
              <w:t xml:space="preserve"> </w:t>
            </w:r>
            <w:proofErr w:type="spellStart"/>
            <w:r>
              <w:t>чувствительных</w:t>
            </w:r>
            <w:proofErr w:type="spellEnd"/>
            <w:r>
              <w:t xml:space="preserve"> </w:t>
            </w:r>
            <w:proofErr w:type="spellStart"/>
            <w:r>
              <w:t>компонентов</w:t>
            </w:r>
            <w:proofErr w:type="spellEnd"/>
          </w:p>
        </w:tc>
        <w:tc>
          <w:tcPr>
            <w:tcW w:w="3227" w:type="dxa"/>
            <w:vAlign w:val="center"/>
          </w:tcPr>
          <w:p w:rsidR="00840EAC" w:rsidRDefault="00840EAC" w:rsidP="00840EAC">
            <w:proofErr w:type="spellStart"/>
            <w:r>
              <w:t>Герметичные</w:t>
            </w:r>
            <w:proofErr w:type="spellEnd"/>
            <w:r>
              <w:t xml:space="preserve"> </w:t>
            </w:r>
            <w:proofErr w:type="spellStart"/>
            <w:r>
              <w:t>боксы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электроники</w:t>
            </w:r>
            <w:proofErr w:type="spellEnd"/>
          </w:p>
        </w:tc>
      </w:tr>
      <w:tr w:rsidR="00840EAC" w:rsidTr="000436ED">
        <w:tc>
          <w:tcPr>
            <w:tcW w:w="3226" w:type="dxa"/>
            <w:vAlign w:val="center"/>
          </w:tcPr>
          <w:p w:rsidR="00840EAC" w:rsidRDefault="00840EAC" w:rsidP="00840EAC">
            <w:proofErr w:type="spellStart"/>
            <w:r>
              <w:t>Эластичные</w:t>
            </w:r>
            <w:proofErr w:type="spellEnd"/>
            <w:r>
              <w:t xml:space="preserve"> </w:t>
            </w:r>
            <w:proofErr w:type="spellStart"/>
            <w:r>
              <w:t>подвесы</w:t>
            </w:r>
            <w:proofErr w:type="spellEnd"/>
            <w:r>
              <w:t xml:space="preserve"> и </w:t>
            </w:r>
            <w:proofErr w:type="spellStart"/>
            <w:r>
              <w:t>амортизаторы</w:t>
            </w:r>
            <w:proofErr w:type="spellEnd"/>
          </w:p>
        </w:tc>
        <w:tc>
          <w:tcPr>
            <w:tcW w:w="3226" w:type="dxa"/>
            <w:vAlign w:val="center"/>
          </w:tcPr>
          <w:p w:rsidR="00840EAC" w:rsidRDefault="00840EAC" w:rsidP="00840EAC">
            <w:proofErr w:type="spellStart"/>
            <w:r>
              <w:t>Снижение</w:t>
            </w:r>
            <w:proofErr w:type="spellEnd"/>
            <w:r>
              <w:t xml:space="preserve"> </w:t>
            </w:r>
            <w:proofErr w:type="spellStart"/>
            <w:r>
              <w:t>передачи</w:t>
            </w:r>
            <w:proofErr w:type="spellEnd"/>
            <w:r>
              <w:t xml:space="preserve"> </w:t>
            </w:r>
            <w:proofErr w:type="spellStart"/>
            <w:r>
              <w:t>вибраций</w:t>
            </w:r>
            <w:proofErr w:type="spellEnd"/>
          </w:p>
        </w:tc>
        <w:tc>
          <w:tcPr>
            <w:tcW w:w="3227" w:type="dxa"/>
            <w:vAlign w:val="center"/>
          </w:tcPr>
          <w:p w:rsidR="00840EAC" w:rsidRPr="00840EAC" w:rsidRDefault="00840EAC" w:rsidP="00840EAC">
            <w:pPr>
              <w:rPr>
                <w:lang w:val="kk-KZ"/>
              </w:rPr>
            </w:pPr>
            <w:proofErr w:type="spellStart"/>
            <w:r>
              <w:t>Крепления</w:t>
            </w:r>
            <w:proofErr w:type="spellEnd"/>
            <w:r>
              <w:t xml:space="preserve"> </w:t>
            </w:r>
            <w:proofErr w:type="spellStart"/>
            <w:r>
              <w:t>оптики</w:t>
            </w:r>
            <w:proofErr w:type="spellEnd"/>
            <w:r>
              <w:t xml:space="preserve">, </w:t>
            </w:r>
            <w:proofErr w:type="spellStart"/>
            <w:r>
              <w:t>приборных</w:t>
            </w:r>
            <w:proofErr w:type="spellEnd"/>
            <w:r>
              <w:t xml:space="preserve"> </w:t>
            </w:r>
            <w:proofErr w:type="spellStart"/>
            <w:r>
              <w:t>бло</w:t>
            </w:r>
            <w:proofErr w:type="spellEnd"/>
            <w:r>
              <w:rPr>
                <w:lang w:val="kk-KZ"/>
              </w:rPr>
              <w:t>ков</w:t>
            </w:r>
            <w:bookmarkStart w:id="0" w:name="_GoBack"/>
            <w:bookmarkEnd w:id="0"/>
          </w:p>
        </w:tc>
      </w:tr>
    </w:tbl>
    <w:p w:rsidR="00840EAC" w:rsidRDefault="00840EAC" w:rsidP="00840EAC">
      <w:pPr>
        <w:ind w:firstLine="720"/>
        <w:jc w:val="both"/>
        <w:rPr>
          <w:szCs w:val="28"/>
          <w:lang w:val="ru-RU"/>
        </w:rPr>
      </w:pPr>
    </w:p>
    <w:p w:rsidR="00840EAC" w:rsidRDefault="00840EAC" w:rsidP="00840EAC">
      <w:pPr>
        <w:ind w:firstLine="720"/>
        <w:jc w:val="both"/>
        <w:rPr>
          <w:szCs w:val="28"/>
          <w:lang w:val="ru-RU"/>
        </w:rPr>
      </w:pPr>
      <w:r w:rsidRPr="00840EAC">
        <w:rPr>
          <w:szCs w:val="28"/>
          <w:lang w:val="ru-RU"/>
        </w:rPr>
        <w:t>Индивидуальное задание</w:t>
      </w:r>
    </w:p>
    <w:p w:rsidR="00840EAC" w:rsidRPr="00840EAC" w:rsidRDefault="00840EAC" w:rsidP="00840EAC">
      <w:pPr>
        <w:ind w:firstLine="720"/>
        <w:jc w:val="both"/>
        <w:rPr>
          <w:szCs w:val="28"/>
          <w:lang w:val="ru-RU"/>
        </w:rPr>
      </w:pPr>
      <w:r w:rsidRPr="00840EAC">
        <w:rPr>
          <w:szCs w:val="28"/>
          <w:lang w:val="ru-RU"/>
        </w:rPr>
        <w:t xml:space="preserve">Подготовить краткий анализ (до 1 стр.) воздействия акустических колебаний на выбранный элемент КА. Предложить меры по его защите (например, демпфирующие материалы, </w:t>
      </w:r>
      <w:proofErr w:type="spellStart"/>
      <w:r w:rsidRPr="00840EAC">
        <w:rPr>
          <w:szCs w:val="28"/>
          <w:lang w:val="ru-RU"/>
        </w:rPr>
        <w:t>шумопоглотители</w:t>
      </w:r>
      <w:proofErr w:type="spellEnd"/>
      <w:r w:rsidRPr="00840EAC">
        <w:rPr>
          <w:szCs w:val="28"/>
          <w:lang w:val="ru-RU"/>
        </w:rPr>
        <w:t>, герметизация).</w:t>
      </w:r>
    </w:p>
    <w:p w:rsidR="00840EAC" w:rsidRDefault="00840EAC" w:rsidP="00840EAC">
      <w:pPr>
        <w:ind w:firstLine="720"/>
        <w:jc w:val="both"/>
        <w:rPr>
          <w:szCs w:val="28"/>
          <w:lang w:val="ru-RU"/>
        </w:rPr>
      </w:pPr>
      <w:r w:rsidRPr="00840EAC">
        <w:rPr>
          <w:szCs w:val="28"/>
          <w:lang w:val="ru-RU"/>
        </w:rPr>
        <w:t>Групповое задание</w:t>
      </w:r>
    </w:p>
    <w:p w:rsidR="00840EAC" w:rsidRPr="00840EAC" w:rsidRDefault="00840EAC" w:rsidP="00840EAC">
      <w:pPr>
        <w:ind w:firstLine="720"/>
        <w:jc w:val="both"/>
        <w:rPr>
          <w:szCs w:val="28"/>
          <w:lang w:val="ru-RU"/>
        </w:rPr>
      </w:pPr>
      <w:r w:rsidRPr="00840EAC">
        <w:rPr>
          <w:szCs w:val="28"/>
          <w:lang w:val="ru-RU"/>
        </w:rPr>
        <w:t>Разработать компоновку защищённого приборного отсека для РН на этапе старта. Выбрать материалы, рассчитать предполагаемую интенсивность шума, обосновать предложенные конструктивные решения.</w:t>
      </w:r>
    </w:p>
    <w:p w:rsidR="00840EAC" w:rsidRDefault="00840EAC" w:rsidP="00840EAC">
      <w:pPr>
        <w:ind w:firstLine="720"/>
        <w:jc w:val="both"/>
        <w:rPr>
          <w:szCs w:val="28"/>
          <w:lang w:val="ru-RU"/>
        </w:rPr>
      </w:pPr>
      <w:r w:rsidRPr="00840EAC">
        <w:rPr>
          <w:szCs w:val="28"/>
          <w:lang w:val="ru-RU"/>
        </w:rPr>
        <w:t>Обсуждение и демонстрация</w:t>
      </w:r>
    </w:p>
    <w:p w:rsidR="00840EAC" w:rsidRPr="00840EAC" w:rsidRDefault="00840EAC" w:rsidP="00840EAC">
      <w:pPr>
        <w:ind w:firstLine="720"/>
        <w:jc w:val="both"/>
        <w:rPr>
          <w:szCs w:val="28"/>
          <w:lang w:val="ru-RU"/>
        </w:rPr>
      </w:pPr>
      <w:r w:rsidRPr="00840EAC">
        <w:rPr>
          <w:szCs w:val="28"/>
          <w:lang w:val="ru-RU"/>
        </w:rPr>
        <w:t>Преподаватель показывает видеозаписи акустических испытаний в лабораторных условиях (например, камеры JPL или ESA). Обсуждаются реальные случаи повреждений КА из-за шума. Особое внимание уделяется методам стандартизации испытаний.</w:t>
      </w:r>
    </w:p>
    <w:p w:rsidR="00840EAC" w:rsidRPr="00840EAC" w:rsidRDefault="00840EAC" w:rsidP="00840EAC">
      <w:pPr>
        <w:ind w:firstLine="720"/>
        <w:jc w:val="both"/>
        <w:rPr>
          <w:szCs w:val="28"/>
          <w:lang w:val="ru-RU"/>
        </w:rPr>
      </w:pPr>
      <w:r w:rsidRPr="00840EAC">
        <w:rPr>
          <w:szCs w:val="28"/>
          <w:lang w:val="ru-RU"/>
        </w:rPr>
        <w:t>Контрольные вопросы:</w:t>
      </w:r>
    </w:p>
    <w:p w:rsidR="00840EAC" w:rsidRPr="00840EAC" w:rsidRDefault="00840EAC" w:rsidP="00840EAC">
      <w:pPr>
        <w:ind w:firstLine="720"/>
        <w:jc w:val="both"/>
        <w:rPr>
          <w:szCs w:val="28"/>
          <w:lang w:val="ru-RU"/>
        </w:rPr>
      </w:pPr>
      <w:r w:rsidRPr="00840EAC">
        <w:rPr>
          <w:szCs w:val="28"/>
          <w:lang w:val="ru-RU"/>
        </w:rPr>
        <w:t xml:space="preserve">1. </w:t>
      </w:r>
      <w:r w:rsidRPr="00840EAC">
        <w:rPr>
          <w:szCs w:val="28"/>
          <w:lang w:val="ru-RU"/>
        </w:rPr>
        <w:t>В чём особенность акустических нагрузок на старте КА?</w:t>
      </w:r>
    </w:p>
    <w:p w:rsidR="00840EAC" w:rsidRPr="00840EAC" w:rsidRDefault="00840EAC" w:rsidP="00840EAC">
      <w:pPr>
        <w:ind w:firstLine="720"/>
        <w:jc w:val="both"/>
        <w:rPr>
          <w:szCs w:val="28"/>
          <w:lang w:val="ru-RU"/>
        </w:rPr>
      </w:pPr>
      <w:r w:rsidRPr="00840EAC">
        <w:rPr>
          <w:szCs w:val="28"/>
          <w:lang w:val="ru-RU"/>
        </w:rPr>
        <w:t xml:space="preserve">2. </w:t>
      </w:r>
      <w:r w:rsidRPr="00840EAC">
        <w:rPr>
          <w:szCs w:val="28"/>
          <w:lang w:val="ru-RU"/>
        </w:rPr>
        <w:t>Чем отличается акустическая вибрация от механической?</w:t>
      </w:r>
    </w:p>
    <w:p w:rsidR="00840EAC" w:rsidRPr="00840EAC" w:rsidRDefault="00840EAC" w:rsidP="00840EAC">
      <w:pPr>
        <w:ind w:firstLine="720"/>
        <w:jc w:val="both"/>
        <w:rPr>
          <w:szCs w:val="28"/>
          <w:lang w:val="ru-RU"/>
        </w:rPr>
      </w:pPr>
      <w:r w:rsidRPr="00840EAC">
        <w:rPr>
          <w:szCs w:val="28"/>
          <w:lang w:val="ru-RU"/>
        </w:rPr>
        <w:t xml:space="preserve">3. </w:t>
      </w:r>
      <w:r w:rsidRPr="00840EAC">
        <w:rPr>
          <w:szCs w:val="28"/>
          <w:lang w:val="ru-RU"/>
        </w:rPr>
        <w:t>Какие частоты наиболее опасны для электроники?</w:t>
      </w:r>
    </w:p>
    <w:p w:rsidR="00840EAC" w:rsidRPr="00840EAC" w:rsidRDefault="00840EAC" w:rsidP="00840EAC">
      <w:pPr>
        <w:ind w:firstLine="720"/>
        <w:jc w:val="both"/>
        <w:rPr>
          <w:szCs w:val="28"/>
          <w:lang w:val="ru-RU"/>
        </w:rPr>
      </w:pPr>
      <w:r w:rsidRPr="00840EAC">
        <w:rPr>
          <w:szCs w:val="28"/>
          <w:lang w:val="ru-RU"/>
        </w:rPr>
        <w:lastRenderedPageBreak/>
        <w:t xml:space="preserve">4. </w:t>
      </w:r>
      <w:r w:rsidRPr="00840EAC">
        <w:rPr>
          <w:szCs w:val="28"/>
          <w:lang w:val="ru-RU"/>
        </w:rPr>
        <w:t>Как измеряется уровень звукового давления?</w:t>
      </w:r>
    </w:p>
    <w:p w:rsidR="00840EAC" w:rsidRPr="00840EAC" w:rsidRDefault="00840EAC" w:rsidP="00840EAC">
      <w:pPr>
        <w:ind w:firstLine="720"/>
        <w:jc w:val="both"/>
        <w:rPr>
          <w:szCs w:val="28"/>
          <w:lang w:val="ru-RU"/>
        </w:rPr>
      </w:pPr>
      <w:r w:rsidRPr="00840EAC">
        <w:rPr>
          <w:szCs w:val="28"/>
          <w:lang w:val="ru-RU"/>
        </w:rPr>
        <w:t xml:space="preserve">5. </w:t>
      </w:r>
      <w:r w:rsidRPr="00840EAC">
        <w:rPr>
          <w:szCs w:val="28"/>
          <w:lang w:val="ru-RU"/>
        </w:rPr>
        <w:t>Что такое резонанс и как он проявляется?</w:t>
      </w:r>
    </w:p>
    <w:p w:rsidR="00840EAC" w:rsidRPr="00840EAC" w:rsidRDefault="00840EAC" w:rsidP="00840EAC">
      <w:pPr>
        <w:ind w:firstLine="720"/>
        <w:jc w:val="both"/>
        <w:rPr>
          <w:szCs w:val="28"/>
          <w:lang w:val="ru-RU"/>
        </w:rPr>
      </w:pPr>
      <w:r w:rsidRPr="00840EAC">
        <w:rPr>
          <w:szCs w:val="28"/>
          <w:lang w:val="ru-RU"/>
        </w:rPr>
        <w:t xml:space="preserve">6. </w:t>
      </w:r>
      <w:r w:rsidRPr="00840EAC">
        <w:rPr>
          <w:szCs w:val="28"/>
          <w:lang w:val="ru-RU"/>
        </w:rPr>
        <w:t>Какие элементы КА наиболее чувствительны к шуму?</w:t>
      </w:r>
    </w:p>
    <w:p w:rsidR="00840EAC" w:rsidRPr="00840EAC" w:rsidRDefault="00840EAC" w:rsidP="00840EAC">
      <w:pPr>
        <w:ind w:firstLine="720"/>
        <w:jc w:val="both"/>
        <w:rPr>
          <w:szCs w:val="28"/>
          <w:lang w:val="ru-RU"/>
        </w:rPr>
      </w:pPr>
      <w:r w:rsidRPr="00840EAC">
        <w:rPr>
          <w:szCs w:val="28"/>
          <w:lang w:val="ru-RU"/>
        </w:rPr>
        <w:t xml:space="preserve">7. </w:t>
      </w:r>
      <w:r w:rsidRPr="00840EAC">
        <w:rPr>
          <w:szCs w:val="28"/>
          <w:lang w:val="ru-RU"/>
        </w:rPr>
        <w:t>Какие методы защиты от акустики существуют?</w:t>
      </w:r>
    </w:p>
    <w:p w:rsidR="00840EAC" w:rsidRPr="00840EAC" w:rsidRDefault="00840EAC" w:rsidP="00840EAC">
      <w:pPr>
        <w:ind w:firstLine="720"/>
        <w:jc w:val="both"/>
        <w:rPr>
          <w:szCs w:val="28"/>
          <w:lang w:val="ru-RU"/>
        </w:rPr>
      </w:pPr>
      <w:r w:rsidRPr="00840EAC">
        <w:rPr>
          <w:szCs w:val="28"/>
          <w:lang w:val="ru-RU"/>
        </w:rPr>
        <w:t xml:space="preserve">8. </w:t>
      </w:r>
      <w:r w:rsidRPr="00840EAC">
        <w:rPr>
          <w:szCs w:val="28"/>
          <w:lang w:val="ru-RU"/>
        </w:rPr>
        <w:t>Почему используется акустическая камера?</w:t>
      </w:r>
    </w:p>
    <w:p w:rsidR="00840EAC" w:rsidRPr="00840EAC" w:rsidRDefault="00840EAC" w:rsidP="00840EAC">
      <w:pPr>
        <w:ind w:firstLine="720"/>
        <w:jc w:val="both"/>
        <w:rPr>
          <w:szCs w:val="28"/>
          <w:lang w:val="ru-RU"/>
        </w:rPr>
      </w:pPr>
      <w:r w:rsidRPr="00840EAC">
        <w:rPr>
          <w:szCs w:val="28"/>
          <w:lang w:val="ru-RU"/>
        </w:rPr>
        <w:t xml:space="preserve">9. </w:t>
      </w:r>
      <w:r w:rsidRPr="00840EAC">
        <w:rPr>
          <w:szCs w:val="28"/>
          <w:lang w:val="ru-RU"/>
        </w:rPr>
        <w:t>В каких диапазонах проводят акустические испытания?</w:t>
      </w:r>
    </w:p>
    <w:p w:rsidR="00840EAC" w:rsidRPr="00840EAC" w:rsidRDefault="00840EAC" w:rsidP="00840EAC">
      <w:pPr>
        <w:ind w:firstLine="720"/>
        <w:jc w:val="both"/>
        <w:rPr>
          <w:szCs w:val="28"/>
          <w:lang w:val="ru-RU"/>
        </w:rPr>
      </w:pPr>
      <w:r w:rsidRPr="00840EAC">
        <w:rPr>
          <w:szCs w:val="28"/>
          <w:lang w:val="ru-RU"/>
        </w:rPr>
        <w:t xml:space="preserve">10. </w:t>
      </w:r>
      <w:r w:rsidRPr="00840EAC">
        <w:rPr>
          <w:szCs w:val="28"/>
          <w:lang w:val="ru-RU"/>
        </w:rPr>
        <w:t>Какие реальные примеры отказов от акустических нагрузок известны?</w:t>
      </w:r>
    </w:p>
    <w:sectPr w:rsidR="00840EAC" w:rsidRPr="00840EA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7632"/>
    <w:multiLevelType w:val="hybridMultilevel"/>
    <w:tmpl w:val="84D68DD2"/>
    <w:lvl w:ilvl="0" w:tplc="895C0348">
      <w:start w:val="4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2C3152E"/>
    <w:multiLevelType w:val="hybridMultilevel"/>
    <w:tmpl w:val="69F2FE9E"/>
    <w:lvl w:ilvl="0" w:tplc="45E82D2E">
      <w:start w:val="1"/>
      <w:numFmt w:val="decimal"/>
      <w:lvlText w:val="%1"/>
      <w:lvlJc w:val="left"/>
      <w:pPr>
        <w:ind w:left="23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87" w:hanging="360"/>
      </w:pPr>
    </w:lvl>
    <w:lvl w:ilvl="2" w:tplc="0409001B" w:tentative="1">
      <w:start w:val="1"/>
      <w:numFmt w:val="lowerRoman"/>
      <w:lvlText w:val="%3."/>
      <w:lvlJc w:val="right"/>
      <w:pPr>
        <w:ind w:left="3807" w:hanging="180"/>
      </w:pPr>
    </w:lvl>
    <w:lvl w:ilvl="3" w:tplc="0409000F" w:tentative="1">
      <w:start w:val="1"/>
      <w:numFmt w:val="decimal"/>
      <w:lvlText w:val="%4."/>
      <w:lvlJc w:val="left"/>
      <w:pPr>
        <w:ind w:left="4527" w:hanging="360"/>
      </w:pPr>
    </w:lvl>
    <w:lvl w:ilvl="4" w:tplc="04090019" w:tentative="1">
      <w:start w:val="1"/>
      <w:numFmt w:val="lowerLetter"/>
      <w:lvlText w:val="%5."/>
      <w:lvlJc w:val="left"/>
      <w:pPr>
        <w:ind w:left="5247" w:hanging="360"/>
      </w:pPr>
    </w:lvl>
    <w:lvl w:ilvl="5" w:tplc="0409001B" w:tentative="1">
      <w:start w:val="1"/>
      <w:numFmt w:val="lowerRoman"/>
      <w:lvlText w:val="%6."/>
      <w:lvlJc w:val="right"/>
      <w:pPr>
        <w:ind w:left="5967" w:hanging="180"/>
      </w:pPr>
    </w:lvl>
    <w:lvl w:ilvl="6" w:tplc="0409000F" w:tentative="1">
      <w:start w:val="1"/>
      <w:numFmt w:val="decimal"/>
      <w:lvlText w:val="%7."/>
      <w:lvlJc w:val="left"/>
      <w:pPr>
        <w:ind w:left="6687" w:hanging="360"/>
      </w:pPr>
    </w:lvl>
    <w:lvl w:ilvl="7" w:tplc="04090019" w:tentative="1">
      <w:start w:val="1"/>
      <w:numFmt w:val="lowerLetter"/>
      <w:lvlText w:val="%8."/>
      <w:lvlJc w:val="left"/>
      <w:pPr>
        <w:ind w:left="7407" w:hanging="360"/>
      </w:pPr>
    </w:lvl>
    <w:lvl w:ilvl="8" w:tplc="0409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2" w15:restartNumberingAfterBreak="0">
    <w:nsid w:val="0F914E0C"/>
    <w:multiLevelType w:val="multilevel"/>
    <w:tmpl w:val="CBA29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5A5D38"/>
    <w:multiLevelType w:val="hybridMultilevel"/>
    <w:tmpl w:val="DD8608D8"/>
    <w:lvl w:ilvl="0" w:tplc="0409000F">
      <w:start w:val="1"/>
      <w:numFmt w:val="decimal"/>
      <w:lvlText w:val="%1."/>
      <w:lvlJc w:val="left"/>
      <w:pPr>
        <w:ind w:left="2367" w:hanging="360"/>
      </w:pPr>
    </w:lvl>
    <w:lvl w:ilvl="1" w:tplc="04090019" w:tentative="1">
      <w:start w:val="1"/>
      <w:numFmt w:val="lowerLetter"/>
      <w:lvlText w:val="%2."/>
      <w:lvlJc w:val="left"/>
      <w:pPr>
        <w:ind w:left="3087" w:hanging="360"/>
      </w:pPr>
    </w:lvl>
    <w:lvl w:ilvl="2" w:tplc="0409001B" w:tentative="1">
      <w:start w:val="1"/>
      <w:numFmt w:val="lowerRoman"/>
      <w:lvlText w:val="%3."/>
      <w:lvlJc w:val="right"/>
      <w:pPr>
        <w:ind w:left="3807" w:hanging="180"/>
      </w:pPr>
    </w:lvl>
    <w:lvl w:ilvl="3" w:tplc="0409000F" w:tentative="1">
      <w:start w:val="1"/>
      <w:numFmt w:val="decimal"/>
      <w:lvlText w:val="%4."/>
      <w:lvlJc w:val="left"/>
      <w:pPr>
        <w:ind w:left="4527" w:hanging="360"/>
      </w:pPr>
    </w:lvl>
    <w:lvl w:ilvl="4" w:tplc="04090019" w:tentative="1">
      <w:start w:val="1"/>
      <w:numFmt w:val="lowerLetter"/>
      <w:lvlText w:val="%5."/>
      <w:lvlJc w:val="left"/>
      <w:pPr>
        <w:ind w:left="5247" w:hanging="360"/>
      </w:pPr>
    </w:lvl>
    <w:lvl w:ilvl="5" w:tplc="0409001B" w:tentative="1">
      <w:start w:val="1"/>
      <w:numFmt w:val="lowerRoman"/>
      <w:lvlText w:val="%6."/>
      <w:lvlJc w:val="right"/>
      <w:pPr>
        <w:ind w:left="5967" w:hanging="180"/>
      </w:pPr>
    </w:lvl>
    <w:lvl w:ilvl="6" w:tplc="0409000F" w:tentative="1">
      <w:start w:val="1"/>
      <w:numFmt w:val="decimal"/>
      <w:lvlText w:val="%7."/>
      <w:lvlJc w:val="left"/>
      <w:pPr>
        <w:ind w:left="6687" w:hanging="360"/>
      </w:pPr>
    </w:lvl>
    <w:lvl w:ilvl="7" w:tplc="04090019" w:tentative="1">
      <w:start w:val="1"/>
      <w:numFmt w:val="lowerLetter"/>
      <w:lvlText w:val="%8."/>
      <w:lvlJc w:val="left"/>
      <w:pPr>
        <w:ind w:left="7407" w:hanging="360"/>
      </w:pPr>
    </w:lvl>
    <w:lvl w:ilvl="8" w:tplc="0409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4" w15:restartNumberingAfterBreak="0">
    <w:nsid w:val="326D31F1"/>
    <w:multiLevelType w:val="hybridMultilevel"/>
    <w:tmpl w:val="733087CC"/>
    <w:lvl w:ilvl="0" w:tplc="895C0348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B394291"/>
    <w:multiLevelType w:val="multilevel"/>
    <w:tmpl w:val="10F4D5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6A6128"/>
    <w:multiLevelType w:val="hybridMultilevel"/>
    <w:tmpl w:val="1C46306A"/>
    <w:lvl w:ilvl="0" w:tplc="895C0348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BAEEE5BA">
      <w:numFmt w:val="bullet"/>
      <w:lvlText w:val=""/>
      <w:lvlJc w:val="left"/>
      <w:pPr>
        <w:ind w:left="2007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943564E"/>
    <w:multiLevelType w:val="multilevel"/>
    <w:tmpl w:val="8D543C9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" w15:restartNumberingAfterBreak="0">
    <w:nsid w:val="4E153DA4"/>
    <w:multiLevelType w:val="multilevel"/>
    <w:tmpl w:val="FF867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610681"/>
    <w:multiLevelType w:val="multilevel"/>
    <w:tmpl w:val="74207B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7813B5"/>
    <w:multiLevelType w:val="multilevel"/>
    <w:tmpl w:val="7986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DD1326"/>
    <w:multiLevelType w:val="multilevel"/>
    <w:tmpl w:val="7D801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10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B18"/>
    <w:rsid w:val="000A4F81"/>
    <w:rsid w:val="000F30F7"/>
    <w:rsid w:val="00193AD8"/>
    <w:rsid w:val="002B2B18"/>
    <w:rsid w:val="00715DCC"/>
    <w:rsid w:val="00840EAC"/>
    <w:rsid w:val="00917665"/>
    <w:rsid w:val="00A34119"/>
    <w:rsid w:val="00A54175"/>
    <w:rsid w:val="00C23C82"/>
    <w:rsid w:val="00C57FB6"/>
    <w:rsid w:val="00D403B8"/>
    <w:rsid w:val="00F3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A20B9"/>
  <w15:chartTrackingRefBased/>
  <w15:docId w15:val="{4D227FD3-12F1-4AA3-BF47-829F4CD46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23C82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2B18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a4">
    <w:name w:val="Emphasis"/>
    <w:basedOn w:val="a0"/>
    <w:uiPriority w:val="20"/>
    <w:qFormat/>
    <w:rsid w:val="002B2B18"/>
    <w:rPr>
      <w:i/>
      <w:iCs/>
    </w:rPr>
  </w:style>
  <w:style w:type="paragraph" w:styleId="a5">
    <w:name w:val="List Paragraph"/>
    <w:basedOn w:val="a"/>
    <w:uiPriority w:val="34"/>
    <w:qFormat/>
    <w:rsid w:val="00A3411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C23C82"/>
    <w:rPr>
      <w:rFonts w:eastAsia="Times New Roman"/>
      <w:b/>
      <w:bCs/>
      <w:sz w:val="27"/>
      <w:szCs w:val="27"/>
    </w:rPr>
  </w:style>
  <w:style w:type="character" w:styleId="a6">
    <w:name w:val="Strong"/>
    <w:basedOn w:val="a0"/>
    <w:uiPriority w:val="22"/>
    <w:qFormat/>
    <w:rsid w:val="00C23C82"/>
    <w:rPr>
      <w:b/>
      <w:bCs/>
    </w:rPr>
  </w:style>
  <w:style w:type="table" w:styleId="a7">
    <w:name w:val="Table Grid"/>
    <w:basedOn w:val="a1"/>
    <w:uiPriority w:val="39"/>
    <w:rsid w:val="00C57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7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Asus</cp:lastModifiedBy>
  <cp:revision>4</cp:revision>
  <dcterms:created xsi:type="dcterms:W3CDTF">2024-10-24T17:48:00Z</dcterms:created>
  <dcterms:modified xsi:type="dcterms:W3CDTF">2025-07-31T10:35:00Z</dcterms:modified>
</cp:coreProperties>
</file>