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2B2B18" w:rsidP="00585BC3">
      <w:pPr>
        <w:jc w:val="center"/>
        <w:rPr>
          <w:b/>
          <w:szCs w:val="28"/>
          <w:lang w:val="ru-RU"/>
        </w:rPr>
      </w:pPr>
      <w:r w:rsidRPr="00C57FB6">
        <w:rPr>
          <w:b/>
          <w:szCs w:val="28"/>
          <w:lang w:val="kk-KZ"/>
        </w:rPr>
        <w:t xml:space="preserve">Практическое занятие </w:t>
      </w:r>
      <w:r w:rsidR="00D0082C">
        <w:rPr>
          <w:b/>
          <w:szCs w:val="28"/>
          <w:lang w:val="ru-RU"/>
        </w:rPr>
        <w:t>№2</w:t>
      </w:r>
      <w:r w:rsidR="000F30F7" w:rsidRPr="00C57FB6">
        <w:rPr>
          <w:b/>
          <w:szCs w:val="28"/>
          <w:lang w:val="ru-RU"/>
        </w:rPr>
        <w:t xml:space="preserve">. </w:t>
      </w:r>
      <w:r w:rsidR="00585BC3" w:rsidRPr="00585BC3">
        <w:rPr>
          <w:b/>
          <w:szCs w:val="28"/>
          <w:lang w:val="ru-RU"/>
        </w:rPr>
        <w:t>П</w:t>
      </w:r>
      <w:r w:rsidR="00585BC3">
        <w:rPr>
          <w:b/>
          <w:szCs w:val="28"/>
          <w:lang w:val="ru-RU"/>
        </w:rPr>
        <w:t xml:space="preserve">ребывание в земных условиях и в </w:t>
      </w:r>
      <w:r w:rsidR="00585BC3" w:rsidRPr="00585BC3">
        <w:rPr>
          <w:b/>
          <w:szCs w:val="28"/>
          <w:lang w:val="ru-RU"/>
        </w:rPr>
        <w:t>космосе</w:t>
      </w:r>
    </w:p>
    <w:p w:rsidR="00B25251" w:rsidRDefault="00D9143F" w:rsidP="00D9143F">
      <w:pPr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ab/>
      </w:r>
      <w:r w:rsidRPr="00D9143F">
        <w:rPr>
          <w:szCs w:val="28"/>
          <w:lang w:val="ru-RU"/>
        </w:rPr>
        <w:t>Цель занятия</w:t>
      </w:r>
    </w:p>
    <w:p w:rsidR="00D9143F" w:rsidRPr="00D9143F" w:rsidRDefault="00D9143F" w:rsidP="00D9143F">
      <w:pPr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Проанализировать отличия условий функционирования космического аппарата на Земле и в космическом пространстве. Оценить, какие физические, тепловые, механические и радиационные факторы необходимо учитывать при разработке и испытаниях КА.</w:t>
      </w:r>
    </w:p>
    <w:p w:rsidR="00B25251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Актуальность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 xml:space="preserve">При проектировании и испытаниях космических аппаратов важно учитывать радикальную разницу между земными условиями и условиями открытого космоса. На Земле системы функционируют в атмосфере с постоянным давлением, гравитацией, тепловым обменом и защитой от радиации. В космосе же аппараты сталкиваются с экстремальными температурами, вакуумом, </w:t>
      </w:r>
      <w:proofErr w:type="spellStart"/>
      <w:r w:rsidRPr="00D9143F">
        <w:rPr>
          <w:szCs w:val="28"/>
          <w:lang w:val="ru-RU"/>
        </w:rPr>
        <w:t>микрометеороидной</w:t>
      </w:r>
      <w:proofErr w:type="spellEnd"/>
      <w:r w:rsidRPr="00D9143F">
        <w:rPr>
          <w:szCs w:val="28"/>
          <w:lang w:val="ru-RU"/>
        </w:rPr>
        <w:t xml:space="preserve"> опасностью, солнечным и галактическим излучением, нулевой гравитацией. Понимание этих различий позволяет обосновывать необходимость сложной программы испытаний, направленной на адаптацию систем к реальной среде эксплуатации.</w:t>
      </w:r>
    </w:p>
    <w:p w:rsidR="00B25251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Формат работы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 xml:space="preserve">Студенты работают в парах или малых группах, исследуя заданные аспекты условий эксплуатации. Каждая группа получает один из параметров среды (температура, давление, излучение, гравитация, </w:t>
      </w:r>
      <w:proofErr w:type="spellStart"/>
      <w:r w:rsidRPr="00D9143F">
        <w:rPr>
          <w:szCs w:val="28"/>
          <w:lang w:val="ru-RU"/>
        </w:rPr>
        <w:t>микрометеороиды</w:t>
      </w:r>
      <w:proofErr w:type="spellEnd"/>
      <w:r w:rsidRPr="00D9143F">
        <w:rPr>
          <w:szCs w:val="28"/>
          <w:lang w:val="ru-RU"/>
        </w:rPr>
        <w:t xml:space="preserve"> и т.д.) и сравнивает его значения, влияние и методы защиты в земных и космических условиях. Результаты оформляются в виде таблиц и краткой аналитической записки.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Пример сравнительной таблицы: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8"/>
        <w:gridCol w:w="1601"/>
        <w:gridCol w:w="2309"/>
        <w:gridCol w:w="3351"/>
      </w:tblGrid>
      <w:tr w:rsidR="00D9143F" w:rsidTr="001E460E">
        <w:tc>
          <w:tcPr>
            <w:tcW w:w="2418" w:type="dxa"/>
            <w:vAlign w:val="center"/>
          </w:tcPr>
          <w:p w:rsidR="00D9143F" w:rsidRPr="007C5284" w:rsidRDefault="00D9143F" w:rsidP="00D9143F">
            <w:pPr>
              <w:jc w:val="center"/>
              <w:rPr>
                <w:bCs/>
              </w:rPr>
            </w:pPr>
            <w:proofErr w:type="spellStart"/>
            <w:r w:rsidRPr="007C5284">
              <w:rPr>
                <w:bCs/>
              </w:rPr>
              <w:t>Параметр</w:t>
            </w:r>
            <w:proofErr w:type="spellEnd"/>
            <w:r w:rsidRPr="007C5284">
              <w:rPr>
                <w:bCs/>
              </w:rPr>
              <w:t xml:space="preserve"> </w:t>
            </w:r>
            <w:proofErr w:type="spellStart"/>
            <w:r w:rsidRPr="007C5284">
              <w:rPr>
                <w:bCs/>
              </w:rPr>
              <w:t>среды</w:t>
            </w:r>
            <w:proofErr w:type="spellEnd"/>
          </w:p>
        </w:tc>
        <w:tc>
          <w:tcPr>
            <w:tcW w:w="1601" w:type="dxa"/>
            <w:vAlign w:val="center"/>
          </w:tcPr>
          <w:p w:rsidR="00D9143F" w:rsidRPr="007C5284" w:rsidRDefault="00D9143F" w:rsidP="00D9143F">
            <w:pPr>
              <w:jc w:val="center"/>
              <w:rPr>
                <w:bCs/>
              </w:rPr>
            </w:pPr>
            <w:proofErr w:type="spellStart"/>
            <w:r w:rsidRPr="007C5284">
              <w:rPr>
                <w:bCs/>
              </w:rPr>
              <w:t>Земные</w:t>
            </w:r>
            <w:proofErr w:type="spellEnd"/>
            <w:r w:rsidRPr="007C5284">
              <w:rPr>
                <w:bCs/>
              </w:rPr>
              <w:t xml:space="preserve"> </w:t>
            </w:r>
            <w:proofErr w:type="spellStart"/>
            <w:r w:rsidRPr="007C5284">
              <w:rPr>
                <w:bCs/>
              </w:rPr>
              <w:t>условия</w:t>
            </w:r>
            <w:proofErr w:type="spellEnd"/>
          </w:p>
        </w:tc>
        <w:tc>
          <w:tcPr>
            <w:tcW w:w="2309" w:type="dxa"/>
            <w:vAlign w:val="center"/>
          </w:tcPr>
          <w:p w:rsidR="00D9143F" w:rsidRPr="007C5284" w:rsidRDefault="00D9143F" w:rsidP="00D9143F">
            <w:pPr>
              <w:jc w:val="center"/>
              <w:rPr>
                <w:bCs/>
              </w:rPr>
            </w:pPr>
            <w:proofErr w:type="spellStart"/>
            <w:r w:rsidRPr="007C5284">
              <w:rPr>
                <w:bCs/>
              </w:rPr>
              <w:t>Космическая</w:t>
            </w:r>
            <w:proofErr w:type="spellEnd"/>
            <w:r w:rsidRPr="007C5284">
              <w:rPr>
                <w:bCs/>
              </w:rPr>
              <w:t xml:space="preserve"> </w:t>
            </w:r>
            <w:proofErr w:type="spellStart"/>
            <w:r w:rsidRPr="007C5284">
              <w:rPr>
                <w:bCs/>
              </w:rPr>
              <w:t>среда</w:t>
            </w:r>
            <w:proofErr w:type="spellEnd"/>
          </w:p>
        </w:tc>
        <w:tc>
          <w:tcPr>
            <w:tcW w:w="3351" w:type="dxa"/>
            <w:vAlign w:val="center"/>
          </w:tcPr>
          <w:p w:rsidR="00D9143F" w:rsidRPr="007C5284" w:rsidRDefault="00D9143F" w:rsidP="00D9143F">
            <w:pPr>
              <w:jc w:val="center"/>
              <w:rPr>
                <w:bCs/>
              </w:rPr>
            </w:pPr>
            <w:proofErr w:type="spellStart"/>
            <w:r w:rsidRPr="007C5284">
              <w:rPr>
                <w:bCs/>
              </w:rPr>
              <w:t>Последствия</w:t>
            </w:r>
            <w:proofErr w:type="spellEnd"/>
            <w:r w:rsidRPr="007C5284">
              <w:rPr>
                <w:bCs/>
              </w:rPr>
              <w:t xml:space="preserve"> </w:t>
            </w:r>
            <w:proofErr w:type="spellStart"/>
            <w:r w:rsidRPr="007C5284">
              <w:rPr>
                <w:bCs/>
              </w:rPr>
              <w:t>для</w:t>
            </w:r>
            <w:proofErr w:type="spellEnd"/>
            <w:r w:rsidRPr="007C5284">
              <w:rPr>
                <w:bCs/>
              </w:rPr>
              <w:t xml:space="preserve"> КА</w:t>
            </w:r>
          </w:p>
        </w:tc>
      </w:tr>
      <w:tr w:rsidR="00D9143F" w:rsidTr="001E460E">
        <w:tc>
          <w:tcPr>
            <w:tcW w:w="2418" w:type="dxa"/>
            <w:vAlign w:val="center"/>
          </w:tcPr>
          <w:p w:rsidR="00D9143F" w:rsidRDefault="00D9143F" w:rsidP="00D9143F">
            <w:proofErr w:type="spellStart"/>
            <w:r>
              <w:t>Температура</w:t>
            </w:r>
            <w:proofErr w:type="spellEnd"/>
          </w:p>
        </w:tc>
        <w:tc>
          <w:tcPr>
            <w:tcW w:w="1601" w:type="dxa"/>
            <w:vAlign w:val="center"/>
          </w:tcPr>
          <w:p w:rsidR="00D9143F" w:rsidRDefault="00D9143F" w:rsidP="00D9143F">
            <w:r>
              <w:t xml:space="preserve">250–320 К, </w:t>
            </w:r>
            <w:proofErr w:type="spellStart"/>
            <w:r>
              <w:t>атмосфера</w:t>
            </w:r>
            <w:proofErr w:type="spellEnd"/>
            <w:r>
              <w:t xml:space="preserve"> </w:t>
            </w:r>
            <w:proofErr w:type="spellStart"/>
            <w:r>
              <w:t>сглаживает</w:t>
            </w:r>
            <w:proofErr w:type="spellEnd"/>
            <w:r>
              <w:t xml:space="preserve"> </w:t>
            </w:r>
            <w:proofErr w:type="spellStart"/>
            <w:r>
              <w:t>перепады</w:t>
            </w:r>
            <w:proofErr w:type="spellEnd"/>
          </w:p>
        </w:tc>
        <w:tc>
          <w:tcPr>
            <w:tcW w:w="2309" w:type="dxa"/>
            <w:vAlign w:val="center"/>
          </w:tcPr>
          <w:p w:rsidR="00D9143F" w:rsidRPr="00D9143F" w:rsidRDefault="00D9143F" w:rsidP="00D9143F">
            <w:pPr>
              <w:rPr>
                <w:lang w:val="ru-RU"/>
              </w:rPr>
            </w:pPr>
            <w:r w:rsidRPr="00D9143F">
              <w:rPr>
                <w:lang w:val="ru-RU"/>
              </w:rPr>
              <w:t>от –170°</w:t>
            </w:r>
            <w:r>
              <w:t>C</w:t>
            </w:r>
            <w:r w:rsidRPr="00D9143F">
              <w:rPr>
                <w:lang w:val="ru-RU"/>
              </w:rPr>
              <w:t xml:space="preserve"> до +120°</w:t>
            </w:r>
            <w:r>
              <w:t>C</w:t>
            </w:r>
            <w:r w:rsidRPr="00D9143F">
              <w:rPr>
                <w:lang w:val="ru-RU"/>
              </w:rPr>
              <w:t>, резкие перепады</w:t>
            </w:r>
          </w:p>
        </w:tc>
        <w:tc>
          <w:tcPr>
            <w:tcW w:w="3351" w:type="dxa"/>
            <w:vAlign w:val="center"/>
          </w:tcPr>
          <w:p w:rsidR="00D9143F" w:rsidRDefault="00D9143F" w:rsidP="00D9143F">
            <w:proofErr w:type="spellStart"/>
            <w:r>
              <w:t>Термоциклы</w:t>
            </w:r>
            <w:proofErr w:type="spellEnd"/>
            <w:r>
              <w:t xml:space="preserve">, </w:t>
            </w:r>
            <w:proofErr w:type="spellStart"/>
            <w:r>
              <w:t>риск</w:t>
            </w:r>
            <w:proofErr w:type="spellEnd"/>
            <w:r>
              <w:t xml:space="preserve"> </w:t>
            </w:r>
            <w:proofErr w:type="spellStart"/>
            <w:r>
              <w:t>перегрева</w:t>
            </w:r>
            <w:proofErr w:type="spellEnd"/>
            <w:r>
              <w:t>/</w:t>
            </w:r>
            <w:proofErr w:type="spellStart"/>
            <w:r>
              <w:t>переохлаждения</w:t>
            </w:r>
            <w:proofErr w:type="spellEnd"/>
          </w:p>
        </w:tc>
      </w:tr>
      <w:tr w:rsidR="00D9143F" w:rsidTr="001E460E">
        <w:tc>
          <w:tcPr>
            <w:tcW w:w="2418" w:type="dxa"/>
            <w:vAlign w:val="center"/>
          </w:tcPr>
          <w:p w:rsidR="00D9143F" w:rsidRDefault="00D9143F" w:rsidP="00D9143F">
            <w:proofErr w:type="spellStart"/>
            <w:r>
              <w:t>Давление</w:t>
            </w:r>
            <w:proofErr w:type="spellEnd"/>
          </w:p>
        </w:tc>
        <w:tc>
          <w:tcPr>
            <w:tcW w:w="1601" w:type="dxa"/>
            <w:vAlign w:val="center"/>
          </w:tcPr>
          <w:p w:rsidR="00D9143F" w:rsidRDefault="00D9143F" w:rsidP="00D9143F">
            <w:r>
              <w:t xml:space="preserve">1 </w:t>
            </w:r>
            <w:proofErr w:type="spellStart"/>
            <w:r>
              <w:t>атм</w:t>
            </w:r>
            <w:proofErr w:type="spellEnd"/>
          </w:p>
        </w:tc>
        <w:tc>
          <w:tcPr>
            <w:tcW w:w="2309" w:type="dxa"/>
            <w:vAlign w:val="center"/>
          </w:tcPr>
          <w:p w:rsidR="00D9143F" w:rsidRDefault="00D9143F" w:rsidP="00D9143F">
            <w:r>
              <w:t xml:space="preserve">~10⁻⁶ </w:t>
            </w:r>
            <w:proofErr w:type="spellStart"/>
            <w:r>
              <w:t>Па</w:t>
            </w:r>
            <w:proofErr w:type="spellEnd"/>
            <w:r>
              <w:t xml:space="preserve"> (</w:t>
            </w:r>
            <w:proofErr w:type="spellStart"/>
            <w:r>
              <w:t>вакуум</w:t>
            </w:r>
            <w:proofErr w:type="spellEnd"/>
            <w:r>
              <w:t>)</w:t>
            </w:r>
          </w:p>
        </w:tc>
        <w:tc>
          <w:tcPr>
            <w:tcW w:w="3351" w:type="dxa"/>
            <w:vAlign w:val="center"/>
          </w:tcPr>
          <w:p w:rsidR="00D9143F" w:rsidRDefault="00D9143F" w:rsidP="00D9143F">
            <w:proofErr w:type="spellStart"/>
            <w:r>
              <w:t>Кипение</w:t>
            </w:r>
            <w:proofErr w:type="spellEnd"/>
            <w:r>
              <w:t xml:space="preserve"> </w:t>
            </w:r>
            <w:proofErr w:type="spellStart"/>
            <w:r>
              <w:t>жидкостей</w:t>
            </w:r>
            <w:proofErr w:type="spellEnd"/>
            <w:r>
              <w:t xml:space="preserve">, </w:t>
            </w:r>
            <w:proofErr w:type="spellStart"/>
            <w:r>
              <w:t>дегазация</w:t>
            </w:r>
            <w:proofErr w:type="spellEnd"/>
          </w:p>
        </w:tc>
      </w:tr>
      <w:tr w:rsidR="00D9143F" w:rsidTr="001E460E">
        <w:tc>
          <w:tcPr>
            <w:tcW w:w="2418" w:type="dxa"/>
            <w:vAlign w:val="center"/>
          </w:tcPr>
          <w:p w:rsidR="00D9143F" w:rsidRDefault="00D9143F" w:rsidP="00D9143F">
            <w:proofErr w:type="spellStart"/>
            <w:r>
              <w:t>Радиация</w:t>
            </w:r>
            <w:proofErr w:type="spellEnd"/>
          </w:p>
        </w:tc>
        <w:tc>
          <w:tcPr>
            <w:tcW w:w="1601" w:type="dxa"/>
            <w:vAlign w:val="center"/>
          </w:tcPr>
          <w:p w:rsidR="00D9143F" w:rsidRDefault="00D9143F" w:rsidP="00D9143F">
            <w:proofErr w:type="spellStart"/>
            <w:r>
              <w:t>Низкий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  <w:r>
              <w:t xml:space="preserve">, </w:t>
            </w:r>
            <w:proofErr w:type="spellStart"/>
            <w:r>
              <w:t>защита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атмосферой</w:t>
            </w:r>
            <w:proofErr w:type="spellEnd"/>
          </w:p>
        </w:tc>
        <w:tc>
          <w:tcPr>
            <w:tcW w:w="2309" w:type="dxa"/>
            <w:vAlign w:val="center"/>
          </w:tcPr>
          <w:p w:rsidR="00D9143F" w:rsidRDefault="00D9143F" w:rsidP="00D9143F">
            <w:proofErr w:type="spellStart"/>
            <w:r>
              <w:lastRenderedPageBreak/>
              <w:t>Высокая</w:t>
            </w:r>
            <w:proofErr w:type="spellEnd"/>
            <w:r>
              <w:t xml:space="preserve">: </w:t>
            </w:r>
            <w:proofErr w:type="spellStart"/>
            <w:r>
              <w:t>солнечная</w:t>
            </w:r>
            <w:proofErr w:type="spellEnd"/>
            <w:r>
              <w:t xml:space="preserve">, </w:t>
            </w:r>
            <w:proofErr w:type="spellStart"/>
            <w:r>
              <w:t>галактическая</w:t>
            </w:r>
            <w:proofErr w:type="spellEnd"/>
          </w:p>
        </w:tc>
        <w:tc>
          <w:tcPr>
            <w:tcW w:w="3351" w:type="dxa"/>
            <w:vAlign w:val="center"/>
          </w:tcPr>
          <w:p w:rsidR="00D9143F" w:rsidRDefault="00D9143F" w:rsidP="00D9143F">
            <w:proofErr w:type="spellStart"/>
            <w:r>
              <w:t>Повреждение</w:t>
            </w:r>
            <w:proofErr w:type="spellEnd"/>
            <w:r>
              <w:t xml:space="preserve"> </w:t>
            </w:r>
            <w:proofErr w:type="spellStart"/>
            <w:r>
              <w:t>электроники</w:t>
            </w:r>
            <w:proofErr w:type="spellEnd"/>
            <w:r>
              <w:t xml:space="preserve">, </w:t>
            </w:r>
            <w:proofErr w:type="spellStart"/>
            <w:r>
              <w:t>деградация</w:t>
            </w:r>
            <w:proofErr w:type="spellEnd"/>
            <w:r>
              <w:t xml:space="preserve"> ПН</w:t>
            </w:r>
          </w:p>
        </w:tc>
      </w:tr>
      <w:tr w:rsidR="00D9143F" w:rsidTr="001E460E">
        <w:tc>
          <w:tcPr>
            <w:tcW w:w="2418" w:type="dxa"/>
            <w:vAlign w:val="center"/>
          </w:tcPr>
          <w:p w:rsidR="00D9143F" w:rsidRDefault="00D9143F" w:rsidP="00D9143F">
            <w:proofErr w:type="spellStart"/>
            <w:r>
              <w:t>Гравитация</w:t>
            </w:r>
            <w:proofErr w:type="spellEnd"/>
          </w:p>
        </w:tc>
        <w:tc>
          <w:tcPr>
            <w:tcW w:w="1601" w:type="dxa"/>
            <w:vAlign w:val="center"/>
          </w:tcPr>
          <w:p w:rsidR="00D9143F" w:rsidRDefault="00D9143F" w:rsidP="00D9143F">
            <w:r>
              <w:t>9.81 м/с²</w:t>
            </w:r>
          </w:p>
        </w:tc>
        <w:tc>
          <w:tcPr>
            <w:tcW w:w="2309" w:type="dxa"/>
            <w:vAlign w:val="center"/>
          </w:tcPr>
          <w:p w:rsidR="00D9143F" w:rsidRDefault="00D9143F" w:rsidP="00D9143F">
            <w:proofErr w:type="spellStart"/>
            <w:r>
              <w:t>Микрогравитация</w:t>
            </w:r>
            <w:proofErr w:type="spellEnd"/>
            <w:r>
              <w:t xml:space="preserve"> (~10⁻⁶ g)</w:t>
            </w:r>
          </w:p>
        </w:tc>
        <w:tc>
          <w:tcPr>
            <w:tcW w:w="3351" w:type="dxa"/>
            <w:vAlign w:val="center"/>
          </w:tcPr>
          <w:p w:rsidR="00D9143F" w:rsidRDefault="00D9143F" w:rsidP="00D9143F">
            <w:proofErr w:type="spellStart"/>
            <w:r>
              <w:t>Смещение</w:t>
            </w:r>
            <w:proofErr w:type="spellEnd"/>
            <w:r>
              <w:t xml:space="preserve"> </w:t>
            </w:r>
            <w:proofErr w:type="spellStart"/>
            <w:r>
              <w:t>жидкостей</w:t>
            </w:r>
            <w:proofErr w:type="spellEnd"/>
            <w:r>
              <w:t xml:space="preserve">, </w:t>
            </w:r>
            <w:proofErr w:type="spellStart"/>
            <w:r>
              <w:t>сложность</w:t>
            </w:r>
            <w:proofErr w:type="spellEnd"/>
            <w:r>
              <w:t xml:space="preserve"> </w:t>
            </w:r>
            <w:proofErr w:type="spellStart"/>
            <w:r>
              <w:t>механики</w:t>
            </w:r>
            <w:proofErr w:type="spellEnd"/>
          </w:p>
        </w:tc>
      </w:tr>
      <w:tr w:rsidR="00D9143F" w:rsidTr="001E460E">
        <w:tc>
          <w:tcPr>
            <w:tcW w:w="2418" w:type="dxa"/>
            <w:vAlign w:val="center"/>
          </w:tcPr>
          <w:p w:rsidR="00D9143F" w:rsidRDefault="00D9143F" w:rsidP="00D9143F">
            <w:proofErr w:type="spellStart"/>
            <w:r>
              <w:t>Микрометеороиды</w:t>
            </w:r>
            <w:proofErr w:type="spellEnd"/>
          </w:p>
        </w:tc>
        <w:tc>
          <w:tcPr>
            <w:tcW w:w="1601" w:type="dxa"/>
            <w:vAlign w:val="center"/>
          </w:tcPr>
          <w:p w:rsidR="00D9143F" w:rsidRDefault="00D9143F" w:rsidP="00D9143F">
            <w:proofErr w:type="spellStart"/>
            <w:r>
              <w:t>Нет</w:t>
            </w:r>
            <w:proofErr w:type="spellEnd"/>
          </w:p>
        </w:tc>
        <w:tc>
          <w:tcPr>
            <w:tcW w:w="2309" w:type="dxa"/>
            <w:vAlign w:val="center"/>
          </w:tcPr>
          <w:p w:rsidR="00D9143F" w:rsidRDefault="00D9143F" w:rsidP="00D9143F">
            <w:proofErr w:type="spellStart"/>
            <w:r>
              <w:t>Есть</w:t>
            </w:r>
            <w:proofErr w:type="spellEnd"/>
            <w:r>
              <w:t xml:space="preserve">, </w:t>
            </w:r>
            <w:proofErr w:type="spellStart"/>
            <w:r>
              <w:t>высокие</w:t>
            </w:r>
            <w:proofErr w:type="spellEnd"/>
            <w:r>
              <w:t xml:space="preserve"> </w:t>
            </w:r>
            <w:proofErr w:type="spellStart"/>
            <w:r>
              <w:t>скорости</w:t>
            </w:r>
            <w:proofErr w:type="spellEnd"/>
          </w:p>
        </w:tc>
        <w:tc>
          <w:tcPr>
            <w:tcW w:w="3351" w:type="dxa"/>
            <w:vAlign w:val="center"/>
          </w:tcPr>
          <w:p w:rsidR="00D9143F" w:rsidRDefault="00D9143F" w:rsidP="00D9143F">
            <w:proofErr w:type="spellStart"/>
            <w:r>
              <w:t>Повреждение</w:t>
            </w:r>
            <w:proofErr w:type="spellEnd"/>
            <w:r>
              <w:t xml:space="preserve"> </w:t>
            </w:r>
            <w:proofErr w:type="spellStart"/>
            <w:r>
              <w:t>обшивки</w:t>
            </w:r>
            <w:proofErr w:type="spellEnd"/>
            <w:r>
              <w:t xml:space="preserve">, </w:t>
            </w:r>
            <w:proofErr w:type="spellStart"/>
            <w:r>
              <w:t>кратеры</w:t>
            </w:r>
            <w:proofErr w:type="spellEnd"/>
          </w:p>
        </w:tc>
      </w:tr>
    </w:tbl>
    <w:p w:rsidR="001E460E" w:rsidRDefault="001E460E" w:rsidP="00D9143F">
      <w:pPr>
        <w:ind w:firstLine="720"/>
        <w:jc w:val="both"/>
        <w:rPr>
          <w:szCs w:val="28"/>
          <w:lang w:val="ru-RU"/>
        </w:rPr>
      </w:pPr>
      <w:r w:rsidRPr="001E460E">
        <w:rPr>
          <w:szCs w:val="28"/>
          <w:lang w:val="ru-RU"/>
        </w:rPr>
        <w:t>Методы защиты космического аппарата от неблагоприятных факторов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1E460E" w:rsidTr="00390309">
        <w:tc>
          <w:tcPr>
            <w:tcW w:w="3226" w:type="dxa"/>
            <w:vAlign w:val="center"/>
          </w:tcPr>
          <w:p w:rsidR="001E460E" w:rsidRDefault="001E460E" w:rsidP="001E460E">
            <w:proofErr w:type="spellStart"/>
            <w:r>
              <w:t>Фактор</w:t>
            </w:r>
            <w:proofErr w:type="spellEnd"/>
            <w:r>
              <w:t xml:space="preserve"> </w:t>
            </w:r>
            <w:proofErr w:type="spellStart"/>
            <w:r>
              <w:t>воздействия</w:t>
            </w:r>
            <w:proofErr w:type="spellEnd"/>
          </w:p>
        </w:tc>
        <w:tc>
          <w:tcPr>
            <w:tcW w:w="3226" w:type="dxa"/>
            <w:vAlign w:val="center"/>
          </w:tcPr>
          <w:p w:rsidR="001E460E" w:rsidRDefault="001E460E" w:rsidP="001E460E">
            <w:proofErr w:type="spellStart"/>
            <w:r>
              <w:t>Опасность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КА</w:t>
            </w:r>
          </w:p>
        </w:tc>
        <w:tc>
          <w:tcPr>
            <w:tcW w:w="3227" w:type="dxa"/>
            <w:vAlign w:val="center"/>
          </w:tcPr>
          <w:p w:rsidR="001E460E" w:rsidRDefault="001E460E" w:rsidP="001E460E">
            <w:proofErr w:type="spellStart"/>
            <w:r>
              <w:t>Применяемые</w:t>
            </w:r>
            <w:proofErr w:type="spellEnd"/>
            <w:r>
              <w:t xml:space="preserve"> </w:t>
            </w:r>
            <w:proofErr w:type="spellStart"/>
            <w:r>
              <w:t>меры</w:t>
            </w:r>
            <w:proofErr w:type="spellEnd"/>
            <w:r>
              <w:t xml:space="preserve"> </w:t>
            </w:r>
            <w:proofErr w:type="spellStart"/>
            <w:r>
              <w:t>защиты</w:t>
            </w:r>
            <w:proofErr w:type="spellEnd"/>
          </w:p>
        </w:tc>
      </w:tr>
      <w:tr w:rsidR="001E460E" w:rsidRPr="00B25251" w:rsidTr="00390309">
        <w:tc>
          <w:tcPr>
            <w:tcW w:w="3226" w:type="dxa"/>
            <w:vAlign w:val="center"/>
          </w:tcPr>
          <w:p w:rsidR="001E460E" w:rsidRDefault="001E460E" w:rsidP="001E460E">
            <w:proofErr w:type="spellStart"/>
            <w:r>
              <w:t>Вакуум</w:t>
            </w:r>
            <w:proofErr w:type="spellEnd"/>
          </w:p>
        </w:tc>
        <w:tc>
          <w:tcPr>
            <w:tcW w:w="3226" w:type="dxa"/>
            <w:vAlign w:val="center"/>
          </w:tcPr>
          <w:p w:rsidR="001E460E" w:rsidRPr="001E460E" w:rsidRDefault="001E460E" w:rsidP="001E460E">
            <w:pPr>
              <w:rPr>
                <w:lang w:val="ru-RU"/>
              </w:rPr>
            </w:pPr>
            <w:r w:rsidRPr="001E460E">
              <w:rPr>
                <w:lang w:val="ru-RU"/>
              </w:rPr>
              <w:t>Выход из строя жидкостных систем, дегазация</w:t>
            </w:r>
          </w:p>
        </w:tc>
        <w:tc>
          <w:tcPr>
            <w:tcW w:w="3227" w:type="dxa"/>
            <w:vAlign w:val="center"/>
          </w:tcPr>
          <w:p w:rsidR="001E460E" w:rsidRPr="001E460E" w:rsidRDefault="001E460E" w:rsidP="001E460E">
            <w:pPr>
              <w:rPr>
                <w:lang w:val="ru-RU"/>
              </w:rPr>
            </w:pPr>
            <w:r w:rsidRPr="001E460E">
              <w:rPr>
                <w:lang w:val="ru-RU"/>
              </w:rPr>
              <w:t>Герметизация, откачка перед стартом, вакуумные испытания</w:t>
            </w:r>
          </w:p>
        </w:tc>
      </w:tr>
      <w:tr w:rsidR="001E460E" w:rsidTr="00390309">
        <w:tc>
          <w:tcPr>
            <w:tcW w:w="3226" w:type="dxa"/>
            <w:vAlign w:val="center"/>
          </w:tcPr>
          <w:p w:rsidR="001E460E" w:rsidRDefault="001E460E" w:rsidP="001E460E">
            <w:proofErr w:type="spellStart"/>
            <w:r>
              <w:t>Радиация</w:t>
            </w:r>
            <w:proofErr w:type="spellEnd"/>
          </w:p>
        </w:tc>
        <w:tc>
          <w:tcPr>
            <w:tcW w:w="3226" w:type="dxa"/>
            <w:vAlign w:val="center"/>
          </w:tcPr>
          <w:p w:rsidR="001E460E" w:rsidRPr="001E460E" w:rsidRDefault="001E460E" w:rsidP="001E460E">
            <w:pPr>
              <w:rPr>
                <w:lang w:val="ru-RU"/>
              </w:rPr>
            </w:pPr>
            <w:r w:rsidRPr="001E460E">
              <w:rPr>
                <w:lang w:val="ru-RU"/>
              </w:rPr>
              <w:t>Разрушение ПН, сбои в электронике</w:t>
            </w:r>
          </w:p>
        </w:tc>
        <w:tc>
          <w:tcPr>
            <w:tcW w:w="3227" w:type="dxa"/>
            <w:vAlign w:val="center"/>
          </w:tcPr>
          <w:p w:rsidR="001E460E" w:rsidRDefault="001E460E" w:rsidP="001E460E">
            <w:proofErr w:type="spellStart"/>
            <w:r>
              <w:t>Экранирование</w:t>
            </w:r>
            <w:proofErr w:type="spellEnd"/>
            <w:r>
              <w:t xml:space="preserve">, </w:t>
            </w:r>
            <w:proofErr w:type="spellStart"/>
            <w:r>
              <w:t>устойчивые</w:t>
            </w:r>
            <w:proofErr w:type="spellEnd"/>
            <w:r>
              <w:t xml:space="preserve"> </w:t>
            </w:r>
            <w:proofErr w:type="spellStart"/>
            <w:r>
              <w:t>материалы</w:t>
            </w:r>
            <w:proofErr w:type="spellEnd"/>
            <w:r>
              <w:t xml:space="preserve">, </w:t>
            </w:r>
            <w:proofErr w:type="spellStart"/>
            <w:r>
              <w:t>резервирование</w:t>
            </w:r>
            <w:proofErr w:type="spellEnd"/>
          </w:p>
        </w:tc>
      </w:tr>
      <w:tr w:rsidR="001E460E" w:rsidTr="00390309">
        <w:tc>
          <w:tcPr>
            <w:tcW w:w="3226" w:type="dxa"/>
            <w:vAlign w:val="center"/>
          </w:tcPr>
          <w:p w:rsidR="001E460E" w:rsidRDefault="001E460E" w:rsidP="001E460E">
            <w:proofErr w:type="spellStart"/>
            <w:r>
              <w:t>Перегрев</w:t>
            </w:r>
            <w:proofErr w:type="spellEnd"/>
            <w:r>
              <w:t>/</w:t>
            </w:r>
            <w:proofErr w:type="spellStart"/>
            <w:r>
              <w:t>охлаждение</w:t>
            </w:r>
            <w:proofErr w:type="spellEnd"/>
          </w:p>
        </w:tc>
        <w:tc>
          <w:tcPr>
            <w:tcW w:w="3226" w:type="dxa"/>
            <w:vAlign w:val="center"/>
          </w:tcPr>
          <w:p w:rsidR="001E460E" w:rsidRDefault="001E460E" w:rsidP="001E460E">
            <w:proofErr w:type="spellStart"/>
            <w:r>
              <w:t>Повреждение</w:t>
            </w:r>
            <w:proofErr w:type="spellEnd"/>
            <w:r>
              <w:t xml:space="preserve"> </w:t>
            </w:r>
            <w:proofErr w:type="spellStart"/>
            <w:r>
              <w:t>компонентов</w:t>
            </w:r>
            <w:proofErr w:type="spellEnd"/>
            <w:r>
              <w:t xml:space="preserve">, </w:t>
            </w:r>
            <w:proofErr w:type="spellStart"/>
            <w:r>
              <w:t>сбой</w:t>
            </w:r>
            <w:proofErr w:type="spellEnd"/>
            <w:r>
              <w:t xml:space="preserve"> </w:t>
            </w:r>
            <w:proofErr w:type="spellStart"/>
            <w:r>
              <w:t>режимов</w:t>
            </w:r>
            <w:proofErr w:type="spellEnd"/>
          </w:p>
        </w:tc>
        <w:tc>
          <w:tcPr>
            <w:tcW w:w="3227" w:type="dxa"/>
            <w:vAlign w:val="center"/>
          </w:tcPr>
          <w:p w:rsidR="001E460E" w:rsidRDefault="001E460E" w:rsidP="001E460E">
            <w:r>
              <w:t xml:space="preserve">ЭВТИ, </w:t>
            </w:r>
            <w:proofErr w:type="spellStart"/>
            <w:r>
              <w:t>пассивное</w:t>
            </w:r>
            <w:proofErr w:type="spellEnd"/>
            <w:r>
              <w:t xml:space="preserve"> </w:t>
            </w:r>
            <w:proofErr w:type="spellStart"/>
            <w:r>
              <w:t>терморегулирование</w:t>
            </w:r>
            <w:proofErr w:type="spellEnd"/>
            <w:r>
              <w:t xml:space="preserve">, </w:t>
            </w:r>
            <w:proofErr w:type="spellStart"/>
            <w:r>
              <w:t>радиаторы</w:t>
            </w:r>
            <w:proofErr w:type="spellEnd"/>
          </w:p>
        </w:tc>
      </w:tr>
      <w:tr w:rsidR="001E460E" w:rsidTr="00390309">
        <w:tc>
          <w:tcPr>
            <w:tcW w:w="3226" w:type="dxa"/>
            <w:vAlign w:val="center"/>
          </w:tcPr>
          <w:p w:rsidR="001E460E" w:rsidRDefault="001E460E" w:rsidP="001E460E">
            <w:proofErr w:type="spellStart"/>
            <w:r>
              <w:t>Микрометеороиды</w:t>
            </w:r>
            <w:proofErr w:type="spellEnd"/>
          </w:p>
        </w:tc>
        <w:tc>
          <w:tcPr>
            <w:tcW w:w="3226" w:type="dxa"/>
            <w:vAlign w:val="center"/>
          </w:tcPr>
          <w:p w:rsidR="001E460E" w:rsidRDefault="001E460E" w:rsidP="001E460E">
            <w:proofErr w:type="spellStart"/>
            <w:r>
              <w:t>Пробои</w:t>
            </w:r>
            <w:proofErr w:type="spellEnd"/>
            <w:r>
              <w:t xml:space="preserve">, </w:t>
            </w:r>
            <w:proofErr w:type="spellStart"/>
            <w:r>
              <w:t>структурные</w:t>
            </w:r>
            <w:proofErr w:type="spellEnd"/>
            <w:r>
              <w:t xml:space="preserve"> </w:t>
            </w:r>
            <w:proofErr w:type="spellStart"/>
            <w:r>
              <w:t>повреждения</w:t>
            </w:r>
            <w:proofErr w:type="spellEnd"/>
          </w:p>
        </w:tc>
        <w:tc>
          <w:tcPr>
            <w:tcW w:w="3227" w:type="dxa"/>
            <w:vAlign w:val="center"/>
          </w:tcPr>
          <w:p w:rsidR="001E460E" w:rsidRDefault="001E460E" w:rsidP="001E460E">
            <w:proofErr w:type="spellStart"/>
            <w:r>
              <w:t>Противометеороидная</w:t>
            </w:r>
            <w:proofErr w:type="spellEnd"/>
            <w:r>
              <w:t xml:space="preserve"> </w:t>
            </w:r>
            <w:proofErr w:type="spellStart"/>
            <w:r>
              <w:t>защита</w:t>
            </w:r>
            <w:proofErr w:type="spellEnd"/>
            <w:r>
              <w:t xml:space="preserve">, </w:t>
            </w:r>
            <w:proofErr w:type="spellStart"/>
            <w:r>
              <w:t>щиты</w:t>
            </w:r>
            <w:proofErr w:type="spellEnd"/>
          </w:p>
        </w:tc>
      </w:tr>
      <w:tr w:rsidR="001E460E" w:rsidRPr="00B25251" w:rsidTr="00390309">
        <w:tc>
          <w:tcPr>
            <w:tcW w:w="3226" w:type="dxa"/>
            <w:vAlign w:val="center"/>
          </w:tcPr>
          <w:p w:rsidR="001E460E" w:rsidRDefault="001E460E" w:rsidP="001E460E">
            <w:proofErr w:type="spellStart"/>
            <w:r>
              <w:t>Микрогравитация</w:t>
            </w:r>
            <w:proofErr w:type="spellEnd"/>
          </w:p>
        </w:tc>
        <w:tc>
          <w:tcPr>
            <w:tcW w:w="3226" w:type="dxa"/>
            <w:vAlign w:val="center"/>
          </w:tcPr>
          <w:p w:rsidR="001E460E" w:rsidRPr="001E460E" w:rsidRDefault="001E460E" w:rsidP="001E460E">
            <w:pPr>
              <w:rPr>
                <w:lang w:val="ru-RU"/>
              </w:rPr>
            </w:pPr>
            <w:r w:rsidRPr="001E460E">
              <w:rPr>
                <w:lang w:val="ru-RU"/>
              </w:rPr>
              <w:t>Сложности в подаче топлива, подвижные массы</w:t>
            </w:r>
          </w:p>
        </w:tc>
        <w:tc>
          <w:tcPr>
            <w:tcW w:w="3227" w:type="dxa"/>
            <w:vAlign w:val="center"/>
          </w:tcPr>
          <w:p w:rsidR="001E460E" w:rsidRPr="001E460E" w:rsidRDefault="001E460E" w:rsidP="001E460E">
            <w:pPr>
              <w:rPr>
                <w:lang w:val="ru-RU"/>
              </w:rPr>
            </w:pPr>
            <w:r w:rsidRPr="001E460E">
              <w:rPr>
                <w:lang w:val="ru-RU"/>
              </w:rPr>
              <w:t>Капиллярные системы, тестирование в невесомости</w:t>
            </w:r>
          </w:p>
        </w:tc>
      </w:tr>
    </w:tbl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bookmarkStart w:id="0" w:name="_GoBack"/>
      <w:bookmarkEnd w:id="0"/>
      <w:r w:rsidRPr="00D9143F">
        <w:rPr>
          <w:szCs w:val="28"/>
          <w:lang w:val="ru-RU"/>
        </w:rPr>
        <w:t>Дополнительные аспекты для анализа: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- наличие теплопереноса (на Земле — конвекция, в космосе — только излучение);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- возможность естественного охлаждения;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- акустические нагрузки и вибрации (на старте и в атмосфере);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- взаимодействие с плазмой в ионосфере.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 xml:space="preserve">Индивидуальное </w:t>
      </w:r>
      <w:proofErr w:type="spellStart"/>
      <w:r w:rsidRPr="00D9143F">
        <w:rPr>
          <w:szCs w:val="28"/>
          <w:lang w:val="ru-RU"/>
        </w:rPr>
        <w:t>заданиеПодготовить</w:t>
      </w:r>
      <w:proofErr w:type="spellEnd"/>
      <w:r w:rsidRPr="00D9143F">
        <w:rPr>
          <w:szCs w:val="28"/>
          <w:lang w:val="ru-RU"/>
        </w:rPr>
        <w:t xml:space="preserve"> краткий обзор (1–1.5 страницы) на тему: «Наиболее опасные факторы космоса и методы защиты КА от них». Использовать конкретные примеры защиты: экранно-вакуумная теплоизоляция, радиационные щиты, амортизаторы, пассивное терморегулирование и др.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 xml:space="preserve">Заключительная </w:t>
      </w:r>
      <w:proofErr w:type="spellStart"/>
      <w:r w:rsidRPr="00D9143F">
        <w:rPr>
          <w:szCs w:val="28"/>
          <w:lang w:val="ru-RU"/>
        </w:rPr>
        <w:t>частьОбсуждение</w:t>
      </w:r>
      <w:proofErr w:type="spellEnd"/>
      <w:r w:rsidRPr="00D9143F">
        <w:rPr>
          <w:szCs w:val="28"/>
          <w:lang w:val="ru-RU"/>
        </w:rPr>
        <w:t xml:space="preserve">: насколько реалистично смоделировать космос на Земле? Преподаватель демонстрирует фотографии и видеоматериалы с наземных вакуумных и </w:t>
      </w:r>
      <w:proofErr w:type="spellStart"/>
      <w:r w:rsidRPr="00D9143F">
        <w:rPr>
          <w:szCs w:val="28"/>
          <w:lang w:val="ru-RU"/>
        </w:rPr>
        <w:t>термокамер</w:t>
      </w:r>
      <w:proofErr w:type="spellEnd"/>
      <w:r w:rsidRPr="00D9143F">
        <w:rPr>
          <w:szCs w:val="28"/>
          <w:lang w:val="ru-RU"/>
        </w:rPr>
        <w:t xml:space="preserve">, примеры отказов из-за недоучёта условий космоса (например, миссия «NOAA-N </w:t>
      </w:r>
      <w:proofErr w:type="spellStart"/>
      <w:r w:rsidRPr="00D9143F">
        <w:rPr>
          <w:szCs w:val="28"/>
          <w:lang w:val="ru-RU"/>
        </w:rPr>
        <w:t>Prime</w:t>
      </w:r>
      <w:proofErr w:type="spellEnd"/>
      <w:r w:rsidRPr="00D9143F">
        <w:rPr>
          <w:szCs w:val="28"/>
          <w:lang w:val="ru-RU"/>
        </w:rPr>
        <w:t>», потеря «</w:t>
      </w:r>
      <w:proofErr w:type="spellStart"/>
      <w:r w:rsidRPr="00D9143F">
        <w:rPr>
          <w:szCs w:val="28"/>
          <w:lang w:val="ru-RU"/>
        </w:rPr>
        <w:t>Mars</w:t>
      </w:r>
      <w:proofErr w:type="spellEnd"/>
      <w:r w:rsidRPr="00D9143F">
        <w:rPr>
          <w:szCs w:val="28"/>
          <w:lang w:val="ru-RU"/>
        </w:rPr>
        <w:t xml:space="preserve"> </w:t>
      </w:r>
      <w:proofErr w:type="spellStart"/>
      <w:r w:rsidRPr="00D9143F">
        <w:rPr>
          <w:szCs w:val="28"/>
          <w:lang w:val="ru-RU"/>
        </w:rPr>
        <w:t>Climate</w:t>
      </w:r>
      <w:proofErr w:type="spellEnd"/>
      <w:r w:rsidRPr="00D9143F">
        <w:rPr>
          <w:szCs w:val="28"/>
          <w:lang w:val="ru-RU"/>
        </w:rPr>
        <w:t xml:space="preserve"> </w:t>
      </w:r>
      <w:proofErr w:type="spellStart"/>
      <w:r w:rsidRPr="00D9143F">
        <w:rPr>
          <w:szCs w:val="28"/>
          <w:lang w:val="ru-RU"/>
        </w:rPr>
        <w:t>Orbiter</w:t>
      </w:r>
      <w:proofErr w:type="spellEnd"/>
      <w:r w:rsidRPr="00D9143F">
        <w:rPr>
          <w:szCs w:val="28"/>
          <w:lang w:val="ru-RU"/>
        </w:rPr>
        <w:t>»).</w:t>
      </w:r>
    </w:p>
    <w:p w:rsidR="00D9143F" w:rsidRPr="00D9143F" w:rsidRDefault="00D9143F" w:rsidP="00D9143F">
      <w:pPr>
        <w:ind w:firstLine="720"/>
        <w:jc w:val="both"/>
        <w:rPr>
          <w:i/>
          <w:szCs w:val="28"/>
          <w:lang w:val="ru-RU"/>
        </w:rPr>
      </w:pPr>
      <w:r w:rsidRPr="00D9143F">
        <w:rPr>
          <w:i/>
          <w:szCs w:val="28"/>
          <w:lang w:val="ru-RU"/>
        </w:rPr>
        <w:lastRenderedPageBreak/>
        <w:t>Контрольные вопросы: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1. Какие ключевые отличия среды Земли и космоса наиболее критичны для функционирования КА?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2. Почему вакуум представляет угрозу для механических и электронных компонентов?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3. Какие методы используются для моделирования условий космоса на Земле?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4. В чём заключается опасность термических нагрузок в орбитальной среде?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5. Как космос влияет на долговечность солнечных панелей?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6. Какие компоненты наиболее уязвимы к радиации?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 xml:space="preserve">7. Что такое </w:t>
      </w:r>
      <w:proofErr w:type="spellStart"/>
      <w:r w:rsidRPr="00D9143F">
        <w:rPr>
          <w:szCs w:val="28"/>
          <w:lang w:val="ru-RU"/>
        </w:rPr>
        <w:t>микрогравитация</w:t>
      </w:r>
      <w:proofErr w:type="spellEnd"/>
      <w:r w:rsidRPr="00D9143F">
        <w:rPr>
          <w:szCs w:val="28"/>
          <w:lang w:val="ru-RU"/>
        </w:rPr>
        <w:t xml:space="preserve"> и как она влияет на динамику жидкостей в КА?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 xml:space="preserve">8. Какие средства защиты применяются от </w:t>
      </w:r>
      <w:proofErr w:type="spellStart"/>
      <w:r w:rsidRPr="00D9143F">
        <w:rPr>
          <w:szCs w:val="28"/>
          <w:lang w:val="ru-RU"/>
        </w:rPr>
        <w:t>микрометеороидов</w:t>
      </w:r>
      <w:proofErr w:type="spellEnd"/>
      <w:r w:rsidRPr="00D9143F">
        <w:rPr>
          <w:szCs w:val="28"/>
          <w:lang w:val="ru-RU"/>
        </w:rPr>
        <w:t>?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9. Почему на орбите невозможно использовать принудительное воздушное охлаждение?</w:t>
      </w:r>
    </w:p>
    <w:p w:rsidR="00D9143F" w:rsidRPr="00D9143F" w:rsidRDefault="00D9143F" w:rsidP="00D9143F">
      <w:pPr>
        <w:ind w:firstLine="720"/>
        <w:jc w:val="both"/>
        <w:rPr>
          <w:szCs w:val="28"/>
          <w:lang w:val="ru-RU"/>
        </w:rPr>
      </w:pPr>
      <w:r w:rsidRPr="00D9143F">
        <w:rPr>
          <w:szCs w:val="28"/>
          <w:lang w:val="ru-RU"/>
        </w:rPr>
        <w:t>10. В чём трудности воспроизведения радиационных условий на Земле?</w:t>
      </w:r>
    </w:p>
    <w:p w:rsidR="00D9143F" w:rsidRPr="00585BC3" w:rsidRDefault="00D9143F" w:rsidP="00D9143F">
      <w:pPr>
        <w:ind w:firstLine="720"/>
        <w:rPr>
          <w:b/>
          <w:szCs w:val="28"/>
          <w:lang w:val="ru-RU"/>
        </w:rPr>
      </w:pPr>
    </w:p>
    <w:sectPr w:rsidR="00D9143F" w:rsidRPr="00585BC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F914E0C"/>
    <w:multiLevelType w:val="multilevel"/>
    <w:tmpl w:val="CBA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394291"/>
    <w:multiLevelType w:val="multilevel"/>
    <w:tmpl w:val="10F4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43564E"/>
    <w:multiLevelType w:val="multilevel"/>
    <w:tmpl w:val="8D543C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4E153DA4"/>
    <w:multiLevelType w:val="multilevel"/>
    <w:tmpl w:val="FF86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10681"/>
    <w:multiLevelType w:val="multilevel"/>
    <w:tmpl w:val="74207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813B5"/>
    <w:multiLevelType w:val="multilevel"/>
    <w:tmpl w:val="798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D1326"/>
    <w:multiLevelType w:val="multilevel"/>
    <w:tmpl w:val="7D80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0F30F7"/>
    <w:rsid w:val="00193AD8"/>
    <w:rsid w:val="001E460E"/>
    <w:rsid w:val="002B2B18"/>
    <w:rsid w:val="00585BC3"/>
    <w:rsid w:val="00715DCC"/>
    <w:rsid w:val="007C5284"/>
    <w:rsid w:val="00917665"/>
    <w:rsid w:val="00A34119"/>
    <w:rsid w:val="00A54175"/>
    <w:rsid w:val="00B25251"/>
    <w:rsid w:val="00C23C82"/>
    <w:rsid w:val="00C57FB6"/>
    <w:rsid w:val="00D0082C"/>
    <w:rsid w:val="00D403B8"/>
    <w:rsid w:val="00D9143F"/>
    <w:rsid w:val="00F3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4ECC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table" w:styleId="a7">
    <w:name w:val="Table Grid"/>
    <w:basedOn w:val="a1"/>
    <w:uiPriority w:val="39"/>
    <w:rsid w:val="00C5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9</cp:revision>
  <dcterms:created xsi:type="dcterms:W3CDTF">2024-10-24T17:48:00Z</dcterms:created>
  <dcterms:modified xsi:type="dcterms:W3CDTF">2025-07-31T10:21:00Z</dcterms:modified>
</cp:coreProperties>
</file>