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19" w:rsidRPr="006326D4" w:rsidRDefault="00DD0D48" w:rsidP="006326D4">
      <w:pPr>
        <w:pStyle w:val="a3"/>
        <w:ind w:firstLine="720"/>
        <w:jc w:val="both"/>
        <w:rPr>
          <w:sz w:val="28"/>
          <w:szCs w:val="28"/>
        </w:rPr>
      </w:pPr>
      <w:r w:rsidRPr="006326D4">
        <w:rPr>
          <w:sz w:val="28"/>
          <w:szCs w:val="28"/>
          <w:lang w:val="kk-KZ"/>
        </w:rPr>
        <w:t xml:space="preserve">Зертханалық жұмыс </w:t>
      </w:r>
      <w:r w:rsidR="009F6183" w:rsidRPr="006326D4">
        <w:rPr>
          <w:sz w:val="28"/>
          <w:szCs w:val="28"/>
        </w:rPr>
        <w:t>1</w:t>
      </w:r>
      <w:r w:rsidR="00A34919" w:rsidRPr="006326D4">
        <w:rPr>
          <w:sz w:val="28"/>
          <w:szCs w:val="28"/>
          <w:lang w:val="kk-KZ"/>
        </w:rPr>
        <w:t>4</w:t>
      </w:r>
      <w:r w:rsidR="006528E0" w:rsidRPr="006326D4">
        <w:rPr>
          <w:sz w:val="28"/>
          <w:szCs w:val="28"/>
        </w:rPr>
        <w:t>.</w:t>
      </w:r>
      <w:r w:rsidR="009F6183" w:rsidRPr="006326D4">
        <w:rPr>
          <w:sz w:val="28"/>
          <w:szCs w:val="28"/>
        </w:rPr>
        <w:t xml:space="preserve"> </w:t>
      </w:r>
      <w:proofErr w:type="spellStart"/>
      <w:r w:rsidR="00A34919" w:rsidRPr="006326D4">
        <w:rPr>
          <w:sz w:val="28"/>
          <w:szCs w:val="28"/>
        </w:rPr>
        <w:t>Ғарышты</w:t>
      </w:r>
      <w:proofErr w:type="spellEnd"/>
      <w:r w:rsidR="00A34919" w:rsidRPr="006326D4">
        <w:rPr>
          <w:sz w:val="28"/>
          <w:szCs w:val="28"/>
        </w:rPr>
        <w:t xml:space="preserve"> </w:t>
      </w:r>
      <w:proofErr w:type="spellStart"/>
      <w:r w:rsidR="00A34919" w:rsidRPr="006326D4">
        <w:rPr>
          <w:sz w:val="28"/>
          <w:szCs w:val="28"/>
        </w:rPr>
        <w:t>имитациялау</w:t>
      </w:r>
      <w:proofErr w:type="spellEnd"/>
      <w:r w:rsidR="00A34919" w:rsidRPr="006326D4">
        <w:rPr>
          <w:sz w:val="28"/>
          <w:szCs w:val="28"/>
        </w:rPr>
        <w:t xml:space="preserve"> </w:t>
      </w:r>
      <w:proofErr w:type="spellStart"/>
      <w:r w:rsidR="00A34919" w:rsidRPr="006326D4">
        <w:rPr>
          <w:sz w:val="28"/>
          <w:szCs w:val="28"/>
        </w:rPr>
        <w:t>жағдайында</w:t>
      </w:r>
      <w:proofErr w:type="spellEnd"/>
    </w:p>
    <w:p w:rsidR="00DD0D48" w:rsidRPr="006326D4" w:rsidRDefault="00A34919" w:rsidP="006326D4">
      <w:pPr>
        <w:pStyle w:val="a3"/>
        <w:jc w:val="both"/>
        <w:rPr>
          <w:sz w:val="28"/>
          <w:szCs w:val="28"/>
        </w:rPr>
      </w:pPr>
      <w:proofErr w:type="spellStart"/>
      <w:r w:rsidRPr="006326D4">
        <w:rPr>
          <w:sz w:val="28"/>
          <w:szCs w:val="28"/>
        </w:rPr>
        <w:t>электр</w:t>
      </w:r>
      <w:proofErr w:type="spellEnd"/>
      <w:r w:rsidRPr="006326D4">
        <w:rPr>
          <w:sz w:val="28"/>
          <w:szCs w:val="28"/>
        </w:rPr>
        <w:t xml:space="preserve"> </w:t>
      </w:r>
      <w:proofErr w:type="spellStart"/>
      <w:r w:rsidRPr="006326D4">
        <w:rPr>
          <w:sz w:val="28"/>
          <w:szCs w:val="28"/>
        </w:rPr>
        <w:t>желісінің</w:t>
      </w:r>
      <w:proofErr w:type="spellEnd"/>
      <w:r w:rsidRPr="006326D4">
        <w:rPr>
          <w:sz w:val="28"/>
          <w:szCs w:val="28"/>
        </w:rPr>
        <w:t xml:space="preserve"> </w:t>
      </w:r>
      <w:proofErr w:type="spellStart"/>
      <w:r w:rsidRPr="006326D4">
        <w:rPr>
          <w:sz w:val="28"/>
          <w:szCs w:val="28"/>
        </w:rPr>
        <w:t>өнімділігін</w:t>
      </w:r>
      <w:proofErr w:type="spellEnd"/>
      <w:r w:rsidRPr="006326D4">
        <w:rPr>
          <w:sz w:val="28"/>
          <w:szCs w:val="28"/>
        </w:rPr>
        <w:t xml:space="preserve"> </w:t>
      </w:r>
      <w:proofErr w:type="spellStart"/>
      <w:r w:rsidRPr="006326D4">
        <w:rPr>
          <w:sz w:val="28"/>
          <w:szCs w:val="28"/>
        </w:rPr>
        <w:t>бағалау</w:t>
      </w:r>
      <w:proofErr w:type="spellEnd"/>
    </w:p>
    <w:p w:rsidR="00A34919" w:rsidRPr="006326D4" w:rsidRDefault="00A34919" w:rsidP="006326D4">
      <w:pPr>
        <w:pStyle w:val="a3"/>
        <w:jc w:val="both"/>
        <w:rPr>
          <w:b w:val="0"/>
          <w:sz w:val="28"/>
          <w:szCs w:val="28"/>
        </w:rPr>
      </w:pPr>
    </w:p>
    <w:p w:rsidR="00A34919" w:rsidRPr="006326D4" w:rsidRDefault="00A34919" w:rsidP="006326D4">
      <w:pPr>
        <w:pStyle w:val="a5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6326D4">
        <w:rPr>
          <w:sz w:val="28"/>
          <w:szCs w:val="28"/>
        </w:rPr>
        <w:tab/>
      </w:r>
      <w:proofErr w:type="spellStart"/>
      <w:r w:rsidRPr="006326D4">
        <w:rPr>
          <w:bCs/>
          <w:i/>
          <w:sz w:val="28"/>
          <w:szCs w:val="28"/>
          <w:lang w:val="ru-RU" w:eastAsia="ru-RU"/>
        </w:rPr>
        <w:t>Мақсаты</w:t>
      </w:r>
      <w:proofErr w:type="spellEnd"/>
      <w:r w:rsidRPr="006326D4">
        <w:rPr>
          <w:bCs/>
          <w:i/>
          <w:sz w:val="28"/>
          <w:szCs w:val="28"/>
          <w:lang w:eastAsia="ru-RU"/>
        </w:rPr>
        <w:t>:</w:t>
      </w:r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Орбиталық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жарық</w:t>
      </w:r>
      <w:proofErr w:type="spellEnd"/>
      <w:r w:rsidRPr="006326D4">
        <w:rPr>
          <w:sz w:val="28"/>
          <w:szCs w:val="28"/>
          <w:lang w:eastAsia="ru-RU"/>
        </w:rPr>
        <w:t>-</w:t>
      </w:r>
      <w:proofErr w:type="spellStart"/>
      <w:r w:rsidRPr="006326D4">
        <w:rPr>
          <w:sz w:val="28"/>
          <w:szCs w:val="28"/>
          <w:lang w:val="ru-RU" w:eastAsia="ru-RU"/>
        </w:rPr>
        <w:t>көлеңке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циклі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жағдайында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электрмен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жабдықтау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жүйесінің</w:t>
      </w:r>
      <w:proofErr w:type="spellEnd"/>
      <w:r w:rsidRPr="006326D4">
        <w:rPr>
          <w:sz w:val="28"/>
          <w:szCs w:val="28"/>
          <w:lang w:eastAsia="ru-RU"/>
        </w:rPr>
        <w:t xml:space="preserve"> (EPS) </w:t>
      </w:r>
      <w:proofErr w:type="spellStart"/>
      <w:r w:rsidRPr="006326D4">
        <w:rPr>
          <w:sz w:val="28"/>
          <w:szCs w:val="28"/>
          <w:lang w:val="ru-RU" w:eastAsia="ru-RU"/>
        </w:rPr>
        <w:t>өнімділігін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модельдеу</w:t>
      </w:r>
      <w:proofErr w:type="spellEnd"/>
      <w:r w:rsidRPr="006326D4">
        <w:rPr>
          <w:sz w:val="28"/>
          <w:szCs w:val="28"/>
          <w:lang w:eastAsia="ru-RU"/>
        </w:rPr>
        <w:t xml:space="preserve">, </w:t>
      </w:r>
      <w:proofErr w:type="spellStart"/>
      <w:r w:rsidRPr="006326D4">
        <w:rPr>
          <w:sz w:val="28"/>
          <w:szCs w:val="28"/>
          <w:lang w:val="ru-RU" w:eastAsia="ru-RU"/>
        </w:rPr>
        <w:t>батареяның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eastAsia="ru-RU"/>
        </w:rPr>
        <w:t>SoC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динамикасын</w:t>
      </w:r>
      <w:proofErr w:type="spellEnd"/>
      <w:r w:rsidRPr="006326D4">
        <w:rPr>
          <w:sz w:val="28"/>
          <w:szCs w:val="28"/>
          <w:lang w:eastAsia="ru-RU"/>
        </w:rPr>
        <w:t xml:space="preserve">, </w:t>
      </w:r>
      <w:proofErr w:type="spellStart"/>
      <w:r w:rsidRPr="006326D4">
        <w:rPr>
          <w:sz w:val="28"/>
          <w:szCs w:val="28"/>
          <w:lang w:val="ru-RU" w:eastAsia="ru-RU"/>
        </w:rPr>
        <w:t>қуат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балансының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тұрақтылығын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және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энергиямен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жабдықтау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жүйесінің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тиімділігін</w:t>
      </w:r>
      <w:proofErr w:type="spellEnd"/>
      <w:r w:rsidRPr="006326D4">
        <w:rPr>
          <w:sz w:val="28"/>
          <w:szCs w:val="28"/>
          <w:lang w:eastAsia="ru-RU"/>
        </w:rPr>
        <w:t xml:space="preserve"> </w:t>
      </w:r>
      <w:proofErr w:type="spellStart"/>
      <w:r w:rsidRPr="006326D4">
        <w:rPr>
          <w:sz w:val="28"/>
          <w:szCs w:val="28"/>
          <w:lang w:val="ru-RU" w:eastAsia="ru-RU"/>
        </w:rPr>
        <w:t>бағалау</w:t>
      </w:r>
      <w:proofErr w:type="spellEnd"/>
      <w:r w:rsidRPr="006326D4">
        <w:rPr>
          <w:sz w:val="28"/>
          <w:szCs w:val="28"/>
          <w:lang w:eastAsia="ru-RU"/>
        </w:rPr>
        <w:t>.</w:t>
      </w:r>
    </w:p>
    <w:p w:rsidR="00A34919" w:rsidRPr="00A34919" w:rsidRDefault="00A34919" w:rsidP="006326D4">
      <w:pPr>
        <w:spacing w:after="0" w:line="240" w:lineRule="auto"/>
        <w:ind w:firstLine="720"/>
        <w:jc w:val="both"/>
        <w:outlineLvl w:val="2"/>
        <w:rPr>
          <w:rFonts w:eastAsia="Times New Roman"/>
          <w:bCs/>
          <w:i/>
          <w:szCs w:val="28"/>
          <w:lang w:eastAsia="ru-RU"/>
        </w:rPr>
      </w:pPr>
      <w:proofErr w:type="spellStart"/>
      <w:r w:rsidRPr="00A34919">
        <w:rPr>
          <w:rFonts w:eastAsia="Times New Roman"/>
          <w:bCs/>
          <w:i/>
          <w:szCs w:val="28"/>
          <w:lang w:val="ru-RU" w:eastAsia="ru-RU"/>
        </w:rPr>
        <w:t>Теориялық</w:t>
      </w:r>
      <w:proofErr w:type="spellEnd"/>
      <w:r w:rsidRPr="00A34919">
        <w:rPr>
          <w:rFonts w:eastAsia="Times New Roman"/>
          <w:bCs/>
          <w:i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bCs/>
          <w:i/>
          <w:szCs w:val="28"/>
          <w:lang w:val="ru-RU" w:eastAsia="ru-RU"/>
        </w:rPr>
        <w:t>негіз</w:t>
      </w:r>
      <w:proofErr w:type="spellEnd"/>
      <w:r w:rsidRPr="00A34919">
        <w:rPr>
          <w:rFonts w:eastAsia="Times New Roman"/>
          <w:bCs/>
          <w:i/>
          <w:szCs w:val="28"/>
          <w:lang w:eastAsia="ru-RU"/>
        </w:rPr>
        <w:t>:</w:t>
      </w:r>
    </w:p>
    <w:p w:rsidR="00A34919" w:rsidRPr="00A34919" w:rsidRDefault="00A34919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proofErr w:type="spellStart"/>
      <w:r w:rsidRPr="00A34919">
        <w:rPr>
          <w:rFonts w:eastAsia="Times New Roman"/>
          <w:szCs w:val="28"/>
          <w:lang w:val="ru-RU" w:eastAsia="ru-RU"/>
        </w:rPr>
        <w:t>Ғарыш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аппараттары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Жер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орбитасында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ұшқан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кезде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күн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r w:rsidRPr="00A34919">
        <w:rPr>
          <w:rFonts w:eastAsia="Times New Roman"/>
          <w:szCs w:val="28"/>
          <w:lang w:val="ru-RU" w:eastAsia="ru-RU"/>
        </w:rPr>
        <w:t>мен</w:t>
      </w:r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аймақтарында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кезектесіп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болады</w:t>
      </w:r>
      <w:proofErr w:type="spellEnd"/>
      <w:r w:rsidRPr="00A34919">
        <w:rPr>
          <w:rFonts w:eastAsia="Times New Roman"/>
          <w:szCs w:val="28"/>
          <w:lang w:eastAsia="ru-RU"/>
        </w:rPr>
        <w:t xml:space="preserve">. </w:t>
      </w:r>
      <w:proofErr w:type="spellStart"/>
      <w:r w:rsidRPr="00A34919">
        <w:rPr>
          <w:rFonts w:eastAsia="Times New Roman"/>
          <w:szCs w:val="28"/>
          <w:lang w:val="ru-RU" w:eastAsia="ru-RU"/>
        </w:rPr>
        <w:t>Орташа</w:t>
      </w:r>
      <w:proofErr w:type="spellEnd"/>
      <w:r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есеппен</w:t>
      </w:r>
      <w:proofErr w:type="spellEnd"/>
      <w:r w:rsidRPr="00A34919">
        <w:rPr>
          <w:rFonts w:eastAsia="Times New Roman"/>
          <w:szCs w:val="28"/>
          <w:lang w:eastAsia="ru-RU"/>
        </w:rPr>
        <w:t>:</w:t>
      </w:r>
    </w:p>
    <w:p w:rsidR="00A34919" w:rsidRPr="00A34919" w:rsidRDefault="00A34919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r w:rsidRPr="00A34919">
        <w:rPr>
          <w:rFonts w:eastAsia="Times New Roman"/>
          <w:szCs w:val="28"/>
          <w:lang w:val="ru-RU" w:eastAsia="ru-RU"/>
        </w:rPr>
        <w:t xml:space="preserve">90 </w:t>
      </w:r>
      <w:proofErr w:type="spellStart"/>
      <w:r w:rsidRPr="00A34919">
        <w:rPr>
          <w:rFonts w:eastAsia="Times New Roman"/>
          <w:szCs w:val="28"/>
          <w:lang w:val="ru-RU" w:eastAsia="ru-RU"/>
        </w:rPr>
        <w:t>минуттік</w:t>
      </w:r>
      <w:proofErr w:type="spellEnd"/>
      <w:r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34919">
        <w:rPr>
          <w:rFonts w:eastAsia="Times New Roman"/>
          <w:szCs w:val="28"/>
          <w:lang w:val="ru-RU" w:eastAsia="ru-RU"/>
        </w:rPr>
        <w:t>орбитада</w:t>
      </w:r>
      <w:proofErr w:type="spellEnd"/>
      <w:r w:rsidRPr="00A34919">
        <w:rPr>
          <w:rFonts w:eastAsia="Times New Roman"/>
          <w:szCs w:val="28"/>
          <w:lang w:val="ru-RU" w:eastAsia="ru-RU"/>
        </w:rPr>
        <w:t xml:space="preserve"> – </w:t>
      </w:r>
      <w:r w:rsidRPr="006326D4">
        <w:rPr>
          <w:rFonts w:eastAsia="Times New Roman"/>
          <w:bCs/>
          <w:szCs w:val="28"/>
          <w:lang w:val="ru-RU" w:eastAsia="ru-RU"/>
        </w:rPr>
        <w:t xml:space="preserve">60 мин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күн</w:t>
      </w:r>
      <w:proofErr w:type="spellEnd"/>
      <w:r w:rsidRPr="00A34919">
        <w:rPr>
          <w:rFonts w:eastAsia="Times New Roman"/>
          <w:szCs w:val="28"/>
          <w:lang w:val="ru-RU" w:eastAsia="ru-RU"/>
        </w:rPr>
        <w:t xml:space="preserve">, </w:t>
      </w:r>
      <w:r w:rsidRPr="006326D4">
        <w:rPr>
          <w:rFonts w:eastAsia="Times New Roman"/>
          <w:bCs/>
          <w:szCs w:val="28"/>
          <w:lang w:val="ru-RU" w:eastAsia="ru-RU"/>
        </w:rPr>
        <w:t xml:space="preserve">30 мин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көлеңке</w:t>
      </w:r>
      <w:proofErr w:type="spellEnd"/>
      <w:r w:rsidR="006326D4" w:rsidRPr="006326D4">
        <w:rPr>
          <w:rFonts w:eastAsia="Times New Roman"/>
          <w:bCs/>
          <w:szCs w:val="28"/>
          <w:lang w:val="ru-RU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Бұл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кезде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6326D4">
        <w:rPr>
          <w:rFonts w:eastAsia="Times New Roman"/>
          <w:bCs/>
          <w:szCs w:val="28"/>
          <w:lang w:val="ru-RU" w:eastAsia="ru-RU"/>
        </w:rPr>
        <w:t>күн</w:t>
      </w:r>
      <w:proofErr w:type="spellEnd"/>
      <w:r w:rsidR="00A34919"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A34919" w:rsidRPr="006326D4">
        <w:rPr>
          <w:rFonts w:eastAsia="Times New Roman"/>
          <w:bCs/>
          <w:szCs w:val="28"/>
          <w:lang w:val="ru-RU" w:eastAsia="ru-RU"/>
        </w:rPr>
        <w:t>панельдері</w:t>
      </w:r>
      <w:proofErr w:type="spellEnd"/>
      <w:r w:rsidR="00A34919" w:rsidRPr="006326D4">
        <w:rPr>
          <w:rFonts w:eastAsia="Times New Roman"/>
          <w:bCs/>
          <w:szCs w:val="28"/>
          <w:lang w:val="ru-RU" w:eastAsia="ru-RU"/>
        </w:rPr>
        <w:t xml:space="preserve"> – </w:t>
      </w:r>
      <w:proofErr w:type="spellStart"/>
      <w:r w:rsidR="00A34919" w:rsidRPr="006326D4">
        <w:rPr>
          <w:rFonts w:eastAsia="Times New Roman"/>
          <w:bCs/>
          <w:szCs w:val="28"/>
          <w:lang w:val="ru-RU" w:eastAsia="ru-RU"/>
        </w:rPr>
        <w:t>негізгі</w:t>
      </w:r>
      <w:proofErr w:type="spellEnd"/>
      <w:r w:rsidR="00A34919" w:rsidRPr="006326D4">
        <w:rPr>
          <w:rFonts w:eastAsia="Times New Roman"/>
          <w:bCs/>
          <w:szCs w:val="28"/>
          <w:lang w:val="ru-RU" w:eastAsia="ru-RU"/>
        </w:rPr>
        <w:t xml:space="preserve"> энергия </w:t>
      </w:r>
      <w:proofErr w:type="spellStart"/>
      <w:r w:rsidR="00A34919" w:rsidRPr="006326D4">
        <w:rPr>
          <w:rFonts w:eastAsia="Times New Roman"/>
          <w:bCs/>
          <w:szCs w:val="28"/>
          <w:lang w:val="ru-RU" w:eastAsia="ru-RU"/>
        </w:rPr>
        <w:t>көзі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көлеңке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аймағында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="00A34919" w:rsidRPr="006326D4">
        <w:rPr>
          <w:rFonts w:eastAsia="Times New Roman"/>
          <w:bCs/>
          <w:szCs w:val="28"/>
          <w:lang w:val="ru-RU" w:eastAsia="ru-RU"/>
        </w:rPr>
        <w:t>батареялар</w:t>
      </w:r>
      <w:proofErr w:type="spellEnd"/>
      <w:r w:rsidR="00A34919"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A34919" w:rsidRPr="006326D4">
        <w:rPr>
          <w:rFonts w:eastAsia="Times New Roman"/>
          <w:bCs/>
          <w:szCs w:val="28"/>
          <w:lang w:val="ru-RU" w:eastAsia="ru-RU"/>
        </w:rPr>
        <w:t>жұмыс</w:t>
      </w:r>
      <w:proofErr w:type="spellEnd"/>
      <w:r w:rsidR="00A34919"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A34919" w:rsidRPr="006326D4">
        <w:rPr>
          <w:rFonts w:eastAsia="Times New Roman"/>
          <w:bCs/>
          <w:szCs w:val="28"/>
          <w:lang w:val="ru-RU" w:eastAsia="ru-RU"/>
        </w:rPr>
        <w:t>істейді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>.</w:t>
      </w:r>
    </w:p>
    <w:p w:rsidR="00A34919" w:rsidRPr="00A34919" w:rsidRDefault="00A34919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A34919">
        <w:rPr>
          <w:rFonts w:eastAsia="Times New Roman"/>
          <w:szCs w:val="28"/>
          <w:lang w:val="ru-RU" w:eastAsia="ru-RU"/>
        </w:rPr>
        <w:t xml:space="preserve">Электр </w:t>
      </w:r>
      <w:proofErr w:type="spellStart"/>
      <w:r w:rsidRPr="00A34919">
        <w:rPr>
          <w:rFonts w:eastAsia="Times New Roman"/>
          <w:szCs w:val="28"/>
          <w:lang w:val="ru-RU" w:eastAsia="ru-RU"/>
        </w:rPr>
        <w:t>жүйесі</w:t>
      </w:r>
      <w:proofErr w:type="spellEnd"/>
      <w:r w:rsidRPr="00A34919">
        <w:rPr>
          <w:rFonts w:eastAsia="Times New Roman"/>
          <w:szCs w:val="28"/>
          <w:lang w:val="ru-RU" w:eastAsia="ru-RU"/>
        </w:rPr>
        <w:t xml:space="preserve"> осы </w:t>
      </w:r>
      <w:proofErr w:type="spellStart"/>
      <w:r w:rsidRPr="00A34919">
        <w:rPr>
          <w:rFonts w:eastAsia="Times New Roman"/>
          <w:szCs w:val="28"/>
          <w:lang w:val="ru-RU" w:eastAsia="ru-RU"/>
        </w:rPr>
        <w:t>жағдайларда</w:t>
      </w:r>
      <w:proofErr w:type="spellEnd"/>
      <w:r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тұрақты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қуатпен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қамтамасыз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етуге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міндетті</w:t>
      </w:r>
      <w:proofErr w:type="spellEnd"/>
      <w:r w:rsidRPr="00A34919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A34919">
        <w:rPr>
          <w:rFonts w:eastAsia="Times New Roman"/>
          <w:szCs w:val="28"/>
          <w:lang w:val="ru-RU" w:eastAsia="ru-RU"/>
        </w:rPr>
        <w:t>Сондықтан</w:t>
      </w:r>
      <w:proofErr w:type="spellEnd"/>
      <w:r w:rsidRPr="00A34919">
        <w:rPr>
          <w:rFonts w:eastAsia="Times New Roman"/>
          <w:szCs w:val="28"/>
          <w:lang w:val="ru-RU" w:eastAsia="ru-RU"/>
        </w:rPr>
        <w:t>: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6326D4">
        <w:rPr>
          <w:rFonts w:eastAsia="Times New Roman"/>
          <w:szCs w:val="28"/>
          <w:lang w:eastAsia="ru-RU"/>
        </w:rPr>
        <w:t xml:space="preserve">- </w:t>
      </w:r>
      <w:r w:rsidR="00A34919" w:rsidRPr="00A34919">
        <w:rPr>
          <w:rFonts w:eastAsia="Times New Roman"/>
          <w:szCs w:val="28"/>
          <w:lang w:val="ru-RU" w:eastAsia="ru-RU"/>
        </w:rPr>
        <w:t>Батарея</w:t>
      </w:r>
      <w:r w:rsidR="00A34919" w:rsidRPr="00A34919">
        <w:rPr>
          <w:rFonts w:eastAsia="Times New Roman"/>
          <w:szCs w:val="28"/>
          <w:lang w:eastAsia="ru-RU"/>
        </w:rPr>
        <w:t xml:space="preserve"> </w:t>
      </w:r>
      <w:r w:rsidR="00A34919" w:rsidRPr="00A34919">
        <w:rPr>
          <w:rFonts w:eastAsia="Times New Roman"/>
          <w:szCs w:val="28"/>
          <w:lang w:val="ru-RU" w:eastAsia="ru-RU"/>
        </w:rPr>
        <w:t>заряды</w:t>
      </w:r>
      <w:r w:rsidR="00A34919" w:rsidRPr="00A34919">
        <w:rPr>
          <w:rFonts w:eastAsia="Times New Roman"/>
          <w:szCs w:val="28"/>
          <w:lang w:eastAsia="ru-RU"/>
        </w:rPr>
        <w:t xml:space="preserve"> (</w:t>
      </w:r>
      <w:proofErr w:type="spellStart"/>
      <w:r w:rsidR="00A34919" w:rsidRPr="00A34919">
        <w:rPr>
          <w:rFonts w:eastAsia="Times New Roman"/>
          <w:szCs w:val="28"/>
          <w:lang w:eastAsia="ru-RU"/>
        </w:rPr>
        <w:t>SoC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– State of Charge)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бақыланады</w:t>
      </w:r>
      <w:proofErr w:type="spellEnd"/>
      <w:r w:rsidRPr="006326D4">
        <w:rPr>
          <w:rFonts w:eastAsia="Times New Roman"/>
          <w:szCs w:val="28"/>
          <w:lang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6326D4">
        <w:rPr>
          <w:rFonts w:eastAsia="Times New Roman"/>
          <w:szCs w:val="28"/>
          <w:lang w:eastAsia="ru-RU"/>
        </w:rPr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Қуат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тарату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r w:rsidR="00A34919" w:rsidRPr="00A34919">
        <w:rPr>
          <w:rFonts w:eastAsia="Times New Roman"/>
          <w:szCs w:val="28"/>
          <w:lang w:val="ru-RU" w:eastAsia="ru-RU"/>
        </w:rPr>
        <w:t>мен</w:t>
      </w:r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түрлендіру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тиімділігі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есептеледі</w:t>
      </w:r>
      <w:proofErr w:type="spellEnd"/>
      <w:r w:rsidRPr="006326D4">
        <w:rPr>
          <w:rFonts w:eastAsia="Times New Roman"/>
          <w:szCs w:val="28"/>
          <w:lang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eastAsia="ru-RU"/>
        </w:rPr>
      </w:pPr>
      <w:r w:rsidRPr="006326D4">
        <w:rPr>
          <w:rFonts w:eastAsia="Times New Roman"/>
          <w:szCs w:val="28"/>
          <w:lang w:val="kk-KZ" w:eastAsia="ru-RU"/>
        </w:rPr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Қысқа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тұйықталу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,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артық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жүктеме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, </w:t>
      </w:r>
      <w:r w:rsidR="00A34919" w:rsidRPr="00A34919">
        <w:rPr>
          <w:rFonts w:eastAsia="Times New Roman"/>
          <w:szCs w:val="28"/>
          <w:lang w:val="ru-RU" w:eastAsia="ru-RU"/>
        </w:rPr>
        <w:t>температура</w:t>
      </w:r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әсері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сияқты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факторлар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ескеріледі</w:t>
      </w:r>
      <w:proofErr w:type="spellEnd"/>
      <w:r w:rsidRPr="006326D4">
        <w:rPr>
          <w:rFonts w:eastAsia="Times New Roman"/>
          <w:szCs w:val="28"/>
          <w:lang w:eastAsia="ru-RU"/>
        </w:rPr>
        <w:t>.</w:t>
      </w:r>
    </w:p>
    <w:p w:rsidR="00A34919" w:rsidRPr="00A34919" w:rsidRDefault="00A34919" w:rsidP="006326D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eastAsia="ru-RU"/>
        </w:rPr>
      </w:pPr>
      <w:r w:rsidRPr="00A34919">
        <w:rPr>
          <w:rFonts w:eastAsia="Times New Roman"/>
          <w:bCs/>
          <w:szCs w:val="28"/>
          <w:lang w:val="ru-RU" w:eastAsia="ru-RU"/>
        </w:rPr>
        <w:t>Модель</w:t>
      </w:r>
      <w:r w:rsidRPr="00A34919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негізі</w:t>
      </w:r>
      <w:proofErr w:type="spellEnd"/>
      <w:r w:rsidRPr="00A34919">
        <w:rPr>
          <w:rFonts w:eastAsia="Times New Roman"/>
          <w:bCs/>
          <w:szCs w:val="28"/>
          <w:lang w:eastAsia="ru-RU"/>
        </w:rPr>
        <w:t xml:space="preserve"> – CubeSat 3U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6326D4">
        <w:rPr>
          <w:rFonts w:eastAsia="Times New Roman"/>
          <w:szCs w:val="28"/>
          <w:lang w:eastAsia="ru-RU"/>
        </w:rPr>
        <w:t xml:space="preserve">- </w:t>
      </w:r>
      <w:r w:rsidR="00A34919" w:rsidRPr="00A34919">
        <w:rPr>
          <w:rFonts w:eastAsia="Times New Roman"/>
          <w:szCs w:val="28"/>
          <w:lang w:eastAsia="ru-RU"/>
        </w:rPr>
        <w:t xml:space="preserve">6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күн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панелі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(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әрқайсысы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2.5 </w:t>
      </w:r>
      <w:r w:rsidR="00A34919" w:rsidRPr="00A34919">
        <w:rPr>
          <w:rFonts w:eastAsia="Times New Roman"/>
          <w:szCs w:val="28"/>
          <w:lang w:val="ru-RU" w:eastAsia="ru-RU"/>
        </w:rPr>
        <w:t>Вт</w:t>
      </w:r>
      <w:r w:rsidR="00A34919" w:rsidRPr="00A34919">
        <w:rPr>
          <w:rFonts w:eastAsia="Times New Roman"/>
          <w:szCs w:val="28"/>
          <w:lang w:eastAsia="ru-RU"/>
        </w:rPr>
        <w:t>)</w:t>
      </w:r>
      <w:r w:rsidRPr="006326D4">
        <w:rPr>
          <w:rFonts w:eastAsia="Times New Roman"/>
          <w:szCs w:val="28"/>
          <w:lang w:val="kk-KZ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6326D4">
        <w:rPr>
          <w:rFonts w:eastAsia="Times New Roman"/>
          <w:szCs w:val="28"/>
          <w:lang w:val="kk-KZ" w:eastAsia="ru-RU"/>
        </w:rPr>
        <w:t xml:space="preserve">- </w:t>
      </w:r>
      <w:r w:rsidR="00A34919" w:rsidRPr="00A34919">
        <w:rPr>
          <w:rFonts w:eastAsia="Times New Roman"/>
          <w:szCs w:val="28"/>
          <w:lang w:eastAsia="ru-RU"/>
        </w:rPr>
        <w:t xml:space="preserve">2 Li-ion </w:t>
      </w:r>
      <w:r w:rsidR="00A34919" w:rsidRPr="00A34919">
        <w:rPr>
          <w:rFonts w:eastAsia="Times New Roman"/>
          <w:szCs w:val="28"/>
          <w:lang w:val="ru-RU" w:eastAsia="ru-RU"/>
        </w:rPr>
        <w:t>батарея</w:t>
      </w:r>
      <w:r w:rsidR="00A34919" w:rsidRPr="00A34919">
        <w:rPr>
          <w:rFonts w:eastAsia="Times New Roman"/>
          <w:szCs w:val="28"/>
          <w:lang w:eastAsia="ru-RU"/>
        </w:rPr>
        <w:t xml:space="preserve"> (7.4V, 2200 </w:t>
      </w:r>
      <w:proofErr w:type="spellStart"/>
      <w:r w:rsidR="00A34919" w:rsidRPr="00A34919">
        <w:rPr>
          <w:rFonts w:eastAsia="Times New Roman"/>
          <w:szCs w:val="28"/>
          <w:lang w:eastAsia="ru-RU"/>
        </w:rPr>
        <w:t>mAh</w:t>
      </w:r>
      <w:proofErr w:type="spellEnd"/>
      <w:r w:rsidR="00A34919" w:rsidRPr="00A34919">
        <w:rPr>
          <w:rFonts w:eastAsia="Times New Roman"/>
          <w:szCs w:val="28"/>
          <w:lang w:eastAsia="ru-RU"/>
        </w:rPr>
        <w:t>)</w:t>
      </w:r>
      <w:r w:rsidRPr="006326D4">
        <w:rPr>
          <w:rFonts w:eastAsia="Times New Roman"/>
          <w:szCs w:val="28"/>
          <w:lang w:val="kk-KZ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6326D4">
        <w:rPr>
          <w:rFonts w:eastAsia="Times New Roman"/>
          <w:szCs w:val="28"/>
          <w:lang w:val="kk-KZ" w:eastAsia="ru-RU"/>
        </w:rPr>
        <w:t xml:space="preserve">- </w:t>
      </w:r>
      <w:r w:rsidR="00A34919" w:rsidRPr="00A34919">
        <w:rPr>
          <w:rFonts w:eastAsia="Times New Roman"/>
          <w:szCs w:val="28"/>
          <w:lang w:val="kk-KZ" w:eastAsia="ru-RU"/>
        </w:rPr>
        <w:t>EPS жүйесі – 3.3V, 5V, 12V желілері бар</w:t>
      </w:r>
      <w:r w:rsidRPr="006326D4">
        <w:rPr>
          <w:rFonts w:eastAsia="Times New Roman"/>
          <w:szCs w:val="28"/>
          <w:lang w:val="kk-KZ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6326D4">
        <w:rPr>
          <w:rFonts w:eastAsia="Times New Roman"/>
          <w:szCs w:val="28"/>
          <w:lang w:val="kk-KZ" w:eastAsia="ru-RU"/>
        </w:rPr>
        <w:t xml:space="preserve">- </w:t>
      </w:r>
      <w:r w:rsidR="00A34919" w:rsidRPr="00A34919">
        <w:rPr>
          <w:rFonts w:eastAsia="Times New Roman"/>
          <w:szCs w:val="28"/>
          <w:lang w:val="kk-KZ" w:eastAsia="ru-RU"/>
        </w:rPr>
        <w:t>Орташа тұтыну қуаты – 5–7 Вт</w:t>
      </w:r>
      <w:r w:rsidRPr="006326D4">
        <w:rPr>
          <w:rFonts w:eastAsia="Times New Roman"/>
          <w:szCs w:val="28"/>
          <w:lang w:val="kk-KZ" w:eastAsia="ru-RU"/>
        </w:rPr>
        <w:t>.</w:t>
      </w:r>
    </w:p>
    <w:p w:rsidR="00E15A1E" w:rsidRDefault="00E15A1E" w:rsidP="006326D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kk-KZ" w:eastAsia="ru-RU"/>
        </w:rPr>
      </w:pPr>
    </w:p>
    <w:p w:rsidR="00A34919" w:rsidRPr="00A34919" w:rsidRDefault="00A34919" w:rsidP="006326D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kk-KZ" w:eastAsia="ru-RU"/>
        </w:rPr>
      </w:pPr>
      <w:r w:rsidRPr="00A34919">
        <w:rPr>
          <w:rFonts w:eastAsia="Times New Roman"/>
          <w:bCs/>
          <w:szCs w:val="28"/>
          <w:lang w:val="kk-KZ" w:eastAsia="ru-RU"/>
        </w:rPr>
        <w:t>Қажетті құрал-жабдықтар: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6326D4">
        <w:rPr>
          <w:rFonts w:eastAsia="Times New Roman"/>
          <w:szCs w:val="28"/>
          <w:lang w:val="kk-KZ" w:eastAsia="ru-RU"/>
        </w:rPr>
        <w:t xml:space="preserve">- </w:t>
      </w:r>
      <w:r w:rsidR="00A34919" w:rsidRPr="00A34919">
        <w:rPr>
          <w:rFonts w:eastAsia="Times New Roman"/>
          <w:szCs w:val="28"/>
          <w:lang w:eastAsia="ru-RU"/>
        </w:rPr>
        <w:t>MATLAB/Simulink (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немесе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Python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моделдеу</w:t>
      </w:r>
      <w:proofErr w:type="spellEnd"/>
      <w:r w:rsidR="00A34919" w:rsidRPr="00A34919">
        <w:rPr>
          <w:rFonts w:eastAsia="Times New Roman"/>
          <w:szCs w:val="28"/>
          <w:lang w:eastAsia="ru-RU"/>
        </w:rPr>
        <w:t>)</w:t>
      </w:r>
      <w:r w:rsidRPr="006326D4">
        <w:rPr>
          <w:rFonts w:eastAsia="Times New Roman"/>
          <w:szCs w:val="28"/>
          <w:lang w:val="kk-KZ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6326D4">
        <w:rPr>
          <w:rFonts w:eastAsia="Times New Roman"/>
          <w:szCs w:val="28"/>
          <w:lang w:val="kk-KZ" w:eastAsia="ru-RU"/>
        </w:rPr>
        <w:t xml:space="preserve">- </w:t>
      </w:r>
      <w:r w:rsidR="00A34919" w:rsidRPr="00A34919">
        <w:rPr>
          <w:rFonts w:eastAsia="Times New Roman"/>
          <w:szCs w:val="28"/>
          <w:lang w:eastAsia="ru-RU"/>
        </w:rPr>
        <w:t xml:space="preserve">Simulink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блоктары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: PV Array, Battery, Load, Switching, </w:t>
      </w:r>
      <w:proofErr w:type="spellStart"/>
      <w:r w:rsidR="00A34919" w:rsidRPr="00A34919">
        <w:rPr>
          <w:rFonts w:eastAsia="Times New Roman"/>
          <w:szCs w:val="28"/>
          <w:lang w:eastAsia="ru-RU"/>
        </w:rPr>
        <w:t>SoC</w:t>
      </w:r>
      <w:proofErr w:type="spellEnd"/>
      <w:r w:rsidR="00A34919" w:rsidRPr="00A34919">
        <w:rPr>
          <w:rFonts w:eastAsia="Times New Roman"/>
          <w:szCs w:val="28"/>
          <w:lang w:eastAsia="ru-RU"/>
        </w:rPr>
        <w:t xml:space="preserve"> block</w:t>
      </w:r>
      <w:r w:rsidRPr="006326D4">
        <w:rPr>
          <w:rFonts w:eastAsia="Times New Roman"/>
          <w:szCs w:val="28"/>
          <w:lang w:val="kk-KZ" w:eastAsia="ru-RU"/>
        </w:rPr>
        <w:t>,</w:t>
      </w:r>
    </w:p>
    <w:p w:rsid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6326D4">
        <w:rPr>
          <w:rFonts w:eastAsia="Times New Roman"/>
          <w:szCs w:val="28"/>
          <w:lang w:val="kk-KZ" w:eastAsia="ru-RU"/>
        </w:rPr>
        <w:t xml:space="preserve">- </w:t>
      </w:r>
      <w:r w:rsidR="00A34919" w:rsidRPr="00A34919">
        <w:rPr>
          <w:rFonts w:eastAsia="Times New Roman"/>
          <w:szCs w:val="28"/>
          <w:lang w:val="kk-KZ" w:eastAsia="ru-RU"/>
        </w:rPr>
        <w:t>Қосымша: Excel немесе Python (графиктер үшін)</w:t>
      </w:r>
      <w:r w:rsidRPr="006326D4">
        <w:rPr>
          <w:rFonts w:eastAsia="Times New Roman"/>
          <w:szCs w:val="28"/>
          <w:lang w:val="kk-KZ" w:eastAsia="ru-RU"/>
        </w:rPr>
        <w:t>.</w:t>
      </w:r>
    </w:p>
    <w:p w:rsidR="00E15A1E" w:rsidRPr="00A34919" w:rsidRDefault="00E15A1E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</w:p>
    <w:p w:rsidR="00A34919" w:rsidRPr="00A34919" w:rsidRDefault="00A34919" w:rsidP="006326D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A34919">
        <w:rPr>
          <w:rFonts w:eastAsia="Times New Roman"/>
          <w:bCs/>
          <w:szCs w:val="28"/>
          <w:lang w:val="ru-RU" w:eastAsia="ru-RU"/>
        </w:rPr>
        <w:t>Эксперименттік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тапсырмалар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>:</w:t>
      </w:r>
    </w:p>
    <w:p w:rsidR="00A34919" w:rsidRPr="00A34919" w:rsidRDefault="00A34919" w:rsidP="006326D4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A34919">
        <w:rPr>
          <w:rFonts w:eastAsia="Times New Roman"/>
          <w:bCs/>
          <w:szCs w:val="28"/>
          <w:lang w:val="ru-RU" w:eastAsia="ru-RU"/>
        </w:rPr>
        <w:t xml:space="preserve">1.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Орбиталық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 xml:space="preserve"> профиль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моделін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құру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>: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r w:rsidR="00A34919" w:rsidRPr="00A34919">
        <w:rPr>
          <w:rFonts w:eastAsia="Times New Roman"/>
          <w:szCs w:val="28"/>
          <w:lang w:val="ru-RU" w:eastAsia="ru-RU"/>
        </w:rPr>
        <w:t xml:space="preserve">90 минут цикл: 0–60 мин —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күнде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, 60–90 мин —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көлеңкеде</w:t>
      </w:r>
      <w:proofErr w:type="spellEnd"/>
      <w:r w:rsidRPr="006326D4">
        <w:rPr>
          <w:rFonts w:eastAsia="Times New Roman"/>
          <w:szCs w:val="28"/>
          <w:lang w:val="ru-RU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Күн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панелі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қуаты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: 12 Вт,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көлеңкеде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– 0 Вт</w:t>
      </w:r>
      <w:r w:rsidRPr="006326D4">
        <w:rPr>
          <w:rFonts w:eastAsia="Times New Roman"/>
          <w:szCs w:val="28"/>
          <w:lang w:val="ru-RU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Жүктеме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: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тұрақты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6 Вт</w:t>
      </w:r>
      <w:r w:rsidRPr="006326D4">
        <w:rPr>
          <w:rFonts w:eastAsia="Times New Roman"/>
          <w:szCs w:val="28"/>
          <w:lang w:val="ru-RU" w:eastAsia="ru-RU"/>
        </w:rPr>
        <w:t>.</w:t>
      </w:r>
    </w:p>
    <w:p w:rsidR="00A34919" w:rsidRPr="00A34919" w:rsidRDefault="00A34919" w:rsidP="006326D4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A34919">
        <w:rPr>
          <w:rFonts w:eastAsia="Times New Roman"/>
          <w:bCs/>
          <w:szCs w:val="28"/>
          <w:lang w:val="ru-RU" w:eastAsia="ru-RU"/>
        </w:rPr>
        <w:t xml:space="preserve">2.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Simulink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моделін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жасау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>: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r w:rsidR="00A34919" w:rsidRPr="00A34919">
        <w:rPr>
          <w:rFonts w:eastAsia="Times New Roman"/>
          <w:szCs w:val="28"/>
          <w:lang w:val="ru-RU" w:eastAsia="ru-RU"/>
        </w:rPr>
        <w:t xml:space="preserve">PV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Panel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күн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батареясы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>)</w:t>
      </w:r>
      <w:r w:rsidRPr="006326D4">
        <w:rPr>
          <w:rFonts w:eastAsia="Times New Roman"/>
          <w:szCs w:val="28"/>
          <w:lang w:val="ru-RU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Battery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SoC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динамикасы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>)</w:t>
      </w:r>
      <w:r w:rsidRPr="006326D4">
        <w:rPr>
          <w:rFonts w:eastAsia="Times New Roman"/>
          <w:szCs w:val="28"/>
          <w:lang w:val="ru-RU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Load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(6 Вт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жүктеме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>)</w:t>
      </w:r>
      <w:r w:rsidRPr="006326D4">
        <w:rPr>
          <w:rFonts w:eastAsia="Times New Roman"/>
          <w:szCs w:val="28"/>
          <w:lang w:val="ru-RU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Control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logic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күн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>/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көлеңке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ауысып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тұратын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>)</w:t>
      </w:r>
      <w:r w:rsidRPr="006326D4">
        <w:rPr>
          <w:rFonts w:eastAsia="Times New Roman"/>
          <w:szCs w:val="28"/>
          <w:lang w:val="ru-RU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Energy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balance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monitor</w:t>
      </w:r>
      <w:proofErr w:type="spellEnd"/>
      <w:r w:rsidRPr="006326D4">
        <w:rPr>
          <w:rFonts w:eastAsia="Times New Roman"/>
          <w:szCs w:val="28"/>
          <w:lang w:val="ru-RU" w:eastAsia="ru-RU"/>
        </w:rPr>
        <w:t>,</w:t>
      </w:r>
    </w:p>
    <w:p w:rsidR="00A34919" w:rsidRPr="00A34919" w:rsidRDefault="00A34919" w:rsidP="006326D4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A34919">
        <w:rPr>
          <w:rFonts w:eastAsia="Times New Roman"/>
          <w:bCs/>
          <w:szCs w:val="28"/>
          <w:lang w:val="ru-RU" w:eastAsia="ru-RU"/>
        </w:rPr>
        <w:t xml:space="preserve">3. 3 цикл (270 мин)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бойы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 xml:space="preserve"> симуляция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жүргізу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>: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lastRenderedPageBreak/>
        <w:t xml:space="preserve">-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Әр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90 минут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сайын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SoC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кернеу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, ток,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қуатты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тіркеу</w:t>
      </w:r>
      <w:proofErr w:type="spellEnd"/>
      <w:r w:rsidRPr="006326D4">
        <w:rPr>
          <w:rFonts w:eastAsia="Times New Roman"/>
          <w:szCs w:val="28"/>
          <w:lang w:val="ru-RU" w:eastAsia="ru-RU"/>
        </w:rPr>
        <w:t>,</w:t>
      </w:r>
    </w:p>
    <w:p w:rsidR="00A34919" w:rsidRPr="00A34919" w:rsidRDefault="006326D4" w:rsidP="006326D4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r w:rsidR="00A34919" w:rsidRPr="00A34919">
        <w:rPr>
          <w:rFonts w:eastAsia="Times New Roman"/>
          <w:szCs w:val="28"/>
          <w:lang w:val="ru-RU" w:eastAsia="ru-RU"/>
        </w:rPr>
        <w:t xml:space="preserve">Батарея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зарядының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өзгерісін</w:t>
      </w:r>
      <w:proofErr w:type="spellEnd"/>
      <w:r w:rsidR="00A34919" w:rsidRPr="00A3491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A34919" w:rsidRPr="00A34919">
        <w:rPr>
          <w:rFonts w:eastAsia="Times New Roman"/>
          <w:szCs w:val="28"/>
          <w:lang w:val="ru-RU" w:eastAsia="ru-RU"/>
        </w:rPr>
        <w:t>бақылау</w:t>
      </w:r>
      <w:proofErr w:type="spellEnd"/>
      <w:r w:rsidRPr="006326D4">
        <w:rPr>
          <w:rFonts w:eastAsia="Times New Roman"/>
          <w:szCs w:val="28"/>
          <w:lang w:val="ru-RU" w:eastAsia="ru-RU"/>
        </w:rPr>
        <w:t>.</w:t>
      </w:r>
    </w:p>
    <w:p w:rsidR="00A34919" w:rsidRDefault="00A34919" w:rsidP="006326D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A34919">
        <w:rPr>
          <w:rFonts w:eastAsia="Times New Roman"/>
          <w:bCs/>
          <w:szCs w:val="28"/>
          <w:lang w:val="ru-RU" w:eastAsia="ru-RU"/>
        </w:rPr>
        <w:t>Нәтижелерді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тіркеу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A34919">
        <w:rPr>
          <w:rFonts w:eastAsia="Times New Roman"/>
          <w:bCs/>
          <w:szCs w:val="28"/>
          <w:lang w:val="ru-RU" w:eastAsia="ru-RU"/>
        </w:rPr>
        <w:t>мысал</w:t>
      </w:r>
      <w:proofErr w:type="spellEnd"/>
      <w:r w:rsidRPr="00A34919">
        <w:rPr>
          <w:rFonts w:eastAsia="Times New Roman"/>
          <w:bCs/>
          <w:szCs w:val="28"/>
          <w:lang w:val="ru-RU" w:eastAsia="ru-RU"/>
        </w:rPr>
        <w:t>):</w:t>
      </w:r>
    </w:p>
    <w:p w:rsidR="00E15A1E" w:rsidRPr="006326D4" w:rsidRDefault="00E15A1E" w:rsidP="006326D4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9"/>
        <w:gridCol w:w="1544"/>
        <w:gridCol w:w="1513"/>
        <w:gridCol w:w="1571"/>
        <w:gridCol w:w="1550"/>
        <w:gridCol w:w="1982"/>
      </w:tblGrid>
      <w:tr w:rsidR="006326D4" w:rsidRPr="006326D4" w:rsidTr="006326D4">
        <w:tc>
          <w:tcPr>
            <w:tcW w:w="1519" w:type="dxa"/>
            <w:vAlign w:val="center"/>
          </w:tcPr>
          <w:p w:rsidR="006326D4" w:rsidRPr="006326D4" w:rsidRDefault="006326D4" w:rsidP="006326D4">
            <w:pPr>
              <w:jc w:val="center"/>
              <w:rPr>
                <w:bCs/>
                <w:szCs w:val="28"/>
              </w:rPr>
            </w:pPr>
            <w:proofErr w:type="spellStart"/>
            <w:r w:rsidRPr="006326D4">
              <w:rPr>
                <w:bCs/>
                <w:szCs w:val="28"/>
              </w:rPr>
              <w:t>Уақыт</w:t>
            </w:r>
            <w:proofErr w:type="spellEnd"/>
            <w:r w:rsidRPr="006326D4">
              <w:rPr>
                <w:bCs/>
                <w:szCs w:val="28"/>
              </w:rPr>
              <w:t xml:space="preserve"> (</w:t>
            </w:r>
            <w:proofErr w:type="spellStart"/>
            <w:r w:rsidRPr="006326D4">
              <w:rPr>
                <w:bCs/>
                <w:szCs w:val="28"/>
              </w:rPr>
              <w:t>мин</w:t>
            </w:r>
            <w:proofErr w:type="spellEnd"/>
            <w:r w:rsidRPr="006326D4">
              <w:rPr>
                <w:bCs/>
                <w:szCs w:val="28"/>
              </w:rPr>
              <w:t>)</w:t>
            </w:r>
          </w:p>
        </w:tc>
        <w:tc>
          <w:tcPr>
            <w:tcW w:w="1544" w:type="dxa"/>
            <w:vAlign w:val="center"/>
          </w:tcPr>
          <w:p w:rsidR="006326D4" w:rsidRPr="006326D4" w:rsidRDefault="006326D4" w:rsidP="006326D4">
            <w:pPr>
              <w:jc w:val="center"/>
              <w:rPr>
                <w:bCs/>
                <w:szCs w:val="28"/>
              </w:rPr>
            </w:pPr>
            <w:proofErr w:type="spellStart"/>
            <w:r w:rsidRPr="006326D4">
              <w:rPr>
                <w:bCs/>
                <w:szCs w:val="28"/>
              </w:rPr>
              <w:t>Жарық</w:t>
            </w:r>
            <w:proofErr w:type="spellEnd"/>
            <w:r w:rsidRPr="006326D4">
              <w:rPr>
                <w:bCs/>
                <w:szCs w:val="28"/>
              </w:rPr>
              <w:t xml:space="preserve"> </w:t>
            </w:r>
            <w:proofErr w:type="spellStart"/>
            <w:r w:rsidRPr="006326D4">
              <w:rPr>
                <w:bCs/>
                <w:szCs w:val="28"/>
              </w:rPr>
              <w:t>күйі</w:t>
            </w:r>
            <w:proofErr w:type="spellEnd"/>
          </w:p>
        </w:tc>
        <w:tc>
          <w:tcPr>
            <w:tcW w:w="1513" w:type="dxa"/>
            <w:vAlign w:val="center"/>
          </w:tcPr>
          <w:p w:rsidR="006326D4" w:rsidRPr="006326D4" w:rsidRDefault="006326D4" w:rsidP="006326D4">
            <w:pPr>
              <w:jc w:val="center"/>
              <w:rPr>
                <w:bCs/>
                <w:szCs w:val="28"/>
              </w:rPr>
            </w:pPr>
            <w:proofErr w:type="spellStart"/>
            <w:r w:rsidRPr="006326D4">
              <w:rPr>
                <w:bCs/>
                <w:szCs w:val="28"/>
              </w:rPr>
              <w:t>Күн</w:t>
            </w:r>
            <w:proofErr w:type="spellEnd"/>
            <w:r w:rsidRPr="006326D4">
              <w:rPr>
                <w:bCs/>
                <w:szCs w:val="28"/>
              </w:rPr>
              <w:t xml:space="preserve"> </w:t>
            </w:r>
            <w:proofErr w:type="spellStart"/>
            <w:r w:rsidRPr="006326D4">
              <w:rPr>
                <w:bCs/>
                <w:szCs w:val="28"/>
              </w:rPr>
              <w:t>панелі</w:t>
            </w:r>
            <w:proofErr w:type="spellEnd"/>
            <w:r w:rsidRPr="006326D4">
              <w:rPr>
                <w:bCs/>
                <w:szCs w:val="28"/>
              </w:rPr>
              <w:t xml:space="preserve"> </w:t>
            </w:r>
            <w:proofErr w:type="spellStart"/>
            <w:r w:rsidRPr="006326D4">
              <w:rPr>
                <w:bCs/>
                <w:szCs w:val="28"/>
              </w:rPr>
              <w:t>қуаты</w:t>
            </w:r>
            <w:proofErr w:type="spellEnd"/>
            <w:r w:rsidRPr="006326D4">
              <w:rPr>
                <w:bCs/>
                <w:szCs w:val="28"/>
              </w:rPr>
              <w:t xml:space="preserve"> (</w:t>
            </w:r>
            <w:proofErr w:type="spellStart"/>
            <w:r w:rsidRPr="006326D4">
              <w:rPr>
                <w:bCs/>
                <w:szCs w:val="28"/>
              </w:rPr>
              <w:t>Вт</w:t>
            </w:r>
            <w:proofErr w:type="spellEnd"/>
            <w:r w:rsidRPr="006326D4">
              <w:rPr>
                <w:bCs/>
                <w:szCs w:val="28"/>
              </w:rPr>
              <w:t>)</w:t>
            </w:r>
          </w:p>
        </w:tc>
        <w:tc>
          <w:tcPr>
            <w:tcW w:w="1571" w:type="dxa"/>
            <w:vAlign w:val="center"/>
          </w:tcPr>
          <w:p w:rsidR="006326D4" w:rsidRPr="006326D4" w:rsidRDefault="006326D4" w:rsidP="006326D4">
            <w:pPr>
              <w:jc w:val="center"/>
              <w:rPr>
                <w:bCs/>
                <w:szCs w:val="28"/>
              </w:rPr>
            </w:pPr>
            <w:proofErr w:type="spellStart"/>
            <w:r w:rsidRPr="006326D4">
              <w:rPr>
                <w:bCs/>
                <w:szCs w:val="28"/>
              </w:rPr>
              <w:t>Жүктеме</w:t>
            </w:r>
            <w:proofErr w:type="spellEnd"/>
            <w:r w:rsidRPr="006326D4">
              <w:rPr>
                <w:bCs/>
                <w:szCs w:val="28"/>
              </w:rPr>
              <w:t xml:space="preserve"> </w:t>
            </w:r>
            <w:proofErr w:type="spellStart"/>
            <w:r w:rsidRPr="006326D4">
              <w:rPr>
                <w:bCs/>
                <w:szCs w:val="28"/>
              </w:rPr>
              <w:t>қуаты</w:t>
            </w:r>
            <w:proofErr w:type="spellEnd"/>
            <w:r w:rsidRPr="006326D4">
              <w:rPr>
                <w:bCs/>
                <w:szCs w:val="28"/>
              </w:rPr>
              <w:t xml:space="preserve"> (</w:t>
            </w:r>
            <w:proofErr w:type="spellStart"/>
            <w:r w:rsidRPr="006326D4">
              <w:rPr>
                <w:bCs/>
                <w:szCs w:val="28"/>
              </w:rPr>
              <w:t>Вт</w:t>
            </w:r>
            <w:proofErr w:type="spellEnd"/>
            <w:r w:rsidRPr="006326D4">
              <w:rPr>
                <w:bCs/>
                <w:szCs w:val="28"/>
              </w:rPr>
              <w:t>)</w:t>
            </w:r>
          </w:p>
        </w:tc>
        <w:tc>
          <w:tcPr>
            <w:tcW w:w="1550" w:type="dxa"/>
            <w:vAlign w:val="center"/>
          </w:tcPr>
          <w:p w:rsidR="006326D4" w:rsidRPr="006326D4" w:rsidRDefault="006326D4" w:rsidP="006326D4">
            <w:pPr>
              <w:jc w:val="center"/>
              <w:rPr>
                <w:bCs/>
                <w:szCs w:val="28"/>
              </w:rPr>
            </w:pPr>
            <w:proofErr w:type="spellStart"/>
            <w:r w:rsidRPr="006326D4">
              <w:rPr>
                <w:bCs/>
                <w:szCs w:val="28"/>
              </w:rPr>
              <w:t>Батарея</w:t>
            </w:r>
            <w:proofErr w:type="spellEnd"/>
            <w:r w:rsidRPr="006326D4">
              <w:rPr>
                <w:bCs/>
                <w:szCs w:val="28"/>
              </w:rPr>
              <w:t xml:space="preserve"> </w:t>
            </w:r>
            <w:proofErr w:type="spellStart"/>
            <w:r w:rsidRPr="006326D4">
              <w:rPr>
                <w:bCs/>
                <w:szCs w:val="28"/>
              </w:rPr>
              <w:t>SoC</w:t>
            </w:r>
            <w:proofErr w:type="spellEnd"/>
            <w:r w:rsidRPr="006326D4">
              <w:rPr>
                <w:bCs/>
                <w:szCs w:val="28"/>
              </w:rPr>
              <w:t xml:space="preserve"> (%)</w:t>
            </w:r>
          </w:p>
        </w:tc>
        <w:tc>
          <w:tcPr>
            <w:tcW w:w="1982" w:type="dxa"/>
            <w:vAlign w:val="center"/>
          </w:tcPr>
          <w:p w:rsidR="006326D4" w:rsidRPr="006326D4" w:rsidRDefault="006326D4" w:rsidP="006326D4">
            <w:pPr>
              <w:jc w:val="center"/>
              <w:rPr>
                <w:bCs/>
                <w:szCs w:val="28"/>
              </w:rPr>
            </w:pPr>
            <w:proofErr w:type="spellStart"/>
            <w:r w:rsidRPr="006326D4">
              <w:rPr>
                <w:bCs/>
                <w:szCs w:val="28"/>
              </w:rPr>
              <w:t>Комментарий</w:t>
            </w:r>
            <w:proofErr w:type="spellEnd"/>
          </w:p>
        </w:tc>
      </w:tr>
      <w:tr w:rsidR="006326D4" w:rsidRPr="006326D4" w:rsidTr="006326D4">
        <w:tc>
          <w:tcPr>
            <w:tcW w:w="1519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0</w:t>
            </w:r>
          </w:p>
        </w:tc>
        <w:tc>
          <w:tcPr>
            <w:tcW w:w="1544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Күн</w:t>
            </w:r>
            <w:proofErr w:type="spellEnd"/>
          </w:p>
        </w:tc>
        <w:tc>
          <w:tcPr>
            <w:tcW w:w="1513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12</w:t>
            </w:r>
          </w:p>
        </w:tc>
        <w:tc>
          <w:tcPr>
            <w:tcW w:w="1571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6</w:t>
            </w:r>
          </w:p>
        </w:tc>
        <w:tc>
          <w:tcPr>
            <w:tcW w:w="1550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90</w:t>
            </w:r>
          </w:p>
        </w:tc>
        <w:tc>
          <w:tcPr>
            <w:tcW w:w="1982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Заряд</w:t>
            </w:r>
            <w:proofErr w:type="spellEnd"/>
            <w:r w:rsidRPr="006326D4">
              <w:rPr>
                <w:szCs w:val="28"/>
              </w:rPr>
              <w:t xml:space="preserve"> </w:t>
            </w:r>
            <w:proofErr w:type="spellStart"/>
            <w:r w:rsidRPr="006326D4">
              <w:rPr>
                <w:szCs w:val="28"/>
              </w:rPr>
              <w:t>басталды</w:t>
            </w:r>
            <w:proofErr w:type="spellEnd"/>
          </w:p>
        </w:tc>
      </w:tr>
      <w:tr w:rsidR="006326D4" w:rsidRPr="006326D4" w:rsidTr="006326D4">
        <w:tc>
          <w:tcPr>
            <w:tcW w:w="1519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30</w:t>
            </w:r>
          </w:p>
        </w:tc>
        <w:tc>
          <w:tcPr>
            <w:tcW w:w="1544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Күн</w:t>
            </w:r>
            <w:proofErr w:type="spellEnd"/>
          </w:p>
        </w:tc>
        <w:tc>
          <w:tcPr>
            <w:tcW w:w="1513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12</w:t>
            </w:r>
          </w:p>
        </w:tc>
        <w:tc>
          <w:tcPr>
            <w:tcW w:w="1571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6</w:t>
            </w:r>
          </w:p>
        </w:tc>
        <w:tc>
          <w:tcPr>
            <w:tcW w:w="1550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95</w:t>
            </w:r>
          </w:p>
        </w:tc>
        <w:tc>
          <w:tcPr>
            <w:tcW w:w="1982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Толық</w:t>
            </w:r>
            <w:proofErr w:type="spellEnd"/>
            <w:r w:rsidRPr="006326D4">
              <w:rPr>
                <w:szCs w:val="28"/>
              </w:rPr>
              <w:t xml:space="preserve"> </w:t>
            </w:r>
            <w:proofErr w:type="spellStart"/>
            <w:r w:rsidRPr="006326D4">
              <w:rPr>
                <w:szCs w:val="28"/>
              </w:rPr>
              <w:t>зарядға</w:t>
            </w:r>
            <w:proofErr w:type="spellEnd"/>
            <w:r w:rsidRPr="006326D4">
              <w:rPr>
                <w:szCs w:val="28"/>
              </w:rPr>
              <w:t xml:space="preserve"> </w:t>
            </w:r>
            <w:proofErr w:type="spellStart"/>
            <w:r w:rsidRPr="006326D4">
              <w:rPr>
                <w:szCs w:val="28"/>
              </w:rPr>
              <w:t>жақын</w:t>
            </w:r>
            <w:proofErr w:type="spellEnd"/>
          </w:p>
        </w:tc>
      </w:tr>
      <w:tr w:rsidR="006326D4" w:rsidRPr="006326D4" w:rsidTr="006326D4">
        <w:tc>
          <w:tcPr>
            <w:tcW w:w="1519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60</w:t>
            </w:r>
          </w:p>
        </w:tc>
        <w:tc>
          <w:tcPr>
            <w:tcW w:w="1544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Көлеңке</w:t>
            </w:r>
            <w:proofErr w:type="spellEnd"/>
          </w:p>
        </w:tc>
        <w:tc>
          <w:tcPr>
            <w:tcW w:w="1513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0</w:t>
            </w:r>
          </w:p>
        </w:tc>
        <w:tc>
          <w:tcPr>
            <w:tcW w:w="1571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6</w:t>
            </w:r>
          </w:p>
        </w:tc>
        <w:tc>
          <w:tcPr>
            <w:tcW w:w="1550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88</w:t>
            </w:r>
          </w:p>
        </w:tc>
        <w:tc>
          <w:tcPr>
            <w:tcW w:w="1982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Разряд</w:t>
            </w:r>
            <w:proofErr w:type="spellEnd"/>
            <w:r w:rsidRPr="006326D4">
              <w:rPr>
                <w:szCs w:val="28"/>
              </w:rPr>
              <w:t xml:space="preserve"> </w:t>
            </w:r>
            <w:proofErr w:type="spellStart"/>
            <w:r w:rsidRPr="006326D4">
              <w:rPr>
                <w:szCs w:val="28"/>
              </w:rPr>
              <w:t>басталды</w:t>
            </w:r>
            <w:proofErr w:type="spellEnd"/>
          </w:p>
        </w:tc>
      </w:tr>
      <w:tr w:rsidR="006326D4" w:rsidRPr="006326D4" w:rsidTr="006326D4">
        <w:tc>
          <w:tcPr>
            <w:tcW w:w="1519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90</w:t>
            </w:r>
          </w:p>
        </w:tc>
        <w:tc>
          <w:tcPr>
            <w:tcW w:w="1544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Күн</w:t>
            </w:r>
            <w:proofErr w:type="spellEnd"/>
          </w:p>
        </w:tc>
        <w:tc>
          <w:tcPr>
            <w:tcW w:w="1513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12</w:t>
            </w:r>
          </w:p>
        </w:tc>
        <w:tc>
          <w:tcPr>
            <w:tcW w:w="1571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6</w:t>
            </w:r>
          </w:p>
        </w:tc>
        <w:tc>
          <w:tcPr>
            <w:tcW w:w="1550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90</w:t>
            </w:r>
          </w:p>
        </w:tc>
        <w:tc>
          <w:tcPr>
            <w:tcW w:w="1982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Заряд</w:t>
            </w:r>
            <w:proofErr w:type="spellEnd"/>
            <w:r w:rsidRPr="006326D4">
              <w:rPr>
                <w:szCs w:val="28"/>
              </w:rPr>
              <w:t xml:space="preserve"> </w:t>
            </w:r>
            <w:proofErr w:type="spellStart"/>
            <w:r w:rsidRPr="006326D4">
              <w:rPr>
                <w:szCs w:val="28"/>
              </w:rPr>
              <w:t>қайта</w:t>
            </w:r>
            <w:proofErr w:type="spellEnd"/>
            <w:r w:rsidRPr="006326D4">
              <w:rPr>
                <w:szCs w:val="28"/>
              </w:rPr>
              <w:t xml:space="preserve"> </w:t>
            </w:r>
            <w:proofErr w:type="spellStart"/>
            <w:r w:rsidRPr="006326D4">
              <w:rPr>
                <w:szCs w:val="28"/>
              </w:rPr>
              <w:t>жалғасуда</w:t>
            </w:r>
            <w:proofErr w:type="spellEnd"/>
          </w:p>
        </w:tc>
      </w:tr>
      <w:tr w:rsidR="006326D4" w:rsidRPr="006326D4" w:rsidTr="006326D4">
        <w:tc>
          <w:tcPr>
            <w:tcW w:w="1519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120</w:t>
            </w:r>
          </w:p>
        </w:tc>
        <w:tc>
          <w:tcPr>
            <w:tcW w:w="1544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Күн</w:t>
            </w:r>
            <w:proofErr w:type="spellEnd"/>
          </w:p>
        </w:tc>
        <w:tc>
          <w:tcPr>
            <w:tcW w:w="1513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12</w:t>
            </w:r>
          </w:p>
        </w:tc>
        <w:tc>
          <w:tcPr>
            <w:tcW w:w="1571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6</w:t>
            </w:r>
          </w:p>
        </w:tc>
        <w:tc>
          <w:tcPr>
            <w:tcW w:w="1550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95</w:t>
            </w:r>
          </w:p>
        </w:tc>
        <w:tc>
          <w:tcPr>
            <w:tcW w:w="1982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Толығымен</w:t>
            </w:r>
            <w:proofErr w:type="spellEnd"/>
            <w:r w:rsidRPr="006326D4">
              <w:rPr>
                <w:szCs w:val="28"/>
              </w:rPr>
              <w:t xml:space="preserve"> </w:t>
            </w:r>
            <w:proofErr w:type="spellStart"/>
            <w:r w:rsidRPr="006326D4">
              <w:rPr>
                <w:szCs w:val="28"/>
              </w:rPr>
              <w:t>зарядталды</w:t>
            </w:r>
            <w:proofErr w:type="spellEnd"/>
          </w:p>
        </w:tc>
      </w:tr>
      <w:tr w:rsidR="006326D4" w:rsidRPr="006326D4" w:rsidTr="006326D4">
        <w:tc>
          <w:tcPr>
            <w:tcW w:w="1519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150</w:t>
            </w:r>
          </w:p>
        </w:tc>
        <w:tc>
          <w:tcPr>
            <w:tcW w:w="1544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Көлеңке</w:t>
            </w:r>
            <w:proofErr w:type="spellEnd"/>
          </w:p>
        </w:tc>
        <w:tc>
          <w:tcPr>
            <w:tcW w:w="1513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0</w:t>
            </w:r>
          </w:p>
        </w:tc>
        <w:tc>
          <w:tcPr>
            <w:tcW w:w="1571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6</w:t>
            </w:r>
          </w:p>
        </w:tc>
        <w:tc>
          <w:tcPr>
            <w:tcW w:w="1550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r w:rsidRPr="006326D4">
              <w:rPr>
                <w:szCs w:val="28"/>
              </w:rPr>
              <w:t>88</w:t>
            </w:r>
          </w:p>
        </w:tc>
        <w:tc>
          <w:tcPr>
            <w:tcW w:w="1982" w:type="dxa"/>
            <w:vAlign w:val="center"/>
          </w:tcPr>
          <w:p w:rsidR="006326D4" w:rsidRPr="006326D4" w:rsidRDefault="006326D4" w:rsidP="006326D4">
            <w:pPr>
              <w:rPr>
                <w:szCs w:val="28"/>
              </w:rPr>
            </w:pPr>
            <w:proofErr w:type="spellStart"/>
            <w:r w:rsidRPr="006326D4">
              <w:rPr>
                <w:szCs w:val="28"/>
              </w:rPr>
              <w:t>Қуатты</w:t>
            </w:r>
            <w:proofErr w:type="spellEnd"/>
            <w:r w:rsidRPr="006326D4">
              <w:rPr>
                <w:szCs w:val="28"/>
              </w:rPr>
              <w:t xml:space="preserve"> </w:t>
            </w:r>
            <w:proofErr w:type="spellStart"/>
            <w:r w:rsidRPr="006326D4">
              <w:rPr>
                <w:szCs w:val="28"/>
              </w:rPr>
              <w:t>батареядан</w:t>
            </w:r>
            <w:proofErr w:type="spellEnd"/>
            <w:r w:rsidRPr="006326D4">
              <w:rPr>
                <w:szCs w:val="28"/>
              </w:rPr>
              <w:t xml:space="preserve"> </w:t>
            </w:r>
            <w:proofErr w:type="spellStart"/>
            <w:r w:rsidRPr="006326D4">
              <w:rPr>
                <w:szCs w:val="28"/>
              </w:rPr>
              <w:t>алады</w:t>
            </w:r>
            <w:proofErr w:type="spellEnd"/>
          </w:p>
        </w:tc>
      </w:tr>
    </w:tbl>
    <w:p w:rsidR="00E15A1E" w:rsidRDefault="00E15A1E" w:rsidP="00E15A1E">
      <w:pPr>
        <w:spacing w:after="0" w:line="240" w:lineRule="auto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p w:rsidR="006326D4" w:rsidRPr="006326D4" w:rsidRDefault="006326D4" w:rsidP="00E15A1E">
      <w:pPr>
        <w:spacing w:after="0" w:line="240" w:lineRule="auto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6326D4">
        <w:rPr>
          <w:rFonts w:eastAsia="Times New Roman"/>
          <w:bCs/>
          <w:szCs w:val="28"/>
          <w:lang w:val="ru-RU" w:eastAsia="ru-RU"/>
        </w:rPr>
        <w:t>Талдау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және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есептеулер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>:</w:t>
      </w:r>
    </w:p>
    <w:p w:rsidR="006326D4" w:rsidRPr="006326D4" w:rsidRDefault="006326D4" w:rsidP="00E15A1E">
      <w:pPr>
        <w:spacing w:after="0" w:line="240" w:lineRule="auto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6326D4">
        <w:rPr>
          <w:rFonts w:eastAsia="Times New Roman"/>
          <w:bCs/>
          <w:szCs w:val="28"/>
          <w:lang w:val="ru-RU" w:eastAsia="ru-RU"/>
        </w:rPr>
        <w:t xml:space="preserve">1. Батарея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зарядының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динамикасы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>:</w:t>
      </w:r>
    </w:p>
    <w:p w:rsidR="006326D4" w:rsidRPr="006326D4" w:rsidRDefault="006326D4" w:rsidP="00E15A1E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6326D4">
        <w:rPr>
          <w:noProof/>
          <w:szCs w:val="28"/>
          <w:lang w:val="ru-RU" w:eastAsia="ru-RU"/>
        </w:rPr>
        <w:drawing>
          <wp:inline distT="0" distB="0" distL="0" distR="0" wp14:anchorId="25AB34DA" wp14:editId="1790AEA0">
            <wp:extent cx="17240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6D4" w:rsidRPr="006326D4" w:rsidRDefault="006326D4" w:rsidP="00E15A1E">
      <w:pPr>
        <w:spacing w:after="0" w:line="240" w:lineRule="auto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6326D4">
        <w:rPr>
          <w:rFonts w:eastAsia="Times New Roman"/>
          <w:bCs/>
          <w:szCs w:val="28"/>
          <w:lang w:val="ru-RU" w:eastAsia="ru-RU"/>
        </w:rPr>
        <w:t xml:space="preserve">2.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Жүйенің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қуат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балансы:</w:t>
      </w:r>
    </w:p>
    <w:p w:rsidR="006326D4" w:rsidRPr="006326D4" w:rsidRDefault="006326D4" w:rsidP="00E15A1E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6326D4">
        <w:rPr>
          <w:rFonts w:eastAsia="Times New Roman"/>
          <w:szCs w:val="28"/>
          <w:lang w:val="ru-RU" w:eastAsia="ru-RU"/>
        </w:rPr>
        <w:t>Күн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фазасында</w:t>
      </w:r>
      <w:proofErr w:type="spellEnd"/>
      <w:r w:rsidRPr="006326D4">
        <w:rPr>
          <w:rFonts w:eastAsia="Times New Roman"/>
          <w:szCs w:val="28"/>
          <w:lang w:val="ru-RU" w:eastAsia="ru-RU"/>
        </w:rPr>
        <w:t>:</w:t>
      </w:r>
    </w:p>
    <w:p w:rsidR="006326D4" w:rsidRPr="006326D4" w:rsidRDefault="006326D4" w:rsidP="00E15A1E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6326D4">
        <w:rPr>
          <w:noProof/>
          <w:szCs w:val="28"/>
          <w:lang w:val="ru-RU" w:eastAsia="ru-RU"/>
        </w:rPr>
        <w:drawing>
          <wp:inline distT="0" distB="0" distL="0" distR="0" wp14:anchorId="0F8F5352" wp14:editId="1DA4D516">
            <wp:extent cx="1790700" cy="36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6D4" w:rsidRPr="006326D4" w:rsidRDefault="006326D4" w:rsidP="00E15A1E">
      <w:pPr>
        <w:spacing w:after="0" w:line="240" w:lineRule="auto"/>
        <w:ind w:firstLine="360"/>
        <w:jc w:val="both"/>
        <w:outlineLvl w:val="2"/>
        <w:rPr>
          <w:szCs w:val="28"/>
        </w:rPr>
      </w:pPr>
      <w:proofErr w:type="spellStart"/>
      <w:r w:rsidRPr="006326D4">
        <w:rPr>
          <w:szCs w:val="28"/>
        </w:rPr>
        <w:t>Көлеңке</w:t>
      </w:r>
      <w:proofErr w:type="spellEnd"/>
      <w:r w:rsidRPr="006326D4">
        <w:rPr>
          <w:szCs w:val="28"/>
        </w:rPr>
        <w:t xml:space="preserve"> </w:t>
      </w:r>
      <w:proofErr w:type="spellStart"/>
      <w:r w:rsidRPr="006326D4">
        <w:rPr>
          <w:szCs w:val="28"/>
        </w:rPr>
        <w:t>фазасында</w:t>
      </w:r>
      <w:proofErr w:type="spellEnd"/>
      <w:r w:rsidRPr="006326D4">
        <w:rPr>
          <w:szCs w:val="28"/>
        </w:rPr>
        <w:t>:</w:t>
      </w:r>
    </w:p>
    <w:p w:rsidR="006326D4" w:rsidRPr="006326D4" w:rsidRDefault="006326D4" w:rsidP="00E15A1E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6326D4">
        <w:rPr>
          <w:noProof/>
          <w:szCs w:val="28"/>
          <w:lang w:val="ru-RU" w:eastAsia="ru-RU"/>
        </w:rPr>
        <w:drawing>
          <wp:inline distT="0" distB="0" distL="0" distR="0" wp14:anchorId="1DC88A5B" wp14:editId="42B032BC">
            <wp:extent cx="154305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6D4" w:rsidRPr="006326D4" w:rsidRDefault="006326D4" w:rsidP="00E15A1E">
      <w:pPr>
        <w:spacing w:after="0" w:line="240" w:lineRule="auto"/>
        <w:ind w:firstLine="360"/>
        <w:jc w:val="both"/>
        <w:outlineLvl w:val="2"/>
        <w:rPr>
          <w:szCs w:val="28"/>
        </w:rPr>
      </w:pPr>
      <w:r w:rsidRPr="006326D4">
        <w:rPr>
          <w:szCs w:val="28"/>
        </w:rPr>
        <w:t xml:space="preserve">3. </w:t>
      </w:r>
      <w:proofErr w:type="spellStart"/>
      <w:r w:rsidRPr="006326D4">
        <w:rPr>
          <w:szCs w:val="28"/>
        </w:rPr>
        <w:t>Тиімділік</w:t>
      </w:r>
      <w:proofErr w:type="spellEnd"/>
      <w:r w:rsidRPr="006326D4">
        <w:rPr>
          <w:szCs w:val="28"/>
        </w:rPr>
        <w:t xml:space="preserve"> </w:t>
      </w:r>
      <w:proofErr w:type="spellStart"/>
      <w:r w:rsidRPr="006326D4">
        <w:rPr>
          <w:szCs w:val="28"/>
        </w:rPr>
        <w:t>коэффициенті</w:t>
      </w:r>
      <w:proofErr w:type="spellEnd"/>
      <w:r w:rsidRPr="006326D4">
        <w:rPr>
          <w:szCs w:val="28"/>
        </w:rPr>
        <w:t>:</w:t>
      </w:r>
    </w:p>
    <w:p w:rsidR="006326D4" w:rsidRPr="006326D4" w:rsidRDefault="006326D4" w:rsidP="00E15A1E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6326D4">
        <w:rPr>
          <w:noProof/>
          <w:szCs w:val="28"/>
          <w:lang w:val="ru-RU" w:eastAsia="ru-RU"/>
        </w:rPr>
        <w:drawing>
          <wp:inline distT="0" distB="0" distL="0" distR="0" wp14:anchorId="3F25F0B7" wp14:editId="5FAB6BC6">
            <wp:extent cx="1781175" cy="504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6D4" w:rsidRPr="006326D4" w:rsidRDefault="006326D4" w:rsidP="00E15A1E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6326D4">
        <w:rPr>
          <w:rFonts w:eastAsia="Times New Roman"/>
          <w:bCs/>
          <w:szCs w:val="28"/>
          <w:lang w:val="ru-RU" w:eastAsia="ru-RU"/>
        </w:rPr>
        <w:t>Қорытынды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>:</w:t>
      </w:r>
    </w:p>
    <w:p w:rsidR="006326D4" w:rsidRPr="006326D4" w:rsidRDefault="006326D4" w:rsidP="00E15A1E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Модель </w:t>
      </w:r>
      <w:proofErr w:type="spellStart"/>
      <w:r w:rsidRPr="006326D4">
        <w:rPr>
          <w:rFonts w:eastAsia="Times New Roman"/>
          <w:szCs w:val="28"/>
          <w:lang w:val="ru-RU" w:eastAsia="ru-RU"/>
        </w:rPr>
        <w:t>нақты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CubeSat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орбиталық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жағдайын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еліктейді</w:t>
      </w:r>
      <w:proofErr w:type="spellEnd"/>
      <w:r w:rsidRPr="006326D4">
        <w:rPr>
          <w:rFonts w:eastAsia="Times New Roman"/>
          <w:szCs w:val="28"/>
          <w:lang w:val="ru-RU" w:eastAsia="ru-RU"/>
        </w:rPr>
        <w:t>,</w:t>
      </w:r>
    </w:p>
    <w:p w:rsidR="006326D4" w:rsidRPr="006326D4" w:rsidRDefault="006326D4" w:rsidP="00E15A1E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6326D4">
        <w:rPr>
          <w:rFonts w:eastAsia="Times New Roman"/>
          <w:szCs w:val="28"/>
          <w:lang w:val="ru-RU" w:eastAsia="ru-RU"/>
        </w:rPr>
        <w:t>Батареяның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SoC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85–95% </w:t>
      </w:r>
      <w:proofErr w:type="spellStart"/>
      <w:r w:rsidRPr="006326D4">
        <w:rPr>
          <w:rFonts w:eastAsia="Times New Roman"/>
          <w:szCs w:val="28"/>
          <w:lang w:val="ru-RU" w:eastAsia="ru-RU"/>
        </w:rPr>
        <w:t>аралығында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сақталды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Pr="006326D4">
        <w:rPr>
          <w:rFonts w:eastAsia="Times New Roman"/>
          <w:szCs w:val="28"/>
          <w:lang w:val="ru-RU" w:eastAsia="ru-RU"/>
        </w:rPr>
        <w:t>бұл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ұзақ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миссия </w:t>
      </w:r>
      <w:proofErr w:type="spellStart"/>
      <w:r w:rsidRPr="006326D4">
        <w:rPr>
          <w:rFonts w:eastAsia="Times New Roman"/>
          <w:szCs w:val="28"/>
          <w:lang w:val="ru-RU" w:eastAsia="ru-RU"/>
        </w:rPr>
        <w:t>үшін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қолайлы</w:t>
      </w:r>
      <w:proofErr w:type="spellEnd"/>
      <w:r w:rsidRPr="006326D4">
        <w:rPr>
          <w:rFonts w:eastAsia="Times New Roman"/>
          <w:szCs w:val="28"/>
          <w:lang w:val="ru-RU" w:eastAsia="ru-RU"/>
        </w:rPr>
        <w:t>,</w:t>
      </w:r>
    </w:p>
    <w:p w:rsidR="006326D4" w:rsidRPr="006326D4" w:rsidRDefault="006326D4" w:rsidP="00E15A1E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lastRenderedPageBreak/>
        <w:t xml:space="preserve">- </w:t>
      </w:r>
      <w:proofErr w:type="spellStart"/>
      <w:r w:rsidRPr="006326D4">
        <w:rPr>
          <w:rFonts w:eastAsia="Times New Roman"/>
          <w:szCs w:val="28"/>
          <w:lang w:val="ru-RU" w:eastAsia="ru-RU"/>
        </w:rPr>
        <w:t>Күн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фазасы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кезінде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батарея </w:t>
      </w:r>
      <w:proofErr w:type="spellStart"/>
      <w:r w:rsidRPr="006326D4">
        <w:rPr>
          <w:rFonts w:eastAsia="Times New Roman"/>
          <w:szCs w:val="28"/>
          <w:lang w:val="ru-RU" w:eastAsia="ru-RU"/>
        </w:rPr>
        <w:t>зарядталып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6326D4">
        <w:rPr>
          <w:rFonts w:eastAsia="Times New Roman"/>
          <w:szCs w:val="28"/>
          <w:lang w:val="ru-RU" w:eastAsia="ru-RU"/>
        </w:rPr>
        <w:t>көлеңкеде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жүктемені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толық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қамтыды</w:t>
      </w:r>
      <w:proofErr w:type="spellEnd"/>
      <w:r w:rsidRPr="006326D4">
        <w:rPr>
          <w:rFonts w:eastAsia="Times New Roman"/>
          <w:szCs w:val="28"/>
          <w:lang w:val="ru-RU" w:eastAsia="ru-RU"/>
        </w:rPr>
        <w:t>,</w:t>
      </w:r>
    </w:p>
    <w:p w:rsidR="006326D4" w:rsidRDefault="006326D4" w:rsidP="00E15A1E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6326D4">
        <w:rPr>
          <w:rFonts w:eastAsia="Times New Roman"/>
          <w:szCs w:val="28"/>
          <w:lang w:val="ru-RU" w:eastAsia="ru-RU"/>
        </w:rPr>
        <w:t xml:space="preserve">- Электр </w:t>
      </w:r>
      <w:proofErr w:type="spellStart"/>
      <w:r w:rsidRPr="006326D4">
        <w:rPr>
          <w:rFonts w:eastAsia="Times New Roman"/>
          <w:szCs w:val="28"/>
          <w:lang w:val="ru-RU" w:eastAsia="ru-RU"/>
        </w:rPr>
        <w:t>жүйесі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өнімді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және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тұрақты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жұмыс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істейтінін</w:t>
      </w:r>
      <w:proofErr w:type="spellEnd"/>
      <w:r w:rsidRPr="006326D4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szCs w:val="28"/>
          <w:lang w:val="ru-RU" w:eastAsia="ru-RU"/>
        </w:rPr>
        <w:t>көрсетті</w:t>
      </w:r>
      <w:proofErr w:type="spellEnd"/>
      <w:r w:rsidRPr="006326D4">
        <w:rPr>
          <w:rFonts w:eastAsia="Times New Roman"/>
          <w:szCs w:val="28"/>
          <w:lang w:val="ru-RU" w:eastAsia="ru-RU"/>
        </w:rPr>
        <w:t>.</w:t>
      </w:r>
    </w:p>
    <w:p w:rsidR="00E15A1E" w:rsidRPr="006326D4" w:rsidRDefault="00E15A1E" w:rsidP="00E15A1E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6326D4" w:rsidRDefault="006326D4" w:rsidP="00E15A1E">
      <w:pPr>
        <w:spacing w:after="0" w:line="240" w:lineRule="auto"/>
        <w:jc w:val="both"/>
        <w:outlineLvl w:val="2"/>
        <w:rPr>
          <w:rFonts w:eastAsia="Times New Roman"/>
          <w:bCs/>
          <w:i/>
          <w:szCs w:val="28"/>
          <w:lang w:val="ru-RU" w:eastAsia="ru-RU"/>
        </w:rPr>
      </w:pPr>
      <w:r w:rsidRPr="006326D4">
        <w:rPr>
          <w:rFonts w:eastAsia="Times New Roman"/>
          <w:bCs/>
          <w:szCs w:val="28"/>
          <w:lang w:val="ru-RU" w:eastAsia="ru-RU"/>
        </w:rPr>
        <w:tab/>
        <w:t xml:space="preserve"> </w:t>
      </w:r>
      <w:proofErr w:type="spellStart"/>
      <w:r w:rsidRPr="006326D4">
        <w:rPr>
          <w:rFonts w:eastAsia="Times New Roman"/>
          <w:bCs/>
          <w:i/>
          <w:szCs w:val="28"/>
          <w:lang w:val="ru-RU" w:eastAsia="ru-RU"/>
        </w:rPr>
        <w:t>Бақылау</w:t>
      </w:r>
      <w:proofErr w:type="spellEnd"/>
      <w:r w:rsidRPr="006326D4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i/>
          <w:szCs w:val="28"/>
          <w:lang w:val="ru-RU" w:eastAsia="ru-RU"/>
        </w:rPr>
        <w:t>сұрақтары</w:t>
      </w:r>
      <w:proofErr w:type="spellEnd"/>
      <w:r w:rsidRPr="006326D4">
        <w:rPr>
          <w:rFonts w:eastAsia="Times New Roman"/>
          <w:bCs/>
          <w:i/>
          <w:szCs w:val="28"/>
          <w:lang w:val="ru-RU" w:eastAsia="ru-RU"/>
        </w:rPr>
        <w:t>:</w:t>
      </w:r>
    </w:p>
    <w:p w:rsidR="0070207A" w:rsidRPr="006326D4" w:rsidRDefault="0070207A" w:rsidP="00E15A1E">
      <w:pPr>
        <w:spacing w:after="0" w:line="240" w:lineRule="auto"/>
        <w:jc w:val="both"/>
        <w:outlineLvl w:val="2"/>
        <w:rPr>
          <w:rFonts w:eastAsia="Times New Roman"/>
          <w:bCs/>
          <w:i/>
          <w:szCs w:val="28"/>
          <w:lang w:val="ru-RU" w:eastAsia="ru-RU"/>
        </w:rPr>
      </w:pPr>
      <w:bookmarkStart w:id="0" w:name="_GoBack"/>
      <w:bookmarkEnd w:id="0"/>
    </w:p>
    <w:p w:rsidR="006326D4" w:rsidRPr="006326D4" w:rsidRDefault="006326D4" w:rsidP="00E15A1E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6326D4">
        <w:rPr>
          <w:rFonts w:eastAsia="Times New Roman"/>
          <w:bCs/>
          <w:szCs w:val="28"/>
          <w:lang w:val="ru-RU" w:eastAsia="ru-RU"/>
        </w:rPr>
        <w:t>Орбитадағы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жарық-көлеңке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циклі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неше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минутқа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3B0450">
        <w:rPr>
          <w:rFonts w:eastAsia="Times New Roman"/>
          <w:bCs/>
          <w:szCs w:val="28"/>
          <w:lang w:val="ru-RU" w:eastAsia="ru-RU"/>
        </w:rPr>
        <w:t>созылады</w:t>
      </w:r>
      <w:proofErr w:type="spellEnd"/>
      <w:r w:rsidR="003B0450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3B0450">
        <w:rPr>
          <w:rFonts w:eastAsia="Times New Roman"/>
          <w:bCs/>
          <w:szCs w:val="28"/>
          <w:lang w:val="ru-RU" w:eastAsia="ru-RU"/>
        </w:rPr>
        <w:t>және</w:t>
      </w:r>
      <w:proofErr w:type="spellEnd"/>
      <w:r w:rsidR="003B0450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3B0450">
        <w:rPr>
          <w:rFonts w:eastAsia="Times New Roman"/>
          <w:bCs/>
          <w:szCs w:val="28"/>
          <w:lang w:val="ru-RU" w:eastAsia="ru-RU"/>
        </w:rPr>
        <w:t>оның</w:t>
      </w:r>
      <w:proofErr w:type="spellEnd"/>
      <w:r w:rsidR="003B0450">
        <w:rPr>
          <w:rFonts w:eastAsia="Times New Roman"/>
          <w:bCs/>
          <w:szCs w:val="28"/>
          <w:lang w:val="ru-RU" w:eastAsia="ru-RU"/>
        </w:rPr>
        <w:t xml:space="preserve"> EPS </w:t>
      </w:r>
      <w:proofErr w:type="spellStart"/>
      <w:r w:rsidR="003B0450">
        <w:rPr>
          <w:rFonts w:eastAsia="Times New Roman"/>
          <w:bCs/>
          <w:szCs w:val="28"/>
          <w:lang w:val="ru-RU" w:eastAsia="ru-RU"/>
        </w:rPr>
        <w:t>жұмысына</w:t>
      </w:r>
      <w:proofErr w:type="spellEnd"/>
      <w:r w:rsidR="003B0450">
        <w:rPr>
          <w:rFonts w:eastAsia="Times New Roman"/>
          <w:bCs/>
          <w:szCs w:val="28"/>
          <w:lang w:val="ru-RU" w:eastAsia="ru-RU"/>
        </w:rPr>
        <w:t> </w:t>
      </w:r>
      <w:proofErr w:type="spellStart"/>
      <w:r w:rsidR="003B0450">
        <w:rPr>
          <w:rFonts w:eastAsia="Times New Roman"/>
          <w:bCs/>
          <w:szCs w:val="28"/>
          <w:lang w:val="ru-RU" w:eastAsia="ru-RU"/>
        </w:rPr>
        <w:t>әсері</w:t>
      </w:r>
      <w:proofErr w:type="spellEnd"/>
      <w:r w:rsidR="003B0450">
        <w:rPr>
          <w:rFonts w:eastAsia="Times New Roman"/>
          <w:bCs/>
          <w:szCs w:val="28"/>
          <w:lang w:val="ru-RU" w:eastAsia="ru-RU"/>
        </w:rPr>
        <w:t> 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>?</w:t>
      </w:r>
      <w:r w:rsidRPr="006326D4">
        <w:rPr>
          <w:rFonts w:eastAsia="Times New Roman"/>
          <w:szCs w:val="28"/>
          <w:lang w:val="ru-RU" w:eastAsia="ru-RU"/>
        </w:rPr>
        <w:br/>
      </w:r>
    </w:p>
    <w:p w:rsidR="006326D4" w:rsidRPr="006326D4" w:rsidRDefault="006326D4" w:rsidP="00E15A1E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6326D4">
        <w:rPr>
          <w:rFonts w:eastAsia="Times New Roman"/>
          <w:bCs/>
          <w:szCs w:val="28"/>
          <w:lang w:val="ru-RU" w:eastAsia="ru-RU"/>
        </w:rPr>
        <w:t>SoC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State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of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Charge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)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мәндер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арасында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болуы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тиімді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>?</w:t>
      </w:r>
      <w:r w:rsidRPr="006326D4">
        <w:rPr>
          <w:rFonts w:eastAsia="Times New Roman"/>
          <w:szCs w:val="28"/>
          <w:lang w:val="ru-RU" w:eastAsia="ru-RU"/>
        </w:rPr>
        <w:br/>
      </w:r>
    </w:p>
    <w:p w:rsidR="006326D4" w:rsidRPr="006326D4" w:rsidRDefault="003B0450" w:rsidP="00E15A1E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>
        <w:rPr>
          <w:rFonts w:eastAsia="Times New Roman"/>
          <w:bCs/>
          <w:szCs w:val="28"/>
          <w:lang w:val="ru-RU" w:eastAsia="ru-RU"/>
        </w:rPr>
        <w:t>Энергия балансы </w:t>
      </w:r>
      <w:proofErr w:type="spellStart"/>
      <w:r>
        <w:rPr>
          <w:rFonts w:eastAsia="Times New Roman"/>
          <w:bCs/>
          <w:szCs w:val="28"/>
          <w:lang w:val="ru-RU" w:eastAsia="ru-RU"/>
        </w:rPr>
        <w:t>қалай</w:t>
      </w:r>
      <w:proofErr w:type="spellEnd"/>
      <w:r>
        <w:rPr>
          <w:rFonts w:eastAsia="Times New Roman"/>
          <w:bCs/>
          <w:szCs w:val="28"/>
          <w:lang w:val="ru-RU" w:eastAsia="ru-RU"/>
        </w:rPr>
        <w:t> </w:t>
      </w:r>
      <w:proofErr w:type="spellStart"/>
      <w:r w:rsidR="006326D4" w:rsidRPr="006326D4">
        <w:rPr>
          <w:rFonts w:eastAsia="Times New Roman"/>
          <w:bCs/>
          <w:szCs w:val="28"/>
          <w:lang w:val="ru-RU" w:eastAsia="ru-RU"/>
        </w:rPr>
        <w:t>бағаланады</w:t>
      </w:r>
      <w:proofErr w:type="spellEnd"/>
      <w:r w:rsidR="006326D4" w:rsidRPr="006326D4">
        <w:rPr>
          <w:rFonts w:eastAsia="Times New Roman"/>
          <w:bCs/>
          <w:szCs w:val="28"/>
          <w:lang w:val="ru-RU" w:eastAsia="ru-RU"/>
        </w:rPr>
        <w:t>?</w:t>
      </w:r>
      <w:r w:rsidR="006326D4" w:rsidRPr="006326D4">
        <w:rPr>
          <w:rFonts w:eastAsia="Times New Roman"/>
          <w:szCs w:val="28"/>
          <w:lang w:val="ru-RU" w:eastAsia="ru-RU"/>
        </w:rPr>
        <w:br/>
      </w:r>
    </w:p>
    <w:p w:rsidR="006326D4" w:rsidRPr="006326D4" w:rsidRDefault="006326D4" w:rsidP="00E15A1E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6326D4">
        <w:rPr>
          <w:rFonts w:eastAsia="Times New Roman"/>
          <w:bCs/>
          <w:szCs w:val="28"/>
          <w:lang w:val="ru-RU" w:eastAsia="ru-RU"/>
        </w:rPr>
        <w:t>Қуаттың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жетіспеушілігі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проблемалар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тудырады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>?</w:t>
      </w:r>
      <w:r w:rsidRPr="006326D4">
        <w:rPr>
          <w:rFonts w:eastAsia="Times New Roman"/>
          <w:szCs w:val="28"/>
          <w:lang w:val="ru-RU" w:eastAsia="ru-RU"/>
        </w:rPr>
        <w:br/>
      </w:r>
    </w:p>
    <w:p w:rsidR="006326D4" w:rsidRPr="006326D4" w:rsidRDefault="006326D4" w:rsidP="00E15A1E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6326D4">
        <w:rPr>
          <w:rFonts w:eastAsia="Times New Roman"/>
          <w:bCs/>
          <w:szCs w:val="28"/>
          <w:lang w:val="ru-RU" w:eastAsia="ru-RU"/>
        </w:rPr>
        <w:t>Ғарыштағы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температураның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электр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жүйесіне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әсері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6326D4">
        <w:rPr>
          <w:rFonts w:eastAsia="Times New Roman"/>
          <w:bCs/>
          <w:szCs w:val="28"/>
          <w:lang w:val="ru-RU" w:eastAsia="ru-RU"/>
        </w:rPr>
        <w:t>қандай</w:t>
      </w:r>
      <w:proofErr w:type="spellEnd"/>
      <w:r w:rsidRPr="006326D4">
        <w:rPr>
          <w:rFonts w:eastAsia="Times New Roman"/>
          <w:bCs/>
          <w:szCs w:val="28"/>
          <w:lang w:val="ru-RU" w:eastAsia="ru-RU"/>
        </w:rPr>
        <w:t>?</w:t>
      </w:r>
      <w:r w:rsidRPr="006326D4">
        <w:rPr>
          <w:rFonts w:eastAsia="Times New Roman"/>
          <w:szCs w:val="28"/>
          <w:lang w:val="ru-RU" w:eastAsia="ru-RU"/>
        </w:rPr>
        <w:br/>
      </w:r>
    </w:p>
    <w:p w:rsidR="006326D4" w:rsidRPr="00A34919" w:rsidRDefault="006326D4" w:rsidP="006326D4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bCs/>
          <w:sz w:val="27"/>
          <w:szCs w:val="27"/>
          <w:lang w:val="ru-RU" w:eastAsia="ru-RU"/>
        </w:rPr>
      </w:pPr>
    </w:p>
    <w:p w:rsidR="00A34919" w:rsidRPr="004442AE" w:rsidRDefault="00A34919" w:rsidP="00A34919">
      <w:pPr>
        <w:pStyle w:val="a3"/>
        <w:jc w:val="both"/>
        <w:rPr>
          <w:b w:val="0"/>
          <w:sz w:val="28"/>
          <w:szCs w:val="28"/>
          <w:lang w:val="kk-KZ"/>
        </w:rPr>
      </w:pPr>
    </w:p>
    <w:sectPr w:rsidR="00A34919" w:rsidRPr="004442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458E6"/>
    <w:multiLevelType w:val="multilevel"/>
    <w:tmpl w:val="75D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99172C"/>
    <w:multiLevelType w:val="multilevel"/>
    <w:tmpl w:val="7428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C4157"/>
    <w:multiLevelType w:val="multilevel"/>
    <w:tmpl w:val="E95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82B80"/>
    <w:multiLevelType w:val="multilevel"/>
    <w:tmpl w:val="1680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AB4B2D"/>
    <w:multiLevelType w:val="multilevel"/>
    <w:tmpl w:val="7F7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74C19"/>
    <w:multiLevelType w:val="multilevel"/>
    <w:tmpl w:val="5E30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84305"/>
    <w:multiLevelType w:val="multilevel"/>
    <w:tmpl w:val="A496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0076CF"/>
    <w:multiLevelType w:val="multilevel"/>
    <w:tmpl w:val="771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5F3161"/>
    <w:multiLevelType w:val="multilevel"/>
    <w:tmpl w:val="4AB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141FF2"/>
    <w:multiLevelType w:val="multilevel"/>
    <w:tmpl w:val="9D44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"/>
  </w:num>
  <w:num w:numId="3">
    <w:abstractNumId w:val="24"/>
  </w:num>
  <w:num w:numId="4">
    <w:abstractNumId w:val="22"/>
  </w:num>
  <w:num w:numId="5">
    <w:abstractNumId w:val="20"/>
  </w:num>
  <w:num w:numId="6">
    <w:abstractNumId w:val="37"/>
  </w:num>
  <w:num w:numId="7">
    <w:abstractNumId w:val="28"/>
  </w:num>
  <w:num w:numId="8">
    <w:abstractNumId w:val="21"/>
  </w:num>
  <w:num w:numId="9">
    <w:abstractNumId w:val="10"/>
  </w:num>
  <w:num w:numId="10">
    <w:abstractNumId w:val="32"/>
  </w:num>
  <w:num w:numId="11">
    <w:abstractNumId w:val="33"/>
  </w:num>
  <w:num w:numId="12">
    <w:abstractNumId w:val="15"/>
  </w:num>
  <w:num w:numId="13">
    <w:abstractNumId w:val="30"/>
  </w:num>
  <w:num w:numId="14">
    <w:abstractNumId w:val="36"/>
  </w:num>
  <w:num w:numId="15">
    <w:abstractNumId w:val="6"/>
  </w:num>
  <w:num w:numId="16">
    <w:abstractNumId w:val="16"/>
  </w:num>
  <w:num w:numId="17">
    <w:abstractNumId w:val="14"/>
  </w:num>
  <w:num w:numId="18">
    <w:abstractNumId w:val="7"/>
  </w:num>
  <w:num w:numId="19">
    <w:abstractNumId w:val="19"/>
  </w:num>
  <w:num w:numId="20">
    <w:abstractNumId w:val="34"/>
  </w:num>
  <w:num w:numId="21">
    <w:abstractNumId w:val="17"/>
  </w:num>
  <w:num w:numId="22">
    <w:abstractNumId w:val="35"/>
  </w:num>
  <w:num w:numId="23">
    <w:abstractNumId w:val="31"/>
  </w:num>
  <w:num w:numId="24">
    <w:abstractNumId w:val="2"/>
  </w:num>
  <w:num w:numId="25">
    <w:abstractNumId w:val="0"/>
  </w:num>
  <w:num w:numId="26">
    <w:abstractNumId w:val="13"/>
  </w:num>
  <w:num w:numId="27">
    <w:abstractNumId w:val="25"/>
  </w:num>
  <w:num w:numId="28">
    <w:abstractNumId w:val="18"/>
  </w:num>
  <w:num w:numId="29">
    <w:abstractNumId w:val="40"/>
  </w:num>
  <w:num w:numId="30">
    <w:abstractNumId w:val="38"/>
  </w:num>
  <w:num w:numId="31">
    <w:abstractNumId w:val="27"/>
  </w:num>
  <w:num w:numId="32">
    <w:abstractNumId w:val="23"/>
  </w:num>
  <w:num w:numId="33">
    <w:abstractNumId w:val="1"/>
  </w:num>
  <w:num w:numId="34">
    <w:abstractNumId w:val="4"/>
  </w:num>
  <w:num w:numId="35">
    <w:abstractNumId w:val="8"/>
  </w:num>
  <w:num w:numId="36">
    <w:abstractNumId w:val="26"/>
  </w:num>
  <w:num w:numId="37">
    <w:abstractNumId w:val="11"/>
  </w:num>
  <w:num w:numId="38">
    <w:abstractNumId w:val="5"/>
  </w:num>
  <w:num w:numId="39">
    <w:abstractNumId w:val="12"/>
  </w:num>
  <w:num w:numId="40">
    <w:abstractNumId w:val="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B0450"/>
    <w:rsid w:val="003D06E7"/>
    <w:rsid w:val="004442AE"/>
    <w:rsid w:val="00453B8E"/>
    <w:rsid w:val="004C782C"/>
    <w:rsid w:val="005251A5"/>
    <w:rsid w:val="006326D4"/>
    <w:rsid w:val="00635EBC"/>
    <w:rsid w:val="006528E0"/>
    <w:rsid w:val="0070207A"/>
    <w:rsid w:val="007F6C79"/>
    <w:rsid w:val="00855E90"/>
    <w:rsid w:val="009E0281"/>
    <w:rsid w:val="009F6183"/>
    <w:rsid w:val="00A34919"/>
    <w:rsid w:val="00C76BF2"/>
    <w:rsid w:val="00D17C5E"/>
    <w:rsid w:val="00D51A55"/>
    <w:rsid w:val="00D819D1"/>
    <w:rsid w:val="00DC12AB"/>
    <w:rsid w:val="00DD0D48"/>
    <w:rsid w:val="00E15A1E"/>
    <w:rsid w:val="00E812E4"/>
    <w:rsid w:val="00F2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FF6D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10</cp:revision>
  <dcterms:created xsi:type="dcterms:W3CDTF">2024-10-24T13:38:00Z</dcterms:created>
  <dcterms:modified xsi:type="dcterms:W3CDTF">2025-07-30T08:52:00Z</dcterms:modified>
</cp:coreProperties>
</file>