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F16E4E" w:rsidP="00F16E4E">
      <w:pPr>
        <w:tabs>
          <w:tab w:val="left" w:pos="2639"/>
        </w:tabs>
        <w:spacing w:after="0" w:line="240" w:lineRule="auto"/>
        <w:jc w:val="both"/>
        <w:rPr>
          <w:b/>
          <w:snapToGrid w:val="0"/>
          <w:sz w:val="24"/>
          <w:szCs w:val="28"/>
          <w:lang w:val="ru-RU"/>
        </w:rPr>
      </w:pPr>
      <w:r>
        <w:rPr>
          <w:rStyle w:val="anegp0gi0b9av8jahpyh"/>
          <w:b/>
        </w:rPr>
        <w:t>№</w:t>
      </w:r>
      <w:r>
        <w:rPr>
          <w:rStyle w:val="anegp0gi0b9av8jahpyh"/>
          <w:b/>
          <w:lang w:val="kk-KZ"/>
        </w:rPr>
        <w:t>12</w:t>
      </w:r>
      <w:r w:rsidR="00D5384C" w:rsidRPr="00D5384C">
        <w:rPr>
          <w:b/>
        </w:rPr>
        <w:t xml:space="preserve"> </w:t>
      </w:r>
      <w:r w:rsidR="00D5384C" w:rsidRPr="00D5384C">
        <w:rPr>
          <w:rStyle w:val="anegp0gi0b9av8jahpyh"/>
          <w:b/>
          <w:lang w:val="kk-KZ"/>
        </w:rPr>
        <w:t>Ө</w:t>
      </w:r>
      <w:proofErr w:type="spellStart"/>
      <w:r w:rsidR="00D5384C" w:rsidRPr="00D5384C">
        <w:rPr>
          <w:rStyle w:val="anegp0gi0b9av8jahpyh"/>
          <w:b/>
        </w:rPr>
        <w:t>зіндік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жұмысқа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арналған</w:t>
      </w:r>
      <w:proofErr w:type="spellEnd"/>
      <w:r w:rsidR="00D5384C" w:rsidRPr="00D5384C">
        <w:rPr>
          <w:b/>
        </w:rPr>
        <w:t xml:space="preserve"> </w:t>
      </w:r>
      <w:proofErr w:type="spellStart"/>
      <w:r w:rsidR="00D5384C" w:rsidRPr="00D5384C">
        <w:rPr>
          <w:rStyle w:val="anegp0gi0b9av8jahpyh"/>
          <w:b/>
        </w:rPr>
        <w:t>тапсырмалар</w:t>
      </w:r>
      <w:proofErr w:type="spellEnd"/>
      <w:r w:rsidR="00D5384C" w:rsidRPr="00D5384C">
        <w:rPr>
          <w:rStyle w:val="anegp0gi0b9av8jahpyh"/>
          <w:b/>
        </w:rPr>
        <w:t>.</w:t>
      </w:r>
      <w:r w:rsidR="00D5384C" w:rsidRPr="00F16E4E">
        <w:rPr>
          <w:rStyle w:val="anegp0gi0b9av8jahpyh"/>
          <w:b/>
          <w:lang w:val="ru-RU"/>
        </w:rPr>
        <w:t xml:space="preserve"> </w:t>
      </w:r>
      <w:proofErr w:type="spellStart"/>
      <w:r w:rsidRPr="00F16E4E">
        <w:rPr>
          <w:b/>
        </w:rPr>
        <w:t>Энергияны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сақтаудың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криогендік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жүйелері</w:t>
      </w:r>
      <w:proofErr w:type="spellEnd"/>
      <w:r w:rsidRPr="00F16E4E">
        <w:rPr>
          <w:b/>
        </w:rPr>
        <w:t xml:space="preserve">: </w:t>
      </w:r>
      <w:proofErr w:type="spellStart"/>
      <w:r w:rsidRPr="00F16E4E">
        <w:rPr>
          <w:b/>
        </w:rPr>
        <w:t>асқын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өткізгіш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жүйелердің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қолданылуын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және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олардың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ғарышта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қолданылуын</w:t>
      </w:r>
      <w:proofErr w:type="spellEnd"/>
      <w:r w:rsidRPr="00F16E4E">
        <w:rPr>
          <w:b/>
        </w:rPr>
        <w:t xml:space="preserve"> </w:t>
      </w:r>
      <w:proofErr w:type="spellStart"/>
      <w:r w:rsidRPr="00F16E4E">
        <w:rPr>
          <w:b/>
        </w:rPr>
        <w:t>талдау</w:t>
      </w:r>
      <w:proofErr w:type="spellEnd"/>
      <w:r w:rsidRPr="00F16E4E">
        <w:rPr>
          <w:b/>
        </w:rPr>
        <w:t>.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A46E8F" w:rsidRPr="00A46E8F" w:rsidRDefault="00A46E8F" w:rsidP="00A46E8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>:</w:t>
      </w:r>
      <w:bookmarkStart w:id="0" w:name="_GoBack"/>
      <w:bookmarkEnd w:id="0"/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A46E8F">
        <w:rPr>
          <w:rFonts w:eastAsia="Times New Roman"/>
          <w:szCs w:val="28"/>
          <w:lang w:val="ru-RU" w:eastAsia="ru-RU"/>
        </w:rPr>
        <w:t>сақтау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A46E8F">
        <w:rPr>
          <w:rFonts w:eastAsia="Times New Roman"/>
          <w:szCs w:val="28"/>
          <w:lang w:val="ru-RU" w:eastAsia="ru-RU"/>
        </w:rPr>
        <w:t>Cryogenic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Energy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Storage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Systems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– CESS) </w:t>
      </w:r>
      <w:proofErr w:type="spellStart"/>
      <w:r w:rsidRPr="00A46E8F">
        <w:rPr>
          <w:rFonts w:eastAsia="Times New Roman"/>
          <w:szCs w:val="28"/>
          <w:lang w:val="ru-RU" w:eastAsia="ru-RU"/>
        </w:rPr>
        <w:t>дегеніміз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A46E8F">
        <w:rPr>
          <w:rFonts w:eastAsia="Times New Roman"/>
          <w:szCs w:val="28"/>
          <w:lang w:val="ru-RU" w:eastAsia="ru-RU"/>
        </w:rPr>
        <w:t>және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олар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қалай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жұмыс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істейді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Асқын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өткізгіштік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(сверхпроводимость) </w:t>
      </w:r>
      <w:proofErr w:type="spellStart"/>
      <w:r w:rsidRPr="00A46E8F">
        <w:rPr>
          <w:rFonts w:eastAsia="Times New Roman"/>
          <w:szCs w:val="28"/>
          <w:lang w:val="ru-RU" w:eastAsia="ru-RU"/>
        </w:rPr>
        <w:t>құбылысы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дегеніміз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A46E8F">
        <w:rPr>
          <w:rFonts w:eastAsia="Times New Roman"/>
          <w:szCs w:val="28"/>
          <w:lang w:val="ru-RU" w:eastAsia="ru-RU"/>
        </w:rPr>
        <w:t>және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ол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температурада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пайда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болады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жолмен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сақтау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ғарыш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жағдайында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артықшылықтар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береді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Асқын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өткізгіш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материалдар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A46E8F">
        <w:rPr>
          <w:rFonts w:eastAsia="Times New Roman"/>
          <w:szCs w:val="28"/>
          <w:lang w:val="ru-RU" w:eastAsia="ru-RU"/>
        </w:rPr>
        <w:t>шығындарын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азайтуға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мүмкіндік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береді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жүйелерде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салқындатқыштар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A46E8F">
        <w:rPr>
          <w:rFonts w:eastAsia="Times New Roman"/>
          <w:szCs w:val="28"/>
          <w:lang w:val="ru-RU" w:eastAsia="ru-RU"/>
        </w:rPr>
        <w:t>мысалы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A46E8F">
        <w:rPr>
          <w:rFonts w:eastAsia="Times New Roman"/>
          <w:szCs w:val="28"/>
          <w:lang w:val="ru-RU" w:eastAsia="ru-RU"/>
        </w:rPr>
        <w:t>сұйық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гелий, азот) </w:t>
      </w:r>
      <w:proofErr w:type="spellStart"/>
      <w:r w:rsidRPr="00A46E8F">
        <w:rPr>
          <w:rFonts w:eastAsia="Times New Roman"/>
          <w:szCs w:val="28"/>
          <w:lang w:val="ru-RU" w:eastAsia="ru-RU"/>
        </w:rPr>
        <w:t>қолданылады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және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жұмыс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шарттары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Ғарыштағы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вакуум </w:t>
      </w:r>
      <w:proofErr w:type="spellStart"/>
      <w:r w:rsidRPr="00A46E8F">
        <w:rPr>
          <w:rFonts w:eastAsia="Times New Roman"/>
          <w:szCs w:val="28"/>
          <w:lang w:val="ru-RU" w:eastAsia="ru-RU"/>
        </w:rPr>
        <w:t>және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төмен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температура </w:t>
      </w:r>
      <w:proofErr w:type="spellStart"/>
      <w:r w:rsidRPr="00A46E8F">
        <w:rPr>
          <w:rFonts w:eastAsia="Times New Roman"/>
          <w:szCs w:val="28"/>
          <w:lang w:val="ru-RU" w:eastAsia="ru-RU"/>
        </w:rPr>
        <w:t>жағдайы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жүйелер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үшін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қаншалықты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тиімді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Асқын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өткізгіш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жүйелердің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массалық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сипаттамалары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мен </w:t>
      </w:r>
      <w:proofErr w:type="spellStart"/>
      <w:r w:rsidRPr="00A46E8F">
        <w:rPr>
          <w:rFonts w:eastAsia="Times New Roman"/>
          <w:szCs w:val="28"/>
          <w:lang w:val="ru-RU" w:eastAsia="ru-RU"/>
        </w:rPr>
        <w:t>сенімділігі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деңгейде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нақты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ғарыштық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немесе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асқын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өткізгіш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жүйелер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немесе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жоспарланып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отыр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Мұндай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жүйелерді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үшін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инженерлік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және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қауіпсіздік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мәселелер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туындайды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жүйелер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болашақ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A46E8F">
        <w:rPr>
          <w:rFonts w:eastAsia="Times New Roman"/>
          <w:szCs w:val="28"/>
          <w:lang w:val="ru-RU" w:eastAsia="ru-RU"/>
        </w:rPr>
        <w:t>сақтау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технологиясы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ретінде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әлеуетке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ие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 xml:space="preserve"> 5 </w:t>
      </w:r>
      <w:proofErr w:type="spellStart"/>
      <w:r w:rsidRPr="00A46E8F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A46E8F">
        <w:rPr>
          <w:rFonts w:eastAsia="Times New Roman"/>
          <w:b/>
          <w:bCs/>
          <w:szCs w:val="28"/>
          <w:lang w:val="ru-RU" w:eastAsia="ru-RU"/>
        </w:rPr>
        <w:t>:</w:t>
      </w:r>
    </w:p>
    <w:p w:rsidR="00A46E8F" w:rsidRPr="00A46E8F" w:rsidRDefault="00A46E8F" w:rsidP="00A46E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Асқын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өткізгіштікке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жету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үшін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температуралық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режим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қажет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және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ол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ғарышта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қалай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қамтамасыз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етіледі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жүйелердің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қуат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тығыздығы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A46E8F">
        <w:rPr>
          <w:rFonts w:eastAsia="Times New Roman"/>
          <w:szCs w:val="28"/>
          <w:lang w:val="ru-RU" w:eastAsia="ru-RU"/>
        </w:rPr>
        <w:t>Wh</w:t>
      </w:r>
      <w:proofErr w:type="spellEnd"/>
      <w:r w:rsidRPr="00A46E8F">
        <w:rPr>
          <w:rFonts w:eastAsia="Times New Roman"/>
          <w:szCs w:val="28"/>
          <w:lang w:val="ru-RU" w:eastAsia="ru-RU"/>
        </w:rPr>
        <w:t>/</w:t>
      </w:r>
      <w:proofErr w:type="spellStart"/>
      <w:r w:rsidRPr="00A46E8F">
        <w:rPr>
          <w:rFonts w:eastAsia="Times New Roman"/>
          <w:szCs w:val="28"/>
          <w:lang w:val="ru-RU" w:eastAsia="ru-RU"/>
        </w:rPr>
        <w:t>kg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) </w:t>
      </w:r>
      <w:proofErr w:type="spellStart"/>
      <w:r w:rsidRPr="00A46E8F">
        <w:rPr>
          <w:rFonts w:eastAsia="Times New Roman"/>
          <w:szCs w:val="28"/>
          <w:lang w:val="ru-RU" w:eastAsia="ru-RU"/>
        </w:rPr>
        <w:t>бойынша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дәстүрлі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аккумуляторлармен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салыстырғандағы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артықшылықтарын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атаңыз</w:t>
      </w:r>
      <w:proofErr w:type="spellEnd"/>
      <w:r w:rsidRPr="00A46E8F">
        <w:rPr>
          <w:rFonts w:eastAsia="Times New Roman"/>
          <w:szCs w:val="28"/>
          <w:lang w:val="ru-RU" w:eastAsia="ru-RU"/>
        </w:rPr>
        <w:t>.</w:t>
      </w:r>
    </w:p>
    <w:p w:rsidR="00A46E8F" w:rsidRPr="00A46E8F" w:rsidRDefault="00A46E8F" w:rsidP="00A46E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Асқын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өткізгішті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қолданудың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негізгі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қиындықтары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қандай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(</w:t>
      </w:r>
      <w:proofErr w:type="spellStart"/>
      <w:r w:rsidRPr="00A46E8F">
        <w:rPr>
          <w:rFonts w:eastAsia="Times New Roman"/>
          <w:szCs w:val="28"/>
          <w:lang w:val="ru-RU" w:eastAsia="ru-RU"/>
        </w:rPr>
        <w:t>мысалы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A46E8F">
        <w:rPr>
          <w:rFonts w:eastAsia="Times New Roman"/>
          <w:szCs w:val="28"/>
          <w:lang w:val="ru-RU" w:eastAsia="ru-RU"/>
        </w:rPr>
        <w:t>жылулық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тұрақтылық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, </w:t>
      </w:r>
      <w:proofErr w:type="spellStart"/>
      <w:r w:rsidRPr="00A46E8F">
        <w:rPr>
          <w:rFonts w:eastAsia="Times New Roman"/>
          <w:szCs w:val="28"/>
          <w:lang w:val="ru-RU" w:eastAsia="ru-RU"/>
        </w:rPr>
        <w:t>материалдық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шектеулер</w:t>
      </w:r>
      <w:proofErr w:type="spellEnd"/>
      <w:r w:rsidRPr="00A46E8F">
        <w:rPr>
          <w:rFonts w:eastAsia="Times New Roman"/>
          <w:szCs w:val="28"/>
          <w:lang w:val="ru-RU" w:eastAsia="ru-RU"/>
        </w:rPr>
        <w:t>)?</w:t>
      </w:r>
    </w:p>
    <w:p w:rsidR="00A46E8F" w:rsidRPr="00A46E8F" w:rsidRDefault="00A46E8F" w:rsidP="00A46E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істен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шыққан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жағдайда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A46E8F">
        <w:rPr>
          <w:rFonts w:eastAsia="Times New Roman"/>
          <w:szCs w:val="28"/>
          <w:lang w:val="ru-RU" w:eastAsia="ru-RU"/>
        </w:rPr>
        <w:t>болуы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мүмкін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және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оны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қалай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алдын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алады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A46E8F" w:rsidRPr="00A46E8F" w:rsidRDefault="00A46E8F" w:rsidP="00A46E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A46E8F">
        <w:rPr>
          <w:rFonts w:eastAsia="Times New Roman"/>
          <w:szCs w:val="28"/>
          <w:lang w:val="ru-RU" w:eastAsia="ru-RU"/>
        </w:rPr>
        <w:t>Ғарышта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ұзақмерзімді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миссияларға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арналған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энергия </w:t>
      </w:r>
      <w:proofErr w:type="spellStart"/>
      <w:r w:rsidRPr="00A46E8F">
        <w:rPr>
          <w:rFonts w:eastAsia="Times New Roman"/>
          <w:szCs w:val="28"/>
          <w:lang w:val="ru-RU" w:eastAsia="ru-RU"/>
        </w:rPr>
        <w:t>сақтау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жүйесі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ретінде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криогендік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әдіс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қаншалықты</w:t>
      </w:r>
      <w:proofErr w:type="spellEnd"/>
      <w:r w:rsidRPr="00A46E8F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A46E8F">
        <w:rPr>
          <w:rFonts w:eastAsia="Times New Roman"/>
          <w:szCs w:val="28"/>
          <w:lang w:val="ru-RU" w:eastAsia="ru-RU"/>
        </w:rPr>
        <w:t>өміршең</w:t>
      </w:r>
      <w:proofErr w:type="spellEnd"/>
      <w:r w:rsidRPr="00A46E8F">
        <w:rPr>
          <w:rFonts w:eastAsia="Times New Roman"/>
          <w:szCs w:val="28"/>
          <w:lang w:val="ru-RU" w:eastAsia="ru-RU"/>
        </w:rPr>
        <w:t>?</w:t>
      </w:r>
    </w:p>
    <w:p w:rsidR="00D5384C" w:rsidRPr="00D5384C" w:rsidRDefault="00D5384C" w:rsidP="00A46E8F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9B002C"/>
    <w:multiLevelType w:val="multilevel"/>
    <w:tmpl w:val="9B50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92227"/>
    <w:multiLevelType w:val="multilevel"/>
    <w:tmpl w:val="E8CE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A46E8F"/>
    <w:rsid w:val="00A74940"/>
    <w:rsid w:val="00D5384C"/>
    <w:rsid w:val="00EC51A2"/>
    <w:rsid w:val="00F1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1D11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6E8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A46E8F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2024-10-24T18:48:00Z</dcterms:created>
  <dcterms:modified xsi:type="dcterms:W3CDTF">2025-07-27T06:20:00Z</dcterms:modified>
</cp:coreProperties>
</file>