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183" w:rsidRPr="005B242D" w:rsidRDefault="00DD0D48" w:rsidP="005B242D">
      <w:pPr>
        <w:pStyle w:val="a3"/>
        <w:jc w:val="both"/>
        <w:rPr>
          <w:sz w:val="28"/>
          <w:szCs w:val="28"/>
          <w:lang w:val="kk-KZ"/>
        </w:rPr>
      </w:pPr>
      <w:r w:rsidRPr="005B242D">
        <w:rPr>
          <w:sz w:val="28"/>
          <w:szCs w:val="28"/>
          <w:lang w:val="kk-KZ"/>
        </w:rPr>
        <w:t xml:space="preserve">Зертханалық жұмыс </w:t>
      </w:r>
      <w:r w:rsidR="009F6183" w:rsidRPr="005B242D">
        <w:rPr>
          <w:sz w:val="28"/>
          <w:szCs w:val="28"/>
        </w:rPr>
        <w:t>1</w:t>
      </w:r>
      <w:r w:rsidR="005B242D" w:rsidRPr="005B242D">
        <w:rPr>
          <w:sz w:val="28"/>
          <w:szCs w:val="28"/>
          <w:lang w:val="kk-KZ"/>
        </w:rPr>
        <w:t xml:space="preserve">2. </w:t>
      </w:r>
      <w:proofErr w:type="spellStart"/>
      <w:r w:rsidR="005B242D" w:rsidRPr="005B242D">
        <w:rPr>
          <w:sz w:val="28"/>
          <w:szCs w:val="28"/>
        </w:rPr>
        <w:t>Ақауларға</w:t>
      </w:r>
      <w:proofErr w:type="spellEnd"/>
      <w:r w:rsidR="005B242D" w:rsidRPr="005B242D">
        <w:rPr>
          <w:sz w:val="28"/>
          <w:szCs w:val="28"/>
        </w:rPr>
        <w:t xml:space="preserve"> </w:t>
      </w:r>
      <w:proofErr w:type="spellStart"/>
      <w:r w:rsidR="005B242D" w:rsidRPr="005B242D">
        <w:rPr>
          <w:sz w:val="28"/>
          <w:szCs w:val="28"/>
        </w:rPr>
        <w:t>төзімділік</w:t>
      </w:r>
      <w:proofErr w:type="spellEnd"/>
      <w:r w:rsidR="005B242D" w:rsidRPr="005B242D">
        <w:rPr>
          <w:sz w:val="28"/>
          <w:szCs w:val="28"/>
        </w:rPr>
        <w:t xml:space="preserve"> пен </w:t>
      </w:r>
      <w:proofErr w:type="spellStart"/>
      <w:r w:rsidR="005B242D" w:rsidRPr="005B242D">
        <w:rPr>
          <w:sz w:val="28"/>
          <w:szCs w:val="28"/>
        </w:rPr>
        <w:t>резервтеуді</w:t>
      </w:r>
      <w:proofErr w:type="spellEnd"/>
      <w:r w:rsidR="005B242D" w:rsidRPr="005B242D">
        <w:rPr>
          <w:sz w:val="28"/>
          <w:szCs w:val="28"/>
        </w:rPr>
        <w:t xml:space="preserve"> </w:t>
      </w:r>
      <w:proofErr w:type="spellStart"/>
      <w:r w:rsidR="005B242D" w:rsidRPr="005B242D">
        <w:rPr>
          <w:sz w:val="28"/>
          <w:szCs w:val="28"/>
        </w:rPr>
        <w:t>талдау</w:t>
      </w:r>
      <w:proofErr w:type="spellEnd"/>
      <w:r w:rsidR="005B242D" w:rsidRPr="005B242D">
        <w:rPr>
          <w:sz w:val="28"/>
          <w:szCs w:val="28"/>
        </w:rPr>
        <w:t>.</w:t>
      </w:r>
    </w:p>
    <w:p w:rsidR="00DD0D48" w:rsidRPr="005B242D" w:rsidRDefault="00DD0D48" w:rsidP="005B242D">
      <w:pPr>
        <w:pStyle w:val="a3"/>
        <w:jc w:val="both"/>
        <w:rPr>
          <w:b w:val="0"/>
          <w:sz w:val="28"/>
          <w:szCs w:val="28"/>
          <w:lang w:val="kk-KZ"/>
        </w:rPr>
      </w:pPr>
    </w:p>
    <w:p w:rsidR="005B242D" w:rsidRPr="005B242D" w:rsidRDefault="005B242D" w:rsidP="005B242D">
      <w:pPr>
        <w:pStyle w:val="a5"/>
        <w:spacing w:before="0" w:beforeAutospacing="0" w:after="0" w:afterAutospacing="0"/>
        <w:jc w:val="both"/>
        <w:rPr>
          <w:sz w:val="28"/>
          <w:szCs w:val="28"/>
          <w:lang w:val="kk-KZ" w:eastAsia="ru-RU"/>
        </w:rPr>
      </w:pPr>
      <w:r w:rsidRPr="005B242D">
        <w:rPr>
          <w:sz w:val="28"/>
          <w:szCs w:val="28"/>
          <w:lang w:val="kk-KZ"/>
        </w:rPr>
        <w:tab/>
      </w:r>
      <w:r w:rsidRPr="005B242D">
        <w:rPr>
          <w:bCs/>
          <w:i/>
          <w:sz w:val="28"/>
          <w:szCs w:val="28"/>
          <w:lang w:val="kk-KZ" w:eastAsia="ru-RU"/>
        </w:rPr>
        <w:t>Мақсаты:</w:t>
      </w:r>
      <w:r w:rsidRPr="005B242D">
        <w:rPr>
          <w:sz w:val="28"/>
          <w:szCs w:val="28"/>
          <w:lang w:val="kk-KZ" w:eastAsia="ru-RU"/>
        </w:rPr>
        <w:t xml:space="preserve"> Энергиямен жабдықтау жүйелеріндегі ақауларға төзімділік принциптері мен резервтік шешімдерді зерттеу, жүйенің сенімділігін модельдеу және талдау.</w:t>
      </w:r>
    </w:p>
    <w:p w:rsidR="005B242D" w:rsidRPr="005B242D" w:rsidRDefault="005B242D" w:rsidP="005B242D">
      <w:pPr>
        <w:spacing w:after="0" w:line="240" w:lineRule="auto"/>
        <w:ind w:firstLine="720"/>
        <w:jc w:val="both"/>
        <w:outlineLvl w:val="2"/>
        <w:rPr>
          <w:rFonts w:eastAsia="Times New Roman"/>
          <w:bCs/>
          <w:i/>
          <w:szCs w:val="28"/>
          <w:lang w:val="kk-KZ" w:eastAsia="ru-RU"/>
        </w:rPr>
      </w:pPr>
      <w:r w:rsidRPr="005B242D">
        <w:rPr>
          <w:rFonts w:eastAsia="Times New Roman"/>
          <w:bCs/>
          <w:i/>
          <w:szCs w:val="28"/>
          <w:lang w:val="kk-KZ" w:eastAsia="ru-RU"/>
        </w:rPr>
        <w:t>Теориялық негіз:</w:t>
      </w:r>
    </w:p>
    <w:p w:rsidR="005B242D" w:rsidRPr="005B242D" w:rsidRDefault="005B242D" w:rsidP="005B242D">
      <w:pPr>
        <w:spacing w:after="0" w:line="240" w:lineRule="auto"/>
        <w:ind w:firstLine="720"/>
        <w:jc w:val="both"/>
        <w:rPr>
          <w:rFonts w:eastAsia="Times New Roman"/>
          <w:szCs w:val="28"/>
          <w:lang w:val="kk-KZ" w:eastAsia="ru-RU"/>
        </w:rPr>
      </w:pPr>
      <w:r w:rsidRPr="005B242D">
        <w:rPr>
          <w:rFonts w:eastAsia="Times New Roman"/>
          <w:szCs w:val="28"/>
          <w:lang w:val="kk-KZ" w:eastAsia="ru-RU"/>
        </w:rPr>
        <w:t xml:space="preserve">Ғарыш аппараттары </w:t>
      </w:r>
      <w:r w:rsidRPr="005B242D">
        <w:rPr>
          <w:rFonts w:eastAsia="Times New Roman"/>
          <w:bCs/>
          <w:szCs w:val="28"/>
          <w:lang w:val="kk-KZ" w:eastAsia="ru-RU"/>
        </w:rPr>
        <w:t>жөндеу мүмкіндігі жоқ ортада</w:t>
      </w:r>
      <w:r w:rsidRPr="005B242D">
        <w:rPr>
          <w:rFonts w:eastAsia="Times New Roman"/>
          <w:szCs w:val="28"/>
          <w:lang w:val="kk-KZ" w:eastAsia="ru-RU"/>
        </w:rPr>
        <w:t xml:space="preserve"> жұмыс істейтіндіктен, олардың барлық жүйелері, әсіресе </w:t>
      </w:r>
      <w:r w:rsidRPr="005B242D">
        <w:rPr>
          <w:rFonts w:eastAsia="Times New Roman"/>
          <w:bCs/>
          <w:szCs w:val="28"/>
          <w:lang w:val="kk-KZ" w:eastAsia="ru-RU"/>
        </w:rPr>
        <w:t>энергиямен жабдықтау жүйесі</w:t>
      </w:r>
      <w:r w:rsidRPr="005B242D">
        <w:rPr>
          <w:rFonts w:eastAsia="Times New Roman"/>
          <w:szCs w:val="28"/>
          <w:lang w:val="kk-KZ" w:eastAsia="ru-RU"/>
        </w:rPr>
        <w:t xml:space="preserve">, </w:t>
      </w:r>
      <w:r w:rsidRPr="005B242D">
        <w:rPr>
          <w:rFonts w:eastAsia="Times New Roman"/>
          <w:bCs/>
          <w:szCs w:val="28"/>
          <w:lang w:val="kk-KZ" w:eastAsia="ru-RU"/>
        </w:rPr>
        <w:t>жоғары сенімділікпен</w:t>
      </w:r>
      <w:r w:rsidRPr="005B242D">
        <w:rPr>
          <w:rFonts w:eastAsia="Times New Roman"/>
          <w:szCs w:val="28"/>
          <w:lang w:val="kk-KZ" w:eastAsia="ru-RU"/>
        </w:rPr>
        <w:t xml:space="preserve"> және </w:t>
      </w:r>
      <w:r w:rsidRPr="005B242D">
        <w:rPr>
          <w:rFonts w:eastAsia="Times New Roman"/>
          <w:bCs/>
          <w:szCs w:val="28"/>
          <w:lang w:val="kk-KZ" w:eastAsia="ru-RU"/>
        </w:rPr>
        <w:t>ақау кезінде де жұмыс істеу мүмкіндігімен</w:t>
      </w:r>
      <w:r w:rsidRPr="005B242D">
        <w:rPr>
          <w:rFonts w:eastAsia="Times New Roman"/>
          <w:szCs w:val="28"/>
          <w:lang w:val="kk-KZ" w:eastAsia="ru-RU"/>
        </w:rPr>
        <w:t xml:space="preserve"> жобаланады.</w:t>
      </w:r>
    </w:p>
    <w:p w:rsidR="005B242D" w:rsidRPr="005B242D" w:rsidRDefault="005B242D" w:rsidP="005B242D">
      <w:pPr>
        <w:spacing w:after="0" w:line="240" w:lineRule="auto"/>
        <w:ind w:firstLine="360"/>
        <w:jc w:val="both"/>
        <w:outlineLvl w:val="3"/>
        <w:rPr>
          <w:rFonts w:eastAsia="Times New Roman"/>
          <w:bCs/>
          <w:szCs w:val="28"/>
          <w:lang w:val="kk-KZ" w:eastAsia="ru-RU"/>
        </w:rPr>
      </w:pPr>
      <w:r w:rsidRPr="005B242D">
        <w:rPr>
          <w:rFonts w:eastAsia="Times New Roman"/>
          <w:bCs/>
          <w:szCs w:val="28"/>
          <w:lang w:val="kk-KZ" w:eastAsia="ru-RU"/>
        </w:rPr>
        <w:t>Негізгі принциптер:</w:t>
      </w:r>
    </w:p>
    <w:p w:rsidR="005B242D" w:rsidRPr="005B242D" w:rsidRDefault="005B242D" w:rsidP="005B242D">
      <w:pPr>
        <w:spacing w:after="0" w:line="240" w:lineRule="auto"/>
        <w:ind w:firstLine="360"/>
        <w:jc w:val="both"/>
        <w:rPr>
          <w:rFonts w:eastAsia="Times New Roman"/>
          <w:szCs w:val="28"/>
          <w:lang w:val="kk-KZ" w:eastAsia="ru-RU"/>
        </w:rPr>
      </w:pPr>
      <w:r w:rsidRPr="005B242D">
        <w:rPr>
          <w:rFonts w:eastAsia="Times New Roman"/>
          <w:bCs/>
          <w:szCs w:val="28"/>
          <w:lang w:val="kk-KZ" w:eastAsia="ru-RU"/>
        </w:rPr>
        <w:t>- Redundancy (резервтеу)</w:t>
      </w:r>
      <w:r w:rsidRPr="005B242D">
        <w:rPr>
          <w:rFonts w:eastAsia="Times New Roman"/>
          <w:szCs w:val="28"/>
          <w:lang w:val="kk-KZ" w:eastAsia="ru-RU"/>
        </w:rPr>
        <w:t xml:space="preserve"> – қосымша элементтер арқылы негізгі жүйе ақаулы болғанда оның қызметін жалғастыру,</w:t>
      </w:r>
    </w:p>
    <w:p w:rsidR="005B242D" w:rsidRPr="005B242D" w:rsidRDefault="005B242D" w:rsidP="005B242D">
      <w:pPr>
        <w:spacing w:after="0" w:line="240" w:lineRule="auto"/>
        <w:ind w:firstLine="360"/>
        <w:jc w:val="both"/>
        <w:rPr>
          <w:rFonts w:eastAsia="Times New Roman"/>
          <w:szCs w:val="28"/>
          <w:lang w:val="kk-KZ" w:eastAsia="ru-RU"/>
        </w:rPr>
      </w:pPr>
      <w:r w:rsidRPr="005B242D">
        <w:rPr>
          <w:rFonts w:eastAsia="Times New Roman"/>
          <w:bCs/>
          <w:szCs w:val="28"/>
          <w:lang w:val="kk-KZ" w:eastAsia="ru-RU"/>
        </w:rPr>
        <w:t>- Fault-tolerant architecture (ақауларға төзімді архитектура)</w:t>
      </w:r>
      <w:r w:rsidRPr="005B242D">
        <w:rPr>
          <w:rFonts w:eastAsia="Times New Roman"/>
          <w:szCs w:val="28"/>
          <w:lang w:val="kk-KZ" w:eastAsia="ru-RU"/>
        </w:rPr>
        <w:t xml:space="preserve"> – бір немесе бірнеше ақау кезінде де миссияны жалғастыру қабілеті,</w:t>
      </w:r>
    </w:p>
    <w:p w:rsidR="005B242D" w:rsidRPr="005B242D" w:rsidRDefault="005B242D" w:rsidP="005B242D">
      <w:pPr>
        <w:spacing w:after="0" w:line="240" w:lineRule="auto"/>
        <w:ind w:firstLine="360"/>
        <w:jc w:val="both"/>
        <w:rPr>
          <w:rFonts w:eastAsia="Times New Roman"/>
          <w:szCs w:val="28"/>
          <w:lang w:val="kk-KZ" w:eastAsia="ru-RU"/>
        </w:rPr>
      </w:pPr>
      <w:r w:rsidRPr="005B242D">
        <w:rPr>
          <w:rFonts w:eastAsia="Times New Roman"/>
          <w:bCs/>
          <w:szCs w:val="28"/>
          <w:lang w:val="kk-KZ" w:eastAsia="ru-RU"/>
        </w:rPr>
        <w:t>- Hot/Cold redundancy</w:t>
      </w:r>
      <w:r w:rsidRPr="005B242D">
        <w:rPr>
          <w:rFonts w:eastAsia="Times New Roman"/>
          <w:szCs w:val="28"/>
          <w:lang w:val="kk-KZ" w:eastAsia="ru-RU"/>
        </w:rPr>
        <w:t xml:space="preserve"> – белсенді немесе күту режиміндегі резерв,</w:t>
      </w:r>
    </w:p>
    <w:p w:rsidR="005B242D" w:rsidRDefault="005B242D" w:rsidP="005B242D">
      <w:pPr>
        <w:spacing w:after="0" w:line="240" w:lineRule="auto"/>
        <w:ind w:firstLine="360"/>
        <w:jc w:val="both"/>
        <w:rPr>
          <w:rFonts w:eastAsia="Times New Roman"/>
          <w:szCs w:val="28"/>
          <w:lang w:eastAsia="ru-RU"/>
        </w:rPr>
      </w:pPr>
      <w:r w:rsidRPr="005B242D">
        <w:rPr>
          <w:rFonts w:eastAsia="Times New Roman"/>
          <w:bCs/>
          <w:szCs w:val="28"/>
          <w:lang w:val="kk-KZ" w:eastAsia="ru-RU"/>
        </w:rPr>
        <w:t xml:space="preserve">- </w:t>
      </w:r>
      <w:r w:rsidRPr="005B242D">
        <w:rPr>
          <w:rFonts w:eastAsia="Times New Roman"/>
          <w:bCs/>
          <w:szCs w:val="28"/>
          <w:lang w:eastAsia="ru-RU"/>
        </w:rPr>
        <w:t xml:space="preserve">FMECA </w:t>
      </w:r>
      <w:proofErr w:type="spellStart"/>
      <w:r w:rsidRPr="005B242D">
        <w:rPr>
          <w:rFonts w:eastAsia="Times New Roman"/>
          <w:bCs/>
          <w:szCs w:val="28"/>
          <w:lang w:val="ru-RU" w:eastAsia="ru-RU"/>
        </w:rPr>
        <w:t>әдісі</w:t>
      </w:r>
      <w:proofErr w:type="spellEnd"/>
      <w:r w:rsidRPr="005B242D">
        <w:rPr>
          <w:rFonts w:eastAsia="Times New Roman"/>
          <w:szCs w:val="28"/>
          <w:lang w:eastAsia="ru-RU"/>
        </w:rPr>
        <w:t xml:space="preserve"> – Failure Modes, Effects and Criticality Analysis.</w:t>
      </w:r>
    </w:p>
    <w:p w:rsidR="005B242D" w:rsidRPr="005B242D" w:rsidRDefault="005B242D" w:rsidP="005B242D">
      <w:pPr>
        <w:spacing w:after="0" w:line="240" w:lineRule="auto"/>
        <w:ind w:firstLine="360"/>
        <w:jc w:val="both"/>
        <w:rPr>
          <w:rFonts w:eastAsia="Times New Roman"/>
          <w:szCs w:val="28"/>
          <w:lang w:eastAsia="ru-RU"/>
        </w:rPr>
      </w:pPr>
    </w:p>
    <w:p w:rsidR="005B242D" w:rsidRPr="005B242D" w:rsidRDefault="005B242D" w:rsidP="005B242D">
      <w:pPr>
        <w:spacing w:after="0" w:line="240" w:lineRule="auto"/>
        <w:ind w:firstLine="360"/>
        <w:jc w:val="both"/>
        <w:outlineLvl w:val="2"/>
        <w:rPr>
          <w:rFonts w:eastAsia="Times New Roman"/>
          <w:bCs/>
          <w:szCs w:val="28"/>
          <w:lang w:eastAsia="ru-RU"/>
        </w:rPr>
      </w:pPr>
      <w:proofErr w:type="spellStart"/>
      <w:r w:rsidRPr="005B242D">
        <w:rPr>
          <w:rFonts w:eastAsia="Times New Roman"/>
          <w:bCs/>
          <w:szCs w:val="28"/>
          <w:lang w:val="ru-RU" w:eastAsia="ru-RU"/>
        </w:rPr>
        <w:t>Шынайы</w:t>
      </w:r>
      <w:proofErr w:type="spellEnd"/>
      <w:r w:rsidRPr="005B242D">
        <w:rPr>
          <w:rFonts w:eastAsia="Times New Roman"/>
          <w:bCs/>
          <w:szCs w:val="28"/>
          <w:lang w:eastAsia="ru-RU"/>
        </w:rPr>
        <w:t xml:space="preserve"> </w:t>
      </w:r>
      <w:proofErr w:type="spellStart"/>
      <w:r w:rsidRPr="005B242D">
        <w:rPr>
          <w:rFonts w:eastAsia="Times New Roman"/>
          <w:bCs/>
          <w:szCs w:val="28"/>
          <w:lang w:val="ru-RU" w:eastAsia="ru-RU"/>
        </w:rPr>
        <w:t>қолдану</w:t>
      </w:r>
      <w:proofErr w:type="spellEnd"/>
      <w:r w:rsidRPr="005B242D">
        <w:rPr>
          <w:rFonts w:eastAsia="Times New Roman"/>
          <w:bCs/>
          <w:szCs w:val="28"/>
          <w:lang w:eastAsia="ru-RU"/>
        </w:rPr>
        <w:t xml:space="preserve"> </w:t>
      </w:r>
      <w:proofErr w:type="spellStart"/>
      <w:r w:rsidRPr="005B242D">
        <w:rPr>
          <w:rFonts w:eastAsia="Times New Roman"/>
          <w:bCs/>
          <w:szCs w:val="28"/>
          <w:lang w:val="ru-RU" w:eastAsia="ru-RU"/>
        </w:rPr>
        <w:t>мысалы</w:t>
      </w:r>
      <w:proofErr w:type="spellEnd"/>
      <w:r w:rsidRPr="005B242D">
        <w:rPr>
          <w:rFonts w:eastAsia="Times New Roman"/>
          <w:bCs/>
          <w:szCs w:val="28"/>
          <w:lang w:eastAsia="ru-RU"/>
        </w:rPr>
        <w:t>:</w:t>
      </w:r>
    </w:p>
    <w:p w:rsidR="005B242D" w:rsidRPr="005B242D" w:rsidRDefault="005B242D" w:rsidP="005B242D">
      <w:pPr>
        <w:pStyle w:val="a7"/>
        <w:numPr>
          <w:ilvl w:val="0"/>
          <w:numId w:val="38"/>
        </w:num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5B242D">
        <w:rPr>
          <w:rFonts w:eastAsia="Times New Roman"/>
          <w:bCs/>
          <w:szCs w:val="28"/>
          <w:lang w:eastAsia="ru-RU"/>
        </w:rPr>
        <w:t xml:space="preserve">ESA/NASA </w:t>
      </w:r>
      <w:proofErr w:type="spellStart"/>
      <w:r w:rsidRPr="005B242D">
        <w:rPr>
          <w:rFonts w:eastAsia="Times New Roman"/>
          <w:bCs/>
          <w:szCs w:val="28"/>
          <w:lang w:val="ru-RU" w:eastAsia="ru-RU"/>
        </w:rPr>
        <w:t>спутниктері</w:t>
      </w:r>
      <w:proofErr w:type="spellEnd"/>
      <w:r w:rsidRPr="005B242D">
        <w:rPr>
          <w:rFonts w:eastAsia="Times New Roman"/>
          <w:szCs w:val="28"/>
          <w:lang w:eastAsia="ru-RU"/>
        </w:rPr>
        <w:t xml:space="preserve"> – </w:t>
      </w:r>
      <w:proofErr w:type="spellStart"/>
      <w:r w:rsidRPr="005B242D">
        <w:rPr>
          <w:rFonts w:eastAsia="Times New Roman"/>
          <w:szCs w:val="28"/>
          <w:lang w:val="ru-RU" w:eastAsia="ru-RU"/>
        </w:rPr>
        <w:t>екі</w:t>
      </w:r>
      <w:proofErr w:type="spellEnd"/>
      <w:r w:rsidRPr="005B242D">
        <w:rPr>
          <w:rFonts w:eastAsia="Times New Roman"/>
          <w:szCs w:val="28"/>
          <w:lang w:eastAsia="ru-RU"/>
        </w:rPr>
        <w:t xml:space="preserve"> </w:t>
      </w:r>
      <w:r w:rsidRPr="005B242D">
        <w:rPr>
          <w:rFonts w:eastAsia="Times New Roman"/>
          <w:szCs w:val="28"/>
          <w:lang w:val="ru-RU" w:eastAsia="ru-RU"/>
        </w:rPr>
        <w:t>батарея</w:t>
      </w:r>
      <w:r w:rsidRPr="005B242D">
        <w:rPr>
          <w:rFonts w:eastAsia="Times New Roman"/>
          <w:szCs w:val="28"/>
          <w:lang w:eastAsia="ru-RU"/>
        </w:rPr>
        <w:t xml:space="preserve"> </w:t>
      </w:r>
      <w:proofErr w:type="spellStart"/>
      <w:r w:rsidRPr="005B242D">
        <w:rPr>
          <w:rFonts w:eastAsia="Times New Roman"/>
          <w:szCs w:val="28"/>
          <w:lang w:val="ru-RU" w:eastAsia="ru-RU"/>
        </w:rPr>
        <w:t>блогы</w:t>
      </w:r>
      <w:proofErr w:type="spellEnd"/>
      <w:r w:rsidRPr="005B242D">
        <w:rPr>
          <w:rFonts w:eastAsia="Times New Roman"/>
          <w:szCs w:val="28"/>
          <w:lang w:eastAsia="ru-RU"/>
        </w:rPr>
        <w:t xml:space="preserve">, </w:t>
      </w:r>
      <w:proofErr w:type="spellStart"/>
      <w:r w:rsidRPr="005B242D">
        <w:rPr>
          <w:rFonts w:eastAsia="Times New Roman"/>
          <w:szCs w:val="28"/>
          <w:lang w:val="ru-RU" w:eastAsia="ru-RU"/>
        </w:rPr>
        <w:t>екі</w:t>
      </w:r>
      <w:proofErr w:type="spellEnd"/>
      <w:r w:rsidRPr="005B242D">
        <w:rPr>
          <w:rFonts w:eastAsia="Times New Roman"/>
          <w:szCs w:val="28"/>
          <w:lang w:eastAsia="ru-RU"/>
        </w:rPr>
        <w:t xml:space="preserve"> MPPT </w:t>
      </w:r>
      <w:proofErr w:type="spellStart"/>
      <w:r w:rsidRPr="005B242D">
        <w:rPr>
          <w:rFonts w:eastAsia="Times New Roman"/>
          <w:szCs w:val="28"/>
          <w:lang w:val="ru-RU" w:eastAsia="ru-RU"/>
        </w:rPr>
        <w:t>контроллері</w:t>
      </w:r>
      <w:proofErr w:type="spellEnd"/>
      <w:r w:rsidRPr="005B242D">
        <w:rPr>
          <w:rFonts w:eastAsia="Times New Roman"/>
          <w:szCs w:val="28"/>
          <w:lang w:eastAsia="ru-RU"/>
        </w:rPr>
        <w:t xml:space="preserve">, </w:t>
      </w:r>
      <w:proofErr w:type="spellStart"/>
      <w:r w:rsidRPr="005B242D">
        <w:rPr>
          <w:rFonts w:eastAsia="Times New Roman"/>
          <w:szCs w:val="28"/>
          <w:lang w:val="ru-RU" w:eastAsia="ru-RU"/>
        </w:rPr>
        <w:t>резервтік</w:t>
      </w:r>
      <w:proofErr w:type="spellEnd"/>
      <w:r w:rsidRPr="005B242D">
        <w:rPr>
          <w:rFonts w:eastAsia="Times New Roman"/>
          <w:szCs w:val="28"/>
          <w:lang w:eastAsia="ru-RU"/>
        </w:rPr>
        <w:t xml:space="preserve"> </w:t>
      </w:r>
      <w:r w:rsidRPr="005B242D">
        <w:rPr>
          <w:rFonts w:eastAsia="Times New Roman"/>
          <w:szCs w:val="28"/>
          <w:lang w:val="ru-RU" w:eastAsia="ru-RU"/>
        </w:rPr>
        <w:t>реле</w:t>
      </w:r>
      <w:r w:rsidRPr="005B242D">
        <w:rPr>
          <w:rFonts w:eastAsia="Times New Roman"/>
          <w:szCs w:val="28"/>
          <w:lang w:val="kk-KZ" w:eastAsia="ru-RU"/>
        </w:rPr>
        <w:t>,</w:t>
      </w:r>
    </w:p>
    <w:p w:rsidR="005B242D" w:rsidRPr="005B242D" w:rsidRDefault="005B242D" w:rsidP="005B242D">
      <w:pPr>
        <w:pStyle w:val="a7"/>
        <w:numPr>
          <w:ilvl w:val="0"/>
          <w:numId w:val="38"/>
        </w:num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5B242D">
        <w:rPr>
          <w:rFonts w:eastAsia="Times New Roman"/>
          <w:bCs/>
          <w:szCs w:val="28"/>
          <w:lang w:eastAsia="ru-RU"/>
        </w:rPr>
        <w:t>CubeSat-</w:t>
      </w:r>
      <w:r w:rsidRPr="005B242D">
        <w:rPr>
          <w:rFonts w:eastAsia="Times New Roman"/>
          <w:bCs/>
          <w:szCs w:val="28"/>
          <w:lang w:val="ru-RU" w:eastAsia="ru-RU"/>
        </w:rPr>
        <w:t>та</w:t>
      </w:r>
      <w:r w:rsidRPr="005B242D">
        <w:rPr>
          <w:rFonts w:eastAsia="Times New Roman"/>
          <w:szCs w:val="28"/>
          <w:lang w:eastAsia="ru-RU"/>
        </w:rPr>
        <w:t xml:space="preserve"> </w:t>
      </w:r>
      <w:proofErr w:type="spellStart"/>
      <w:r w:rsidRPr="005B242D">
        <w:rPr>
          <w:rFonts w:eastAsia="Times New Roman"/>
          <w:szCs w:val="28"/>
          <w:lang w:val="ru-RU" w:eastAsia="ru-RU"/>
        </w:rPr>
        <w:t>екі</w:t>
      </w:r>
      <w:proofErr w:type="spellEnd"/>
      <w:r w:rsidRPr="005B242D">
        <w:rPr>
          <w:rFonts w:eastAsia="Times New Roman"/>
          <w:szCs w:val="28"/>
          <w:lang w:eastAsia="ru-RU"/>
        </w:rPr>
        <w:t xml:space="preserve"> </w:t>
      </w:r>
      <w:proofErr w:type="spellStart"/>
      <w:r w:rsidRPr="005B242D">
        <w:rPr>
          <w:rFonts w:eastAsia="Times New Roman"/>
          <w:szCs w:val="28"/>
          <w:lang w:val="ru-RU" w:eastAsia="ru-RU"/>
        </w:rPr>
        <w:t>дербес</w:t>
      </w:r>
      <w:proofErr w:type="spellEnd"/>
      <w:r w:rsidRPr="005B242D">
        <w:rPr>
          <w:rFonts w:eastAsia="Times New Roman"/>
          <w:szCs w:val="28"/>
          <w:lang w:eastAsia="ru-RU"/>
        </w:rPr>
        <w:t xml:space="preserve"> 5V </w:t>
      </w:r>
      <w:proofErr w:type="spellStart"/>
      <w:r w:rsidRPr="005B242D">
        <w:rPr>
          <w:rFonts w:eastAsia="Times New Roman"/>
          <w:szCs w:val="28"/>
          <w:lang w:val="ru-RU" w:eastAsia="ru-RU"/>
        </w:rPr>
        <w:t>желісі</w:t>
      </w:r>
      <w:proofErr w:type="spellEnd"/>
      <w:r w:rsidRPr="005B242D">
        <w:rPr>
          <w:rFonts w:eastAsia="Times New Roman"/>
          <w:szCs w:val="28"/>
          <w:lang w:eastAsia="ru-RU"/>
        </w:rPr>
        <w:t xml:space="preserve"> </w:t>
      </w:r>
      <w:proofErr w:type="spellStart"/>
      <w:r w:rsidRPr="005B242D">
        <w:rPr>
          <w:rFonts w:eastAsia="Times New Roman"/>
          <w:szCs w:val="28"/>
          <w:lang w:val="ru-RU" w:eastAsia="ru-RU"/>
        </w:rPr>
        <w:t>қолданылады</w:t>
      </w:r>
      <w:proofErr w:type="spellEnd"/>
      <w:r w:rsidRPr="005B242D">
        <w:rPr>
          <w:rFonts w:eastAsia="Times New Roman"/>
          <w:szCs w:val="28"/>
          <w:lang w:eastAsia="ru-RU"/>
        </w:rPr>
        <w:t xml:space="preserve">: </w:t>
      </w:r>
      <w:proofErr w:type="spellStart"/>
      <w:r w:rsidRPr="005B242D">
        <w:rPr>
          <w:rFonts w:eastAsia="Times New Roman"/>
          <w:szCs w:val="28"/>
          <w:lang w:val="ru-RU" w:eastAsia="ru-RU"/>
        </w:rPr>
        <w:t>негізгі</w:t>
      </w:r>
      <w:proofErr w:type="spellEnd"/>
      <w:r w:rsidRPr="005B242D">
        <w:rPr>
          <w:rFonts w:eastAsia="Times New Roman"/>
          <w:szCs w:val="28"/>
          <w:lang w:eastAsia="ru-RU"/>
        </w:rPr>
        <w:t xml:space="preserve"> </w:t>
      </w:r>
      <w:proofErr w:type="spellStart"/>
      <w:r w:rsidRPr="005B242D">
        <w:rPr>
          <w:rFonts w:eastAsia="Times New Roman"/>
          <w:szCs w:val="28"/>
          <w:lang w:val="ru-RU" w:eastAsia="ru-RU"/>
        </w:rPr>
        <w:t>және</w:t>
      </w:r>
      <w:proofErr w:type="spellEnd"/>
      <w:r w:rsidRPr="005B242D">
        <w:rPr>
          <w:rFonts w:eastAsia="Times New Roman"/>
          <w:szCs w:val="28"/>
          <w:lang w:eastAsia="ru-RU"/>
        </w:rPr>
        <w:t xml:space="preserve"> </w:t>
      </w:r>
      <w:proofErr w:type="spellStart"/>
      <w:r w:rsidRPr="005B242D">
        <w:rPr>
          <w:rFonts w:eastAsia="Times New Roman"/>
          <w:szCs w:val="28"/>
          <w:lang w:val="ru-RU" w:eastAsia="ru-RU"/>
        </w:rPr>
        <w:t>резервтік</w:t>
      </w:r>
      <w:proofErr w:type="spellEnd"/>
      <w:r w:rsidRPr="005B242D">
        <w:rPr>
          <w:rFonts w:eastAsia="Times New Roman"/>
          <w:szCs w:val="28"/>
          <w:lang w:eastAsia="ru-RU"/>
        </w:rPr>
        <w:t>,</w:t>
      </w:r>
    </w:p>
    <w:p w:rsidR="005B242D" w:rsidRDefault="005B242D" w:rsidP="005B242D">
      <w:pPr>
        <w:spacing w:after="0" w:line="240" w:lineRule="auto"/>
        <w:ind w:firstLine="360"/>
        <w:jc w:val="both"/>
        <w:rPr>
          <w:rFonts w:eastAsia="Times New Roman"/>
          <w:szCs w:val="28"/>
          <w:lang w:eastAsia="ru-RU"/>
        </w:rPr>
      </w:pPr>
      <w:r w:rsidRPr="005B242D">
        <w:rPr>
          <w:rFonts w:eastAsia="Times New Roman"/>
          <w:bCs/>
          <w:szCs w:val="28"/>
          <w:lang w:eastAsia="ru-RU"/>
        </w:rPr>
        <w:t>-</w:t>
      </w:r>
      <w:r w:rsidRPr="005B242D">
        <w:rPr>
          <w:rFonts w:eastAsia="Times New Roman"/>
          <w:bCs/>
          <w:szCs w:val="28"/>
          <w:lang w:val="kk-KZ" w:eastAsia="ru-RU"/>
        </w:rPr>
        <w:t xml:space="preserve"> </w:t>
      </w:r>
      <w:r w:rsidRPr="005B242D">
        <w:rPr>
          <w:rFonts w:eastAsia="Times New Roman"/>
          <w:bCs/>
          <w:szCs w:val="28"/>
          <w:lang w:eastAsia="ru-RU"/>
        </w:rPr>
        <w:t>James Webb Space Telescope</w:t>
      </w:r>
      <w:r w:rsidRPr="005B242D">
        <w:rPr>
          <w:rFonts w:eastAsia="Times New Roman"/>
          <w:szCs w:val="28"/>
          <w:lang w:eastAsia="ru-RU"/>
        </w:rPr>
        <w:t xml:space="preserve"> – </w:t>
      </w:r>
      <w:proofErr w:type="spellStart"/>
      <w:r w:rsidRPr="005B242D">
        <w:rPr>
          <w:rFonts w:eastAsia="Times New Roman"/>
          <w:szCs w:val="28"/>
          <w:lang w:val="ru-RU" w:eastAsia="ru-RU"/>
        </w:rPr>
        <w:t>барлық</w:t>
      </w:r>
      <w:proofErr w:type="spellEnd"/>
      <w:r w:rsidRPr="005B242D">
        <w:rPr>
          <w:rFonts w:eastAsia="Times New Roman"/>
          <w:szCs w:val="28"/>
          <w:lang w:eastAsia="ru-RU"/>
        </w:rPr>
        <w:t xml:space="preserve"> </w:t>
      </w:r>
      <w:proofErr w:type="spellStart"/>
      <w:r w:rsidRPr="005B242D">
        <w:rPr>
          <w:rFonts w:eastAsia="Times New Roman"/>
          <w:szCs w:val="28"/>
          <w:lang w:val="ru-RU" w:eastAsia="ru-RU"/>
        </w:rPr>
        <w:t>маңызды</w:t>
      </w:r>
      <w:proofErr w:type="spellEnd"/>
      <w:r w:rsidRPr="005B242D">
        <w:rPr>
          <w:rFonts w:eastAsia="Times New Roman"/>
          <w:szCs w:val="28"/>
          <w:lang w:eastAsia="ru-RU"/>
        </w:rPr>
        <w:t xml:space="preserve"> </w:t>
      </w:r>
      <w:proofErr w:type="spellStart"/>
      <w:r w:rsidRPr="005B242D">
        <w:rPr>
          <w:rFonts w:eastAsia="Times New Roman"/>
          <w:szCs w:val="28"/>
          <w:lang w:val="ru-RU" w:eastAsia="ru-RU"/>
        </w:rPr>
        <w:t>жүйелері</w:t>
      </w:r>
      <w:proofErr w:type="spellEnd"/>
      <w:r w:rsidRPr="005B242D">
        <w:rPr>
          <w:rFonts w:eastAsia="Times New Roman"/>
          <w:szCs w:val="28"/>
          <w:lang w:eastAsia="ru-RU"/>
        </w:rPr>
        <w:t xml:space="preserve"> </w:t>
      </w:r>
      <w:proofErr w:type="spellStart"/>
      <w:r w:rsidRPr="005B242D">
        <w:rPr>
          <w:rFonts w:eastAsia="Times New Roman"/>
          <w:szCs w:val="28"/>
          <w:lang w:val="ru-RU" w:eastAsia="ru-RU"/>
        </w:rPr>
        <w:t>үш</w:t>
      </w:r>
      <w:proofErr w:type="spellEnd"/>
      <w:r w:rsidRPr="005B242D">
        <w:rPr>
          <w:rFonts w:eastAsia="Times New Roman"/>
          <w:szCs w:val="28"/>
          <w:lang w:eastAsia="ru-RU"/>
        </w:rPr>
        <w:t xml:space="preserve"> </w:t>
      </w:r>
      <w:proofErr w:type="spellStart"/>
      <w:r w:rsidRPr="005B242D">
        <w:rPr>
          <w:rFonts w:eastAsia="Times New Roman"/>
          <w:szCs w:val="28"/>
          <w:lang w:val="ru-RU" w:eastAsia="ru-RU"/>
        </w:rPr>
        <w:t>деңгейлі</w:t>
      </w:r>
      <w:proofErr w:type="spellEnd"/>
      <w:r w:rsidRPr="005B242D">
        <w:rPr>
          <w:rFonts w:eastAsia="Times New Roman"/>
          <w:szCs w:val="28"/>
          <w:lang w:eastAsia="ru-RU"/>
        </w:rPr>
        <w:t xml:space="preserve"> </w:t>
      </w:r>
      <w:proofErr w:type="spellStart"/>
      <w:r w:rsidRPr="005B242D">
        <w:rPr>
          <w:rFonts w:eastAsia="Times New Roman"/>
          <w:szCs w:val="28"/>
          <w:lang w:val="ru-RU" w:eastAsia="ru-RU"/>
        </w:rPr>
        <w:t>резервпен</w:t>
      </w:r>
      <w:proofErr w:type="spellEnd"/>
      <w:r w:rsidRPr="005B242D">
        <w:rPr>
          <w:rFonts w:eastAsia="Times New Roman"/>
          <w:szCs w:val="28"/>
          <w:lang w:eastAsia="ru-RU"/>
        </w:rPr>
        <w:t xml:space="preserve"> </w:t>
      </w:r>
      <w:proofErr w:type="spellStart"/>
      <w:r w:rsidRPr="005B242D">
        <w:rPr>
          <w:rFonts w:eastAsia="Times New Roman"/>
          <w:szCs w:val="28"/>
          <w:lang w:val="ru-RU" w:eastAsia="ru-RU"/>
        </w:rPr>
        <w:t>қамтылған</w:t>
      </w:r>
      <w:proofErr w:type="spellEnd"/>
      <w:r w:rsidRPr="005B242D">
        <w:rPr>
          <w:rFonts w:eastAsia="Times New Roman"/>
          <w:szCs w:val="28"/>
          <w:lang w:eastAsia="ru-RU"/>
        </w:rPr>
        <w:t>.</w:t>
      </w:r>
    </w:p>
    <w:p w:rsidR="00C40DEE" w:rsidRPr="005B242D" w:rsidRDefault="00C40DEE" w:rsidP="005B242D">
      <w:pPr>
        <w:spacing w:after="0" w:line="240" w:lineRule="auto"/>
        <w:ind w:firstLine="360"/>
        <w:jc w:val="both"/>
        <w:rPr>
          <w:rFonts w:eastAsia="Times New Roman"/>
          <w:szCs w:val="28"/>
          <w:lang w:eastAsia="ru-RU"/>
        </w:rPr>
      </w:pPr>
      <w:bookmarkStart w:id="0" w:name="_GoBack"/>
      <w:bookmarkEnd w:id="0"/>
    </w:p>
    <w:p w:rsidR="005B242D" w:rsidRPr="005B242D" w:rsidRDefault="005B242D" w:rsidP="005B242D">
      <w:pPr>
        <w:spacing w:after="0" w:line="240" w:lineRule="auto"/>
        <w:ind w:firstLine="360"/>
        <w:jc w:val="both"/>
        <w:outlineLvl w:val="2"/>
        <w:rPr>
          <w:rFonts w:eastAsia="Times New Roman"/>
          <w:bCs/>
          <w:szCs w:val="28"/>
          <w:lang w:val="ru-RU" w:eastAsia="ru-RU"/>
        </w:rPr>
      </w:pPr>
      <w:proofErr w:type="spellStart"/>
      <w:r w:rsidRPr="005B242D">
        <w:rPr>
          <w:rFonts w:eastAsia="Times New Roman"/>
          <w:bCs/>
          <w:szCs w:val="28"/>
          <w:lang w:val="ru-RU" w:eastAsia="ru-RU"/>
        </w:rPr>
        <w:t>Құралдар</w:t>
      </w:r>
      <w:proofErr w:type="spellEnd"/>
      <w:r w:rsidRPr="005B242D">
        <w:rPr>
          <w:rFonts w:eastAsia="Times New Roman"/>
          <w:bCs/>
          <w:szCs w:val="28"/>
          <w:lang w:val="ru-RU" w:eastAsia="ru-RU"/>
        </w:rPr>
        <w:t xml:space="preserve"> мен </w:t>
      </w:r>
      <w:proofErr w:type="spellStart"/>
      <w:r w:rsidRPr="005B242D">
        <w:rPr>
          <w:rFonts w:eastAsia="Times New Roman"/>
          <w:bCs/>
          <w:szCs w:val="28"/>
          <w:lang w:val="ru-RU" w:eastAsia="ru-RU"/>
        </w:rPr>
        <w:t>модельдеу</w:t>
      </w:r>
      <w:proofErr w:type="spellEnd"/>
      <w:r w:rsidRPr="005B242D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5B242D">
        <w:rPr>
          <w:rFonts w:eastAsia="Times New Roman"/>
          <w:bCs/>
          <w:szCs w:val="28"/>
          <w:lang w:val="ru-RU" w:eastAsia="ru-RU"/>
        </w:rPr>
        <w:t>үшін</w:t>
      </w:r>
      <w:proofErr w:type="spellEnd"/>
      <w:r w:rsidRPr="005B242D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5B242D">
        <w:rPr>
          <w:rFonts w:eastAsia="Times New Roman"/>
          <w:bCs/>
          <w:szCs w:val="28"/>
          <w:lang w:val="ru-RU" w:eastAsia="ru-RU"/>
        </w:rPr>
        <w:t>қажет</w:t>
      </w:r>
      <w:proofErr w:type="spellEnd"/>
      <w:r w:rsidRPr="005B242D">
        <w:rPr>
          <w:rFonts w:eastAsia="Times New Roman"/>
          <w:bCs/>
          <w:szCs w:val="28"/>
          <w:lang w:val="ru-RU" w:eastAsia="ru-RU"/>
        </w:rPr>
        <w:t>:</w:t>
      </w:r>
    </w:p>
    <w:p w:rsidR="005B242D" w:rsidRPr="005B242D" w:rsidRDefault="005B242D" w:rsidP="005B242D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5B242D">
        <w:rPr>
          <w:rFonts w:eastAsia="Times New Roman"/>
          <w:szCs w:val="28"/>
          <w:lang w:val="ru-RU" w:eastAsia="ru-RU"/>
        </w:rPr>
        <w:t>- MATLAB/</w:t>
      </w:r>
      <w:proofErr w:type="spellStart"/>
      <w:r w:rsidRPr="005B242D">
        <w:rPr>
          <w:rFonts w:eastAsia="Times New Roman"/>
          <w:szCs w:val="28"/>
          <w:lang w:val="ru-RU" w:eastAsia="ru-RU"/>
        </w:rPr>
        <w:t>Simulink</w:t>
      </w:r>
      <w:proofErr w:type="spellEnd"/>
      <w:r w:rsidRPr="005B242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5B242D">
        <w:rPr>
          <w:rFonts w:eastAsia="Times New Roman"/>
          <w:szCs w:val="28"/>
          <w:lang w:val="ru-RU" w:eastAsia="ru-RU"/>
        </w:rPr>
        <w:t>немесе</w:t>
      </w:r>
      <w:proofErr w:type="spellEnd"/>
      <w:r w:rsidRPr="005B242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5B242D">
        <w:rPr>
          <w:rFonts w:eastAsia="Times New Roman"/>
          <w:szCs w:val="28"/>
          <w:lang w:val="ru-RU" w:eastAsia="ru-RU"/>
        </w:rPr>
        <w:t>схемалық</w:t>
      </w:r>
      <w:proofErr w:type="spellEnd"/>
      <w:r w:rsidRPr="005B242D">
        <w:rPr>
          <w:rFonts w:eastAsia="Times New Roman"/>
          <w:szCs w:val="28"/>
          <w:lang w:val="ru-RU" w:eastAsia="ru-RU"/>
        </w:rPr>
        <w:t xml:space="preserve"> редактор (</w:t>
      </w:r>
      <w:proofErr w:type="spellStart"/>
      <w:r w:rsidRPr="005B242D">
        <w:rPr>
          <w:rFonts w:eastAsia="Times New Roman"/>
          <w:szCs w:val="28"/>
          <w:lang w:val="ru-RU" w:eastAsia="ru-RU"/>
        </w:rPr>
        <w:t>Tinkercad</w:t>
      </w:r>
      <w:proofErr w:type="spellEnd"/>
      <w:r w:rsidRPr="005B242D"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Pr="005B242D">
        <w:rPr>
          <w:rFonts w:eastAsia="Times New Roman"/>
          <w:szCs w:val="28"/>
          <w:lang w:val="ru-RU" w:eastAsia="ru-RU"/>
        </w:rPr>
        <w:t>KiCad</w:t>
      </w:r>
      <w:proofErr w:type="spellEnd"/>
      <w:r w:rsidRPr="005B242D">
        <w:rPr>
          <w:rFonts w:eastAsia="Times New Roman"/>
          <w:szCs w:val="28"/>
          <w:lang w:val="ru-RU" w:eastAsia="ru-RU"/>
        </w:rPr>
        <w:t>),</w:t>
      </w:r>
    </w:p>
    <w:p w:rsidR="005B242D" w:rsidRPr="005B242D" w:rsidRDefault="005B242D" w:rsidP="005B242D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5B242D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5B242D">
        <w:rPr>
          <w:rFonts w:eastAsia="Times New Roman"/>
          <w:szCs w:val="28"/>
          <w:lang w:val="ru-RU" w:eastAsia="ru-RU"/>
        </w:rPr>
        <w:t>Қарапайым</w:t>
      </w:r>
      <w:proofErr w:type="spellEnd"/>
      <w:r w:rsidRPr="005B242D">
        <w:rPr>
          <w:rFonts w:eastAsia="Times New Roman"/>
          <w:szCs w:val="28"/>
          <w:lang w:val="ru-RU" w:eastAsia="ru-RU"/>
        </w:rPr>
        <w:t xml:space="preserve"> макет: </w:t>
      </w:r>
      <w:proofErr w:type="spellStart"/>
      <w:r w:rsidRPr="005B242D">
        <w:rPr>
          <w:rFonts w:eastAsia="Times New Roman"/>
          <w:szCs w:val="28"/>
          <w:lang w:val="ru-RU" w:eastAsia="ru-RU"/>
        </w:rPr>
        <w:t>қуат</w:t>
      </w:r>
      <w:proofErr w:type="spellEnd"/>
      <w:r w:rsidRPr="005B242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5B242D">
        <w:rPr>
          <w:rFonts w:eastAsia="Times New Roman"/>
          <w:szCs w:val="28"/>
          <w:lang w:val="ru-RU" w:eastAsia="ru-RU"/>
        </w:rPr>
        <w:t>көзі</w:t>
      </w:r>
      <w:proofErr w:type="spellEnd"/>
      <w:r w:rsidRPr="005B242D">
        <w:rPr>
          <w:rFonts w:eastAsia="Times New Roman"/>
          <w:szCs w:val="28"/>
          <w:lang w:val="ru-RU" w:eastAsia="ru-RU"/>
        </w:rPr>
        <w:t xml:space="preserve">, аккумулятор, </w:t>
      </w:r>
      <w:proofErr w:type="spellStart"/>
      <w:r w:rsidRPr="005B242D">
        <w:rPr>
          <w:rFonts w:eastAsia="Times New Roman"/>
          <w:szCs w:val="28"/>
          <w:lang w:val="ru-RU" w:eastAsia="ru-RU"/>
        </w:rPr>
        <w:t>жүктеме</w:t>
      </w:r>
      <w:proofErr w:type="spellEnd"/>
      <w:r w:rsidRPr="005B242D">
        <w:rPr>
          <w:rFonts w:eastAsia="Times New Roman"/>
          <w:szCs w:val="28"/>
          <w:lang w:val="ru-RU" w:eastAsia="ru-RU"/>
        </w:rPr>
        <w:t>, 2 реле,</w:t>
      </w:r>
    </w:p>
    <w:p w:rsidR="005B242D" w:rsidRPr="005B242D" w:rsidRDefault="005B242D" w:rsidP="005B242D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5B242D">
        <w:rPr>
          <w:rFonts w:eastAsia="Times New Roman"/>
          <w:szCs w:val="28"/>
          <w:lang w:val="ru-RU" w:eastAsia="ru-RU"/>
        </w:rPr>
        <w:t>- Микроконтроллер (</w:t>
      </w:r>
      <w:proofErr w:type="spellStart"/>
      <w:r w:rsidRPr="005B242D">
        <w:rPr>
          <w:rFonts w:eastAsia="Times New Roman"/>
          <w:szCs w:val="28"/>
          <w:lang w:val="ru-RU" w:eastAsia="ru-RU"/>
        </w:rPr>
        <w:t>Arduino</w:t>
      </w:r>
      <w:proofErr w:type="spellEnd"/>
      <w:r w:rsidRPr="005B242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5B242D">
        <w:rPr>
          <w:rFonts w:eastAsia="Times New Roman"/>
          <w:szCs w:val="28"/>
          <w:lang w:val="ru-RU" w:eastAsia="ru-RU"/>
        </w:rPr>
        <w:t>арқылы</w:t>
      </w:r>
      <w:proofErr w:type="spellEnd"/>
      <w:r w:rsidRPr="005B242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5B242D">
        <w:rPr>
          <w:rFonts w:eastAsia="Times New Roman"/>
          <w:szCs w:val="28"/>
          <w:lang w:val="ru-RU" w:eastAsia="ru-RU"/>
        </w:rPr>
        <w:t>бақылау</w:t>
      </w:r>
      <w:proofErr w:type="spellEnd"/>
      <w:r w:rsidRPr="005B242D">
        <w:rPr>
          <w:rFonts w:eastAsia="Times New Roman"/>
          <w:szCs w:val="28"/>
          <w:lang w:val="ru-RU" w:eastAsia="ru-RU"/>
        </w:rPr>
        <w:t>),</w:t>
      </w:r>
    </w:p>
    <w:p w:rsidR="005B242D" w:rsidRPr="005B242D" w:rsidRDefault="005B242D" w:rsidP="005B242D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5B242D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5B242D">
        <w:rPr>
          <w:rFonts w:eastAsia="Times New Roman"/>
          <w:szCs w:val="28"/>
          <w:lang w:val="ru-RU" w:eastAsia="ru-RU"/>
        </w:rPr>
        <w:t>Ақау</w:t>
      </w:r>
      <w:proofErr w:type="spellEnd"/>
      <w:r w:rsidRPr="005B242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5B242D">
        <w:rPr>
          <w:rFonts w:eastAsia="Times New Roman"/>
          <w:szCs w:val="28"/>
          <w:lang w:val="ru-RU" w:eastAsia="ru-RU"/>
        </w:rPr>
        <w:t>жағдайын</w:t>
      </w:r>
      <w:proofErr w:type="spellEnd"/>
      <w:r w:rsidRPr="005B242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5B242D">
        <w:rPr>
          <w:rFonts w:eastAsia="Times New Roman"/>
          <w:szCs w:val="28"/>
          <w:lang w:val="ru-RU" w:eastAsia="ru-RU"/>
        </w:rPr>
        <w:t>эмуляциялау</w:t>
      </w:r>
      <w:proofErr w:type="spellEnd"/>
      <w:r w:rsidRPr="005B242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5B242D">
        <w:rPr>
          <w:rFonts w:eastAsia="Times New Roman"/>
          <w:szCs w:val="28"/>
          <w:lang w:val="ru-RU" w:eastAsia="ru-RU"/>
        </w:rPr>
        <w:t>үшін</w:t>
      </w:r>
      <w:proofErr w:type="spellEnd"/>
      <w:r w:rsidRPr="005B242D">
        <w:rPr>
          <w:rFonts w:eastAsia="Times New Roman"/>
          <w:szCs w:val="28"/>
          <w:lang w:val="ru-RU" w:eastAsia="ru-RU"/>
        </w:rPr>
        <w:t xml:space="preserve">: </w:t>
      </w:r>
      <w:proofErr w:type="spellStart"/>
      <w:r w:rsidRPr="005B242D">
        <w:rPr>
          <w:rFonts w:eastAsia="Times New Roman"/>
          <w:szCs w:val="28"/>
          <w:lang w:val="ru-RU" w:eastAsia="ru-RU"/>
        </w:rPr>
        <w:t>жүктемені</w:t>
      </w:r>
      <w:proofErr w:type="spellEnd"/>
      <w:r w:rsidRPr="005B242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5B242D">
        <w:rPr>
          <w:rFonts w:eastAsia="Times New Roman"/>
          <w:szCs w:val="28"/>
          <w:lang w:val="ru-RU" w:eastAsia="ru-RU"/>
        </w:rPr>
        <w:t>ажырату</w:t>
      </w:r>
      <w:proofErr w:type="spellEnd"/>
      <w:r w:rsidRPr="005B242D"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Pr="005B242D">
        <w:rPr>
          <w:rFonts w:eastAsia="Times New Roman"/>
          <w:szCs w:val="28"/>
          <w:lang w:val="ru-RU" w:eastAsia="ru-RU"/>
        </w:rPr>
        <w:t>кернеуді</w:t>
      </w:r>
      <w:proofErr w:type="spellEnd"/>
      <w:r w:rsidRPr="005B242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5B242D">
        <w:rPr>
          <w:rFonts w:eastAsia="Times New Roman"/>
          <w:szCs w:val="28"/>
          <w:lang w:val="ru-RU" w:eastAsia="ru-RU"/>
        </w:rPr>
        <w:t>өзгерту</w:t>
      </w:r>
      <w:proofErr w:type="spellEnd"/>
      <w:r w:rsidRPr="005B242D">
        <w:rPr>
          <w:rFonts w:eastAsia="Times New Roman"/>
          <w:szCs w:val="28"/>
          <w:lang w:val="ru-RU" w:eastAsia="ru-RU"/>
        </w:rPr>
        <w:t>.</w:t>
      </w:r>
    </w:p>
    <w:p w:rsidR="005B242D" w:rsidRPr="005B242D" w:rsidRDefault="005B242D" w:rsidP="005B242D">
      <w:pPr>
        <w:spacing w:after="0" w:line="240" w:lineRule="auto"/>
        <w:ind w:firstLine="360"/>
        <w:jc w:val="both"/>
        <w:outlineLvl w:val="2"/>
        <w:rPr>
          <w:rFonts w:eastAsia="Times New Roman"/>
          <w:bCs/>
          <w:szCs w:val="28"/>
          <w:lang w:val="ru-RU" w:eastAsia="ru-RU"/>
        </w:rPr>
      </w:pPr>
      <w:proofErr w:type="spellStart"/>
      <w:r w:rsidRPr="005B242D">
        <w:rPr>
          <w:rFonts w:eastAsia="Times New Roman"/>
          <w:bCs/>
          <w:szCs w:val="28"/>
          <w:lang w:val="ru-RU" w:eastAsia="ru-RU"/>
        </w:rPr>
        <w:t>Эксперименттік</w:t>
      </w:r>
      <w:proofErr w:type="spellEnd"/>
      <w:r w:rsidRPr="005B242D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5B242D">
        <w:rPr>
          <w:rFonts w:eastAsia="Times New Roman"/>
          <w:bCs/>
          <w:szCs w:val="28"/>
          <w:lang w:val="ru-RU" w:eastAsia="ru-RU"/>
        </w:rPr>
        <w:t>тапсырмалар</w:t>
      </w:r>
      <w:proofErr w:type="spellEnd"/>
      <w:r w:rsidRPr="005B242D">
        <w:rPr>
          <w:rFonts w:eastAsia="Times New Roman"/>
          <w:bCs/>
          <w:szCs w:val="28"/>
          <w:lang w:val="ru-RU" w:eastAsia="ru-RU"/>
        </w:rPr>
        <w:t>:</w:t>
      </w:r>
    </w:p>
    <w:p w:rsidR="005B242D" w:rsidRPr="005B242D" w:rsidRDefault="005B242D" w:rsidP="005B242D">
      <w:pPr>
        <w:spacing w:after="0" w:line="240" w:lineRule="auto"/>
        <w:ind w:firstLine="360"/>
        <w:jc w:val="both"/>
        <w:outlineLvl w:val="3"/>
        <w:rPr>
          <w:rFonts w:eastAsia="Times New Roman"/>
          <w:bCs/>
          <w:szCs w:val="28"/>
          <w:lang w:val="ru-RU" w:eastAsia="ru-RU"/>
        </w:rPr>
      </w:pPr>
      <w:r w:rsidRPr="005B242D">
        <w:rPr>
          <w:rFonts w:eastAsia="Times New Roman"/>
          <w:bCs/>
          <w:szCs w:val="28"/>
          <w:lang w:val="ru-RU" w:eastAsia="ru-RU"/>
        </w:rPr>
        <w:t xml:space="preserve">1. </w:t>
      </w:r>
      <w:proofErr w:type="spellStart"/>
      <w:r w:rsidRPr="005B242D">
        <w:rPr>
          <w:rFonts w:eastAsia="Times New Roman"/>
          <w:bCs/>
          <w:szCs w:val="28"/>
          <w:lang w:val="ru-RU" w:eastAsia="ru-RU"/>
        </w:rPr>
        <w:t>Қарапайым</w:t>
      </w:r>
      <w:proofErr w:type="spellEnd"/>
      <w:r w:rsidRPr="005B242D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5B242D">
        <w:rPr>
          <w:rFonts w:eastAsia="Times New Roman"/>
          <w:bCs/>
          <w:szCs w:val="28"/>
          <w:lang w:val="ru-RU" w:eastAsia="ru-RU"/>
        </w:rPr>
        <w:t>екі</w:t>
      </w:r>
      <w:proofErr w:type="spellEnd"/>
      <w:r w:rsidRPr="005B242D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5B242D">
        <w:rPr>
          <w:rFonts w:eastAsia="Times New Roman"/>
          <w:bCs/>
          <w:szCs w:val="28"/>
          <w:lang w:val="ru-RU" w:eastAsia="ru-RU"/>
        </w:rPr>
        <w:t>арналы</w:t>
      </w:r>
      <w:proofErr w:type="spellEnd"/>
      <w:r w:rsidRPr="005B242D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5B242D">
        <w:rPr>
          <w:rFonts w:eastAsia="Times New Roman"/>
          <w:bCs/>
          <w:szCs w:val="28"/>
          <w:lang w:val="ru-RU" w:eastAsia="ru-RU"/>
        </w:rPr>
        <w:t>резервтік</w:t>
      </w:r>
      <w:proofErr w:type="spellEnd"/>
      <w:r w:rsidRPr="005B242D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5B242D">
        <w:rPr>
          <w:rFonts w:eastAsia="Times New Roman"/>
          <w:bCs/>
          <w:szCs w:val="28"/>
          <w:lang w:val="ru-RU" w:eastAsia="ru-RU"/>
        </w:rPr>
        <w:t>жүйе</w:t>
      </w:r>
      <w:proofErr w:type="spellEnd"/>
      <w:r w:rsidRPr="005B242D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5B242D">
        <w:rPr>
          <w:rFonts w:eastAsia="Times New Roman"/>
          <w:bCs/>
          <w:szCs w:val="28"/>
          <w:lang w:val="ru-RU" w:eastAsia="ru-RU"/>
        </w:rPr>
        <w:t>схемасын</w:t>
      </w:r>
      <w:proofErr w:type="spellEnd"/>
      <w:r w:rsidRPr="005B242D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5B242D">
        <w:rPr>
          <w:rFonts w:eastAsia="Times New Roman"/>
          <w:bCs/>
          <w:szCs w:val="28"/>
          <w:lang w:val="ru-RU" w:eastAsia="ru-RU"/>
        </w:rPr>
        <w:t>құрастыру</w:t>
      </w:r>
      <w:proofErr w:type="spellEnd"/>
      <w:r w:rsidRPr="005B242D">
        <w:rPr>
          <w:rFonts w:eastAsia="Times New Roman"/>
          <w:bCs/>
          <w:szCs w:val="28"/>
          <w:lang w:val="ru-RU" w:eastAsia="ru-RU"/>
        </w:rPr>
        <w:t>:</w:t>
      </w:r>
    </w:p>
    <w:p w:rsidR="005B242D" w:rsidRPr="005B242D" w:rsidRDefault="005B242D" w:rsidP="005B242D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5B242D">
        <w:rPr>
          <w:rFonts w:eastAsia="Times New Roman"/>
          <w:bCs/>
          <w:szCs w:val="28"/>
          <w:lang w:val="ru-RU" w:eastAsia="ru-RU"/>
        </w:rPr>
        <w:t xml:space="preserve">- </w:t>
      </w:r>
      <w:proofErr w:type="spellStart"/>
      <w:r w:rsidRPr="005B242D">
        <w:rPr>
          <w:rFonts w:eastAsia="Times New Roman"/>
          <w:bCs/>
          <w:szCs w:val="28"/>
          <w:lang w:val="ru-RU" w:eastAsia="ru-RU"/>
        </w:rPr>
        <w:t>Негізгі</w:t>
      </w:r>
      <w:proofErr w:type="spellEnd"/>
      <w:r w:rsidRPr="005B242D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5B242D">
        <w:rPr>
          <w:rFonts w:eastAsia="Times New Roman"/>
          <w:bCs/>
          <w:szCs w:val="28"/>
          <w:lang w:val="ru-RU" w:eastAsia="ru-RU"/>
        </w:rPr>
        <w:t>қуат</w:t>
      </w:r>
      <w:proofErr w:type="spellEnd"/>
      <w:r w:rsidRPr="005B242D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5B242D">
        <w:rPr>
          <w:rFonts w:eastAsia="Times New Roman"/>
          <w:bCs/>
          <w:szCs w:val="28"/>
          <w:lang w:val="ru-RU" w:eastAsia="ru-RU"/>
        </w:rPr>
        <w:t>көзі</w:t>
      </w:r>
      <w:proofErr w:type="spellEnd"/>
      <w:r w:rsidRPr="005B242D">
        <w:rPr>
          <w:rFonts w:eastAsia="Times New Roman"/>
          <w:szCs w:val="28"/>
          <w:lang w:val="ru-RU" w:eastAsia="ru-RU"/>
        </w:rPr>
        <w:t xml:space="preserve"> → DC-DC → </w:t>
      </w:r>
      <w:proofErr w:type="spellStart"/>
      <w:r w:rsidRPr="005B242D">
        <w:rPr>
          <w:rFonts w:eastAsia="Times New Roman"/>
          <w:szCs w:val="28"/>
          <w:lang w:val="ru-RU" w:eastAsia="ru-RU"/>
        </w:rPr>
        <w:t>жүктеме</w:t>
      </w:r>
      <w:proofErr w:type="spellEnd"/>
      <w:r w:rsidRPr="005B242D">
        <w:rPr>
          <w:rFonts w:eastAsia="Times New Roman"/>
          <w:szCs w:val="28"/>
          <w:lang w:val="ru-RU" w:eastAsia="ru-RU"/>
        </w:rPr>
        <w:t>,</w:t>
      </w:r>
    </w:p>
    <w:p w:rsidR="005B242D" w:rsidRPr="005B242D" w:rsidRDefault="005B242D" w:rsidP="005B242D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5B242D">
        <w:rPr>
          <w:rFonts w:eastAsia="Times New Roman"/>
          <w:bCs/>
          <w:szCs w:val="28"/>
          <w:lang w:val="ru-RU" w:eastAsia="ru-RU"/>
        </w:rPr>
        <w:t xml:space="preserve">- </w:t>
      </w:r>
      <w:proofErr w:type="spellStart"/>
      <w:r w:rsidRPr="005B242D">
        <w:rPr>
          <w:rFonts w:eastAsia="Times New Roman"/>
          <w:bCs/>
          <w:szCs w:val="28"/>
          <w:lang w:val="ru-RU" w:eastAsia="ru-RU"/>
        </w:rPr>
        <w:t>Резервтік</w:t>
      </w:r>
      <w:proofErr w:type="spellEnd"/>
      <w:r w:rsidRPr="005B242D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5B242D">
        <w:rPr>
          <w:rFonts w:eastAsia="Times New Roman"/>
          <w:bCs/>
          <w:szCs w:val="28"/>
          <w:lang w:val="ru-RU" w:eastAsia="ru-RU"/>
        </w:rPr>
        <w:t>қуат</w:t>
      </w:r>
      <w:proofErr w:type="spellEnd"/>
      <w:r w:rsidRPr="005B242D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5B242D">
        <w:rPr>
          <w:rFonts w:eastAsia="Times New Roman"/>
          <w:bCs/>
          <w:szCs w:val="28"/>
          <w:lang w:val="ru-RU" w:eastAsia="ru-RU"/>
        </w:rPr>
        <w:t>көзі</w:t>
      </w:r>
      <w:proofErr w:type="spellEnd"/>
      <w:r w:rsidRPr="005B242D">
        <w:rPr>
          <w:rFonts w:eastAsia="Times New Roman"/>
          <w:szCs w:val="28"/>
          <w:lang w:val="ru-RU" w:eastAsia="ru-RU"/>
        </w:rPr>
        <w:t xml:space="preserve"> → DC-DC → </w:t>
      </w:r>
      <w:proofErr w:type="spellStart"/>
      <w:r w:rsidRPr="005B242D">
        <w:rPr>
          <w:rFonts w:eastAsia="Times New Roman"/>
          <w:szCs w:val="28"/>
          <w:lang w:val="ru-RU" w:eastAsia="ru-RU"/>
        </w:rPr>
        <w:t>жүктеме</w:t>
      </w:r>
      <w:proofErr w:type="spellEnd"/>
      <w:r w:rsidRPr="005B242D">
        <w:rPr>
          <w:rFonts w:eastAsia="Times New Roman"/>
          <w:szCs w:val="28"/>
          <w:lang w:val="ru-RU" w:eastAsia="ru-RU"/>
        </w:rPr>
        <w:t>,</w:t>
      </w:r>
    </w:p>
    <w:p w:rsidR="005B242D" w:rsidRPr="005B242D" w:rsidRDefault="005B242D" w:rsidP="005B242D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5B242D">
        <w:rPr>
          <w:rFonts w:eastAsia="Times New Roman"/>
          <w:bCs/>
          <w:szCs w:val="28"/>
          <w:lang w:val="ru-RU" w:eastAsia="ru-RU"/>
        </w:rPr>
        <w:t xml:space="preserve">- </w:t>
      </w:r>
      <w:proofErr w:type="spellStart"/>
      <w:r w:rsidRPr="005B242D">
        <w:rPr>
          <w:rFonts w:eastAsia="Times New Roman"/>
          <w:bCs/>
          <w:szCs w:val="28"/>
          <w:lang w:val="ru-RU" w:eastAsia="ru-RU"/>
        </w:rPr>
        <w:t>Автоматты</w:t>
      </w:r>
      <w:proofErr w:type="spellEnd"/>
      <w:r w:rsidRPr="005B242D">
        <w:rPr>
          <w:rFonts w:eastAsia="Times New Roman"/>
          <w:bCs/>
          <w:szCs w:val="28"/>
          <w:lang w:val="ru-RU" w:eastAsia="ru-RU"/>
        </w:rPr>
        <w:t xml:space="preserve"> реле (</w:t>
      </w:r>
      <w:proofErr w:type="spellStart"/>
      <w:r w:rsidRPr="005B242D">
        <w:rPr>
          <w:rFonts w:eastAsia="Times New Roman"/>
          <w:bCs/>
          <w:szCs w:val="28"/>
          <w:lang w:val="ru-RU" w:eastAsia="ru-RU"/>
        </w:rPr>
        <w:t>немесе</w:t>
      </w:r>
      <w:proofErr w:type="spellEnd"/>
      <w:r w:rsidRPr="005B242D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5B242D">
        <w:rPr>
          <w:rFonts w:eastAsia="Times New Roman"/>
          <w:bCs/>
          <w:szCs w:val="28"/>
          <w:lang w:val="ru-RU" w:eastAsia="ru-RU"/>
        </w:rPr>
        <w:t>қолмен</w:t>
      </w:r>
      <w:proofErr w:type="spellEnd"/>
      <w:r w:rsidRPr="005B242D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5B242D">
        <w:rPr>
          <w:rFonts w:eastAsia="Times New Roman"/>
          <w:bCs/>
          <w:szCs w:val="28"/>
          <w:lang w:val="ru-RU" w:eastAsia="ru-RU"/>
        </w:rPr>
        <w:t>ауыстыру</w:t>
      </w:r>
      <w:proofErr w:type="spellEnd"/>
      <w:r w:rsidRPr="005B242D">
        <w:rPr>
          <w:rFonts w:eastAsia="Times New Roman"/>
          <w:bCs/>
          <w:szCs w:val="28"/>
          <w:lang w:val="ru-RU" w:eastAsia="ru-RU"/>
        </w:rPr>
        <w:t>)</w:t>
      </w:r>
      <w:r w:rsidRPr="005B242D">
        <w:rPr>
          <w:rFonts w:eastAsia="Times New Roman"/>
          <w:szCs w:val="28"/>
          <w:lang w:val="ru-RU" w:eastAsia="ru-RU"/>
        </w:rPr>
        <w:t xml:space="preserve"> – </w:t>
      </w:r>
      <w:proofErr w:type="spellStart"/>
      <w:r w:rsidRPr="005B242D">
        <w:rPr>
          <w:rFonts w:eastAsia="Times New Roman"/>
          <w:szCs w:val="28"/>
          <w:lang w:val="ru-RU" w:eastAsia="ru-RU"/>
        </w:rPr>
        <w:t>ақау</w:t>
      </w:r>
      <w:proofErr w:type="spellEnd"/>
      <w:r w:rsidRPr="005B242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5B242D">
        <w:rPr>
          <w:rFonts w:eastAsia="Times New Roman"/>
          <w:szCs w:val="28"/>
          <w:lang w:val="ru-RU" w:eastAsia="ru-RU"/>
        </w:rPr>
        <w:t>кезінде</w:t>
      </w:r>
      <w:proofErr w:type="spellEnd"/>
      <w:r w:rsidRPr="005B242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5B242D">
        <w:rPr>
          <w:rFonts w:eastAsia="Times New Roman"/>
          <w:szCs w:val="28"/>
          <w:lang w:val="ru-RU" w:eastAsia="ru-RU"/>
        </w:rPr>
        <w:t>резервке</w:t>
      </w:r>
      <w:proofErr w:type="spellEnd"/>
      <w:r w:rsidRPr="005B242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5B242D">
        <w:rPr>
          <w:rFonts w:eastAsia="Times New Roman"/>
          <w:szCs w:val="28"/>
          <w:lang w:val="ru-RU" w:eastAsia="ru-RU"/>
        </w:rPr>
        <w:t>ауысу</w:t>
      </w:r>
      <w:proofErr w:type="spellEnd"/>
      <w:r w:rsidRPr="005B242D">
        <w:rPr>
          <w:rFonts w:eastAsia="Times New Roman"/>
          <w:szCs w:val="28"/>
          <w:lang w:val="ru-RU" w:eastAsia="ru-RU"/>
        </w:rPr>
        <w:t>.</w:t>
      </w:r>
    </w:p>
    <w:p w:rsidR="005B242D" w:rsidRPr="005B242D" w:rsidRDefault="005B242D" w:rsidP="005B242D">
      <w:pPr>
        <w:spacing w:after="0" w:line="240" w:lineRule="auto"/>
        <w:ind w:firstLine="360"/>
        <w:jc w:val="both"/>
        <w:outlineLvl w:val="3"/>
        <w:rPr>
          <w:rFonts w:eastAsia="Times New Roman"/>
          <w:bCs/>
          <w:szCs w:val="28"/>
          <w:lang w:val="ru-RU" w:eastAsia="ru-RU"/>
        </w:rPr>
      </w:pPr>
      <w:r w:rsidRPr="005B242D">
        <w:rPr>
          <w:rFonts w:eastAsia="Times New Roman"/>
          <w:bCs/>
          <w:szCs w:val="28"/>
          <w:lang w:val="ru-RU" w:eastAsia="ru-RU"/>
        </w:rPr>
        <w:t xml:space="preserve">2. </w:t>
      </w:r>
      <w:proofErr w:type="spellStart"/>
      <w:r w:rsidRPr="005B242D">
        <w:rPr>
          <w:rFonts w:eastAsia="Times New Roman"/>
          <w:bCs/>
          <w:szCs w:val="28"/>
          <w:lang w:val="ru-RU" w:eastAsia="ru-RU"/>
        </w:rPr>
        <w:t>Жасанды</w:t>
      </w:r>
      <w:proofErr w:type="spellEnd"/>
      <w:r w:rsidRPr="005B242D">
        <w:rPr>
          <w:rFonts w:eastAsia="Times New Roman"/>
          <w:bCs/>
          <w:szCs w:val="28"/>
          <w:lang w:val="ru-RU" w:eastAsia="ru-RU"/>
        </w:rPr>
        <w:t xml:space="preserve"> "</w:t>
      </w:r>
      <w:proofErr w:type="spellStart"/>
      <w:r w:rsidRPr="005B242D">
        <w:rPr>
          <w:rFonts w:eastAsia="Times New Roman"/>
          <w:bCs/>
          <w:szCs w:val="28"/>
          <w:lang w:val="ru-RU" w:eastAsia="ru-RU"/>
        </w:rPr>
        <w:t>ақау</w:t>
      </w:r>
      <w:proofErr w:type="spellEnd"/>
      <w:r w:rsidRPr="005B242D">
        <w:rPr>
          <w:rFonts w:eastAsia="Times New Roman"/>
          <w:bCs/>
          <w:szCs w:val="28"/>
          <w:lang w:val="ru-RU" w:eastAsia="ru-RU"/>
        </w:rPr>
        <w:t xml:space="preserve">" </w:t>
      </w:r>
      <w:proofErr w:type="spellStart"/>
      <w:r w:rsidRPr="005B242D">
        <w:rPr>
          <w:rFonts w:eastAsia="Times New Roman"/>
          <w:bCs/>
          <w:szCs w:val="28"/>
          <w:lang w:val="ru-RU" w:eastAsia="ru-RU"/>
        </w:rPr>
        <w:t>жасау</w:t>
      </w:r>
      <w:proofErr w:type="spellEnd"/>
      <w:r w:rsidRPr="005B242D">
        <w:rPr>
          <w:rFonts w:eastAsia="Times New Roman"/>
          <w:bCs/>
          <w:szCs w:val="28"/>
          <w:lang w:val="ru-RU" w:eastAsia="ru-RU"/>
        </w:rPr>
        <w:t>:</w:t>
      </w:r>
    </w:p>
    <w:p w:rsidR="005B242D" w:rsidRPr="005B242D" w:rsidRDefault="005B242D" w:rsidP="005B242D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5B242D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5B242D">
        <w:rPr>
          <w:rFonts w:eastAsia="Times New Roman"/>
          <w:szCs w:val="28"/>
          <w:lang w:val="ru-RU" w:eastAsia="ru-RU"/>
        </w:rPr>
        <w:t>Негізгі</w:t>
      </w:r>
      <w:proofErr w:type="spellEnd"/>
      <w:r w:rsidRPr="005B242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5B242D">
        <w:rPr>
          <w:rFonts w:eastAsia="Times New Roman"/>
          <w:szCs w:val="28"/>
          <w:lang w:val="ru-RU" w:eastAsia="ru-RU"/>
        </w:rPr>
        <w:t>қуат</w:t>
      </w:r>
      <w:proofErr w:type="spellEnd"/>
      <w:r w:rsidRPr="005B242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5B242D">
        <w:rPr>
          <w:rFonts w:eastAsia="Times New Roman"/>
          <w:szCs w:val="28"/>
          <w:lang w:val="ru-RU" w:eastAsia="ru-RU"/>
        </w:rPr>
        <w:t>көзін</w:t>
      </w:r>
      <w:proofErr w:type="spellEnd"/>
      <w:r w:rsidRPr="005B242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5B242D">
        <w:rPr>
          <w:rFonts w:eastAsia="Times New Roman"/>
          <w:szCs w:val="28"/>
          <w:lang w:val="ru-RU" w:eastAsia="ru-RU"/>
        </w:rPr>
        <w:t>ағытып</w:t>
      </w:r>
      <w:proofErr w:type="spellEnd"/>
      <w:r w:rsidRPr="005B242D"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Pr="005B242D">
        <w:rPr>
          <w:rFonts w:eastAsia="Times New Roman"/>
          <w:szCs w:val="28"/>
          <w:lang w:val="ru-RU" w:eastAsia="ru-RU"/>
        </w:rPr>
        <w:t>жүйенің</w:t>
      </w:r>
      <w:proofErr w:type="spellEnd"/>
      <w:r w:rsidRPr="005B242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5B242D">
        <w:rPr>
          <w:rFonts w:eastAsia="Times New Roman"/>
          <w:szCs w:val="28"/>
          <w:lang w:val="ru-RU" w:eastAsia="ru-RU"/>
        </w:rPr>
        <w:t>резервтік</w:t>
      </w:r>
      <w:proofErr w:type="spellEnd"/>
      <w:r w:rsidRPr="005B242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5B242D">
        <w:rPr>
          <w:rFonts w:eastAsia="Times New Roman"/>
          <w:szCs w:val="28"/>
          <w:lang w:val="ru-RU" w:eastAsia="ru-RU"/>
        </w:rPr>
        <w:t>желіге</w:t>
      </w:r>
      <w:proofErr w:type="spellEnd"/>
      <w:r w:rsidRPr="005B242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5B242D">
        <w:rPr>
          <w:rFonts w:eastAsia="Times New Roman"/>
          <w:szCs w:val="28"/>
          <w:lang w:val="ru-RU" w:eastAsia="ru-RU"/>
        </w:rPr>
        <w:t>ауысу</w:t>
      </w:r>
      <w:proofErr w:type="spellEnd"/>
      <w:r w:rsidRPr="005B242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5B242D">
        <w:rPr>
          <w:rFonts w:eastAsia="Times New Roman"/>
          <w:szCs w:val="28"/>
          <w:lang w:val="ru-RU" w:eastAsia="ru-RU"/>
        </w:rPr>
        <w:t>уақытын</w:t>
      </w:r>
      <w:proofErr w:type="spellEnd"/>
      <w:r w:rsidRPr="005B242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5B242D">
        <w:rPr>
          <w:rFonts w:eastAsia="Times New Roman"/>
          <w:szCs w:val="28"/>
          <w:lang w:val="ru-RU" w:eastAsia="ru-RU"/>
        </w:rPr>
        <w:t>өлшеу</w:t>
      </w:r>
      <w:proofErr w:type="spellEnd"/>
    </w:p>
    <w:p w:rsidR="005B242D" w:rsidRPr="005B242D" w:rsidRDefault="005B242D" w:rsidP="005B242D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5B242D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5B242D">
        <w:rPr>
          <w:rFonts w:eastAsia="Times New Roman"/>
          <w:szCs w:val="28"/>
          <w:lang w:val="ru-RU" w:eastAsia="ru-RU"/>
        </w:rPr>
        <w:t>Кернеу</w:t>
      </w:r>
      <w:proofErr w:type="spellEnd"/>
      <w:r w:rsidRPr="005B242D">
        <w:rPr>
          <w:rFonts w:eastAsia="Times New Roman"/>
          <w:szCs w:val="28"/>
          <w:lang w:val="ru-RU" w:eastAsia="ru-RU"/>
        </w:rPr>
        <w:t xml:space="preserve">, ток, </w:t>
      </w:r>
      <w:proofErr w:type="spellStart"/>
      <w:r w:rsidRPr="005B242D">
        <w:rPr>
          <w:rFonts w:eastAsia="Times New Roman"/>
          <w:szCs w:val="28"/>
          <w:lang w:val="ru-RU" w:eastAsia="ru-RU"/>
        </w:rPr>
        <w:t>уақыт</w:t>
      </w:r>
      <w:proofErr w:type="spellEnd"/>
      <w:r w:rsidRPr="005B242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5B242D">
        <w:rPr>
          <w:rFonts w:eastAsia="Times New Roman"/>
          <w:szCs w:val="28"/>
          <w:lang w:val="ru-RU" w:eastAsia="ru-RU"/>
        </w:rPr>
        <w:t>параметрлерін</w:t>
      </w:r>
      <w:proofErr w:type="spellEnd"/>
      <w:r w:rsidRPr="005B242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5B242D">
        <w:rPr>
          <w:rFonts w:eastAsia="Times New Roman"/>
          <w:szCs w:val="28"/>
          <w:lang w:val="ru-RU" w:eastAsia="ru-RU"/>
        </w:rPr>
        <w:t>тіркеу</w:t>
      </w:r>
      <w:proofErr w:type="spellEnd"/>
    </w:p>
    <w:p w:rsidR="005B242D" w:rsidRPr="005B242D" w:rsidRDefault="005B242D" w:rsidP="005B242D">
      <w:pPr>
        <w:spacing w:after="0" w:line="240" w:lineRule="auto"/>
        <w:ind w:firstLine="360"/>
        <w:jc w:val="both"/>
        <w:outlineLvl w:val="3"/>
        <w:rPr>
          <w:rFonts w:eastAsia="Times New Roman"/>
          <w:bCs/>
          <w:szCs w:val="28"/>
          <w:lang w:val="ru-RU" w:eastAsia="ru-RU"/>
        </w:rPr>
      </w:pPr>
      <w:r w:rsidRPr="005B242D">
        <w:rPr>
          <w:rFonts w:eastAsia="Times New Roman"/>
          <w:bCs/>
          <w:szCs w:val="28"/>
          <w:lang w:val="ru-RU" w:eastAsia="ru-RU"/>
        </w:rPr>
        <w:t>3. MATLAB/</w:t>
      </w:r>
      <w:proofErr w:type="spellStart"/>
      <w:r w:rsidRPr="005B242D">
        <w:rPr>
          <w:rFonts w:eastAsia="Times New Roman"/>
          <w:bCs/>
          <w:szCs w:val="28"/>
          <w:lang w:val="ru-RU" w:eastAsia="ru-RU"/>
        </w:rPr>
        <w:t>Simulink</w:t>
      </w:r>
      <w:proofErr w:type="spellEnd"/>
      <w:r w:rsidRPr="005B242D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5B242D">
        <w:rPr>
          <w:rFonts w:eastAsia="Times New Roman"/>
          <w:bCs/>
          <w:szCs w:val="28"/>
          <w:lang w:val="ru-RU" w:eastAsia="ru-RU"/>
        </w:rPr>
        <w:t>арқылы</w:t>
      </w:r>
      <w:proofErr w:type="spellEnd"/>
      <w:r w:rsidRPr="005B242D">
        <w:rPr>
          <w:rFonts w:eastAsia="Times New Roman"/>
          <w:bCs/>
          <w:szCs w:val="28"/>
          <w:lang w:val="ru-RU" w:eastAsia="ru-RU"/>
        </w:rPr>
        <w:t xml:space="preserve"> блок-модель </w:t>
      </w:r>
      <w:proofErr w:type="spellStart"/>
      <w:r w:rsidRPr="005B242D">
        <w:rPr>
          <w:rFonts w:eastAsia="Times New Roman"/>
          <w:bCs/>
          <w:szCs w:val="28"/>
          <w:lang w:val="ru-RU" w:eastAsia="ru-RU"/>
        </w:rPr>
        <w:t>құру</w:t>
      </w:r>
      <w:proofErr w:type="spellEnd"/>
      <w:r w:rsidRPr="005B242D">
        <w:rPr>
          <w:rFonts w:eastAsia="Times New Roman"/>
          <w:bCs/>
          <w:szCs w:val="28"/>
          <w:lang w:val="ru-RU" w:eastAsia="ru-RU"/>
        </w:rPr>
        <w:t>:</w:t>
      </w:r>
    </w:p>
    <w:p w:rsidR="005B242D" w:rsidRPr="005B242D" w:rsidRDefault="005B242D" w:rsidP="005B242D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5B242D">
        <w:rPr>
          <w:rFonts w:eastAsia="Times New Roman"/>
          <w:szCs w:val="28"/>
          <w:lang w:val="ru-RU" w:eastAsia="ru-RU"/>
        </w:rPr>
        <w:t>- "</w:t>
      </w:r>
      <w:proofErr w:type="spellStart"/>
      <w:r w:rsidRPr="005B242D">
        <w:rPr>
          <w:rFonts w:eastAsia="Times New Roman"/>
          <w:szCs w:val="28"/>
          <w:lang w:val="ru-RU" w:eastAsia="ru-RU"/>
        </w:rPr>
        <w:t>Негізгі</w:t>
      </w:r>
      <w:proofErr w:type="spellEnd"/>
      <w:r w:rsidRPr="005B242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5B242D">
        <w:rPr>
          <w:rFonts w:eastAsia="Times New Roman"/>
          <w:szCs w:val="28"/>
          <w:lang w:val="ru-RU" w:eastAsia="ru-RU"/>
        </w:rPr>
        <w:t>жүйе</w:t>
      </w:r>
      <w:proofErr w:type="spellEnd"/>
      <w:r w:rsidRPr="005B242D">
        <w:rPr>
          <w:rFonts w:eastAsia="Times New Roman"/>
          <w:szCs w:val="28"/>
          <w:lang w:val="ru-RU" w:eastAsia="ru-RU"/>
        </w:rPr>
        <w:t>", "</w:t>
      </w:r>
      <w:proofErr w:type="spellStart"/>
      <w:r w:rsidRPr="005B242D">
        <w:rPr>
          <w:rFonts w:eastAsia="Times New Roman"/>
          <w:szCs w:val="28"/>
          <w:lang w:val="ru-RU" w:eastAsia="ru-RU"/>
        </w:rPr>
        <w:t>Ақау</w:t>
      </w:r>
      <w:proofErr w:type="spellEnd"/>
      <w:r w:rsidRPr="005B242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5B242D">
        <w:rPr>
          <w:rFonts w:eastAsia="Times New Roman"/>
          <w:szCs w:val="28"/>
          <w:lang w:val="ru-RU" w:eastAsia="ru-RU"/>
        </w:rPr>
        <w:t>модулі</w:t>
      </w:r>
      <w:proofErr w:type="spellEnd"/>
      <w:r w:rsidRPr="005B242D">
        <w:rPr>
          <w:rFonts w:eastAsia="Times New Roman"/>
          <w:szCs w:val="28"/>
          <w:lang w:val="ru-RU" w:eastAsia="ru-RU"/>
        </w:rPr>
        <w:t>", "</w:t>
      </w:r>
      <w:proofErr w:type="spellStart"/>
      <w:r w:rsidRPr="005B242D">
        <w:rPr>
          <w:rFonts w:eastAsia="Times New Roman"/>
          <w:szCs w:val="28"/>
          <w:lang w:val="ru-RU" w:eastAsia="ru-RU"/>
        </w:rPr>
        <w:t>Бақылау</w:t>
      </w:r>
      <w:proofErr w:type="spellEnd"/>
      <w:r w:rsidRPr="005B242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5B242D">
        <w:rPr>
          <w:rFonts w:eastAsia="Times New Roman"/>
          <w:szCs w:val="28"/>
          <w:lang w:val="ru-RU" w:eastAsia="ru-RU"/>
        </w:rPr>
        <w:t>логикасы</w:t>
      </w:r>
      <w:proofErr w:type="spellEnd"/>
      <w:r w:rsidRPr="005B242D">
        <w:rPr>
          <w:rFonts w:eastAsia="Times New Roman"/>
          <w:szCs w:val="28"/>
          <w:lang w:val="ru-RU" w:eastAsia="ru-RU"/>
        </w:rPr>
        <w:t>", "</w:t>
      </w:r>
      <w:proofErr w:type="spellStart"/>
      <w:r w:rsidRPr="005B242D">
        <w:rPr>
          <w:rFonts w:eastAsia="Times New Roman"/>
          <w:szCs w:val="28"/>
          <w:lang w:val="ru-RU" w:eastAsia="ru-RU"/>
        </w:rPr>
        <w:t>Резервтік</w:t>
      </w:r>
      <w:proofErr w:type="spellEnd"/>
      <w:r w:rsidRPr="005B242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5B242D">
        <w:rPr>
          <w:rFonts w:eastAsia="Times New Roman"/>
          <w:szCs w:val="28"/>
          <w:lang w:val="ru-RU" w:eastAsia="ru-RU"/>
        </w:rPr>
        <w:t>жүйе</w:t>
      </w:r>
      <w:proofErr w:type="spellEnd"/>
      <w:r w:rsidRPr="005B242D">
        <w:rPr>
          <w:rFonts w:eastAsia="Times New Roman"/>
          <w:szCs w:val="28"/>
          <w:lang w:val="ru-RU" w:eastAsia="ru-RU"/>
        </w:rPr>
        <w:t>",</w:t>
      </w:r>
    </w:p>
    <w:p w:rsidR="005B242D" w:rsidRPr="005B242D" w:rsidRDefault="005B242D" w:rsidP="005B242D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5B242D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5B242D">
        <w:rPr>
          <w:rFonts w:eastAsia="Times New Roman"/>
          <w:szCs w:val="28"/>
          <w:lang w:val="ru-RU" w:eastAsia="ru-RU"/>
        </w:rPr>
        <w:t>Ақау</w:t>
      </w:r>
      <w:proofErr w:type="spellEnd"/>
      <w:r w:rsidRPr="005B242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5B242D">
        <w:rPr>
          <w:rFonts w:eastAsia="Times New Roman"/>
          <w:szCs w:val="28"/>
          <w:lang w:val="ru-RU" w:eastAsia="ru-RU"/>
        </w:rPr>
        <w:t>кезінде</w:t>
      </w:r>
      <w:proofErr w:type="spellEnd"/>
      <w:r w:rsidRPr="005B242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5B242D">
        <w:rPr>
          <w:rFonts w:eastAsia="Times New Roman"/>
          <w:szCs w:val="28"/>
          <w:lang w:val="ru-RU" w:eastAsia="ru-RU"/>
        </w:rPr>
        <w:t>автоматты</w:t>
      </w:r>
      <w:proofErr w:type="spellEnd"/>
      <w:r w:rsidRPr="005B242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5B242D">
        <w:rPr>
          <w:rFonts w:eastAsia="Times New Roman"/>
          <w:szCs w:val="28"/>
          <w:lang w:val="ru-RU" w:eastAsia="ru-RU"/>
        </w:rPr>
        <w:t>түрде</w:t>
      </w:r>
      <w:proofErr w:type="spellEnd"/>
      <w:r w:rsidRPr="005B242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5B242D">
        <w:rPr>
          <w:rFonts w:eastAsia="Times New Roman"/>
          <w:szCs w:val="28"/>
          <w:lang w:val="ru-RU" w:eastAsia="ru-RU"/>
        </w:rPr>
        <w:t>резервке</w:t>
      </w:r>
      <w:proofErr w:type="spellEnd"/>
      <w:r w:rsidRPr="005B242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5B242D">
        <w:rPr>
          <w:rFonts w:eastAsia="Times New Roman"/>
          <w:szCs w:val="28"/>
          <w:lang w:val="ru-RU" w:eastAsia="ru-RU"/>
        </w:rPr>
        <w:t>ауысу</w:t>
      </w:r>
      <w:proofErr w:type="spellEnd"/>
      <w:r w:rsidRPr="005B242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5B242D">
        <w:rPr>
          <w:rFonts w:eastAsia="Times New Roman"/>
          <w:szCs w:val="28"/>
          <w:lang w:val="ru-RU" w:eastAsia="ru-RU"/>
        </w:rPr>
        <w:t>модельденеді</w:t>
      </w:r>
      <w:proofErr w:type="spellEnd"/>
      <w:r w:rsidRPr="005B242D">
        <w:rPr>
          <w:rFonts w:eastAsia="Times New Roman"/>
          <w:szCs w:val="28"/>
          <w:lang w:val="ru-RU" w:eastAsia="ru-RU"/>
        </w:rPr>
        <w:t>.</w:t>
      </w:r>
    </w:p>
    <w:p w:rsidR="005B242D" w:rsidRDefault="005B242D" w:rsidP="005B242D">
      <w:pPr>
        <w:spacing w:after="0" w:line="240" w:lineRule="auto"/>
        <w:ind w:firstLine="360"/>
        <w:jc w:val="both"/>
        <w:outlineLvl w:val="2"/>
        <w:rPr>
          <w:rFonts w:eastAsia="Times New Roman"/>
          <w:bCs/>
          <w:szCs w:val="28"/>
          <w:lang w:val="ru-RU" w:eastAsia="ru-RU"/>
        </w:rPr>
      </w:pPr>
      <w:proofErr w:type="spellStart"/>
      <w:r w:rsidRPr="005B242D">
        <w:rPr>
          <w:rFonts w:eastAsia="Times New Roman"/>
          <w:bCs/>
          <w:szCs w:val="28"/>
          <w:lang w:val="ru-RU" w:eastAsia="ru-RU"/>
        </w:rPr>
        <w:t>Нәтиже</w:t>
      </w:r>
      <w:proofErr w:type="spellEnd"/>
      <w:r w:rsidRPr="005B242D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5B242D">
        <w:rPr>
          <w:rFonts w:eastAsia="Times New Roman"/>
          <w:bCs/>
          <w:szCs w:val="28"/>
          <w:lang w:val="ru-RU" w:eastAsia="ru-RU"/>
        </w:rPr>
        <w:t>кестесі</w:t>
      </w:r>
      <w:proofErr w:type="spellEnd"/>
      <w:r w:rsidRPr="005B242D">
        <w:rPr>
          <w:rFonts w:eastAsia="Times New Roman"/>
          <w:bCs/>
          <w:szCs w:val="28"/>
          <w:lang w:val="ru-RU" w:eastAsia="ru-RU"/>
        </w:rPr>
        <w:t xml:space="preserve"> (</w:t>
      </w:r>
      <w:proofErr w:type="spellStart"/>
      <w:r w:rsidRPr="005B242D">
        <w:rPr>
          <w:rFonts w:eastAsia="Times New Roman"/>
          <w:bCs/>
          <w:szCs w:val="28"/>
          <w:lang w:val="ru-RU" w:eastAsia="ru-RU"/>
        </w:rPr>
        <w:t>үлгі</w:t>
      </w:r>
      <w:proofErr w:type="spellEnd"/>
      <w:r w:rsidRPr="005B242D">
        <w:rPr>
          <w:rFonts w:eastAsia="Times New Roman"/>
          <w:bCs/>
          <w:szCs w:val="28"/>
          <w:lang w:val="ru-RU" w:eastAsia="ru-RU"/>
        </w:rPr>
        <w:t>):</w:t>
      </w:r>
    </w:p>
    <w:p w:rsidR="005B242D" w:rsidRPr="005B242D" w:rsidRDefault="005B242D" w:rsidP="005B242D">
      <w:pPr>
        <w:spacing w:after="0" w:line="240" w:lineRule="auto"/>
        <w:ind w:firstLine="360"/>
        <w:jc w:val="both"/>
        <w:outlineLvl w:val="2"/>
        <w:rPr>
          <w:rFonts w:eastAsia="Times New Roman"/>
          <w:bCs/>
          <w:szCs w:val="28"/>
          <w:lang w:val="ru-RU"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35"/>
        <w:gridCol w:w="1936"/>
        <w:gridCol w:w="1936"/>
        <w:gridCol w:w="1936"/>
        <w:gridCol w:w="1936"/>
      </w:tblGrid>
      <w:tr w:rsidR="005B242D" w:rsidTr="00173B86">
        <w:tc>
          <w:tcPr>
            <w:tcW w:w="1935" w:type="dxa"/>
            <w:vAlign w:val="center"/>
          </w:tcPr>
          <w:p w:rsidR="005B242D" w:rsidRDefault="005B242D" w:rsidP="005B242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lastRenderedPageBreak/>
              <w:t>Жүйе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күйі</w:t>
            </w:r>
            <w:proofErr w:type="spellEnd"/>
          </w:p>
        </w:tc>
        <w:tc>
          <w:tcPr>
            <w:tcW w:w="1936" w:type="dxa"/>
            <w:vAlign w:val="center"/>
          </w:tcPr>
          <w:p w:rsidR="005B242D" w:rsidRDefault="005B242D" w:rsidP="005B242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Қуат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көзі</w:t>
            </w:r>
            <w:proofErr w:type="spellEnd"/>
          </w:p>
        </w:tc>
        <w:tc>
          <w:tcPr>
            <w:tcW w:w="1936" w:type="dxa"/>
            <w:vAlign w:val="center"/>
          </w:tcPr>
          <w:p w:rsidR="005B242D" w:rsidRDefault="005B242D" w:rsidP="005B242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Кернеу</w:t>
            </w:r>
            <w:proofErr w:type="spellEnd"/>
            <w:r>
              <w:rPr>
                <w:b/>
                <w:bCs/>
              </w:rPr>
              <w:t xml:space="preserve"> (V)</w:t>
            </w:r>
          </w:p>
        </w:tc>
        <w:tc>
          <w:tcPr>
            <w:tcW w:w="1936" w:type="dxa"/>
            <w:vAlign w:val="center"/>
          </w:tcPr>
          <w:p w:rsidR="005B242D" w:rsidRDefault="005B242D" w:rsidP="005B242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Ақау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уақыты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сек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936" w:type="dxa"/>
            <w:vAlign w:val="center"/>
          </w:tcPr>
          <w:p w:rsidR="005B242D" w:rsidRDefault="005B242D" w:rsidP="005B242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Ауысу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сәтті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өтті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ме</w:t>
            </w:r>
            <w:proofErr w:type="spellEnd"/>
            <w:r>
              <w:rPr>
                <w:b/>
                <w:bCs/>
              </w:rPr>
              <w:t>?</w:t>
            </w:r>
          </w:p>
        </w:tc>
      </w:tr>
      <w:tr w:rsidR="005B242D" w:rsidTr="00173B86">
        <w:tc>
          <w:tcPr>
            <w:tcW w:w="1935" w:type="dxa"/>
            <w:vAlign w:val="center"/>
          </w:tcPr>
          <w:p w:rsidR="005B242D" w:rsidRDefault="005B242D" w:rsidP="005B242D">
            <w:proofErr w:type="spellStart"/>
            <w:r>
              <w:t>Қалыпты</w:t>
            </w:r>
            <w:proofErr w:type="spellEnd"/>
          </w:p>
        </w:tc>
        <w:tc>
          <w:tcPr>
            <w:tcW w:w="1936" w:type="dxa"/>
            <w:vAlign w:val="center"/>
          </w:tcPr>
          <w:p w:rsidR="005B242D" w:rsidRDefault="005B242D" w:rsidP="005B242D">
            <w:proofErr w:type="spellStart"/>
            <w:r>
              <w:t>Негізгі</w:t>
            </w:r>
            <w:proofErr w:type="spellEnd"/>
          </w:p>
        </w:tc>
        <w:tc>
          <w:tcPr>
            <w:tcW w:w="1936" w:type="dxa"/>
            <w:vAlign w:val="center"/>
          </w:tcPr>
          <w:p w:rsidR="005B242D" w:rsidRDefault="005B242D" w:rsidP="005B242D">
            <w:r>
              <w:t>5.0</w:t>
            </w:r>
          </w:p>
        </w:tc>
        <w:tc>
          <w:tcPr>
            <w:tcW w:w="1936" w:type="dxa"/>
            <w:vAlign w:val="center"/>
          </w:tcPr>
          <w:p w:rsidR="005B242D" w:rsidRDefault="005B242D" w:rsidP="005B242D">
            <w:r>
              <w:t>–</w:t>
            </w:r>
          </w:p>
        </w:tc>
        <w:tc>
          <w:tcPr>
            <w:tcW w:w="1936" w:type="dxa"/>
            <w:vAlign w:val="center"/>
          </w:tcPr>
          <w:p w:rsidR="005B242D" w:rsidRDefault="005B242D" w:rsidP="005B242D">
            <w:r>
              <w:t>–</w:t>
            </w:r>
          </w:p>
        </w:tc>
      </w:tr>
      <w:tr w:rsidR="005B242D" w:rsidTr="00173B86">
        <w:tc>
          <w:tcPr>
            <w:tcW w:w="1935" w:type="dxa"/>
            <w:vAlign w:val="center"/>
          </w:tcPr>
          <w:p w:rsidR="005B242D" w:rsidRDefault="005B242D" w:rsidP="005B242D">
            <w:proofErr w:type="spellStart"/>
            <w:r>
              <w:t>Ақау</w:t>
            </w:r>
            <w:proofErr w:type="spellEnd"/>
            <w:r>
              <w:t xml:space="preserve"> </w:t>
            </w:r>
            <w:proofErr w:type="spellStart"/>
            <w:r>
              <w:t>кезінде</w:t>
            </w:r>
            <w:proofErr w:type="spellEnd"/>
          </w:p>
        </w:tc>
        <w:tc>
          <w:tcPr>
            <w:tcW w:w="1936" w:type="dxa"/>
            <w:vAlign w:val="center"/>
          </w:tcPr>
          <w:p w:rsidR="005B242D" w:rsidRDefault="005B242D" w:rsidP="005B242D">
            <w:proofErr w:type="spellStart"/>
            <w:r>
              <w:t>Резервтік</w:t>
            </w:r>
            <w:proofErr w:type="spellEnd"/>
          </w:p>
        </w:tc>
        <w:tc>
          <w:tcPr>
            <w:tcW w:w="1936" w:type="dxa"/>
            <w:vAlign w:val="center"/>
          </w:tcPr>
          <w:p w:rsidR="005B242D" w:rsidRDefault="005B242D" w:rsidP="005B242D">
            <w:r>
              <w:t>4.9</w:t>
            </w:r>
          </w:p>
        </w:tc>
        <w:tc>
          <w:tcPr>
            <w:tcW w:w="1936" w:type="dxa"/>
            <w:vAlign w:val="center"/>
          </w:tcPr>
          <w:p w:rsidR="005B242D" w:rsidRDefault="005B242D" w:rsidP="005B242D">
            <w:r>
              <w:t>0.5</w:t>
            </w:r>
          </w:p>
        </w:tc>
        <w:tc>
          <w:tcPr>
            <w:tcW w:w="1936" w:type="dxa"/>
            <w:vAlign w:val="center"/>
          </w:tcPr>
          <w:p w:rsidR="005B242D" w:rsidRDefault="005B242D" w:rsidP="005B242D">
            <w:proofErr w:type="spellStart"/>
            <w:r>
              <w:t>Иә</w:t>
            </w:r>
            <w:proofErr w:type="spellEnd"/>
          </w:p>
        </w:tc>
      </w:tr>
      <w:tr w:rsidR="005B242D" w:rsidTr="00173B86">
        <w:tc>
          <w:tcPr>
            <w:tcW w:w="1935" w:type="dxa"/>
            <w:vAlign w:val="center"/>
          </w:tcPr>
          <w:p w:rsidR="005B242D" w:rsidRDefault="005B242D" w:rsidP="005B242D">
            <w:proofErr w:type="spellStart"/>
            <w:r>
              <w:t>Қосымша</w:t>
            </w:r>
            <w:proofErr w:type="spellEnd"/>
            <w:r>
              <w:t xml:space="preserve"> </w:t>
            </w:r>
            <w:proofErr w:type="spellStart"/>
            <w:r>
              <w:t>жүктеме</w:t>
            </w:r>
            <w:proofErr w:type="spellEnd"/>
          </w:p>
        </w:tc>
        <w:tc>
          <w:tcPr>
            <w:tcW w:w="1936" w:type="dxa"/>
            <w:vAlign w:val="center"/>
          </w:tcPr>
          <w:p w:rsidR="005B242D" w:rsidRDefault="005B242D" w:rsidP="005B242D">
            <w:proofErr w:type="spellStart"/>
            <w:r>
              <w:t>Резервтік</w:t>
            </w:r>
            <w:proofErr w:type="spellEnd"/>
          </w:p>
        </w:tc>
        <w:tc>
          <w:tcPr>
            <w:tcW w:w="1936" w:type="dxa"/>
            <w:vAlign w:val="center"/>
          </w:tcPr>
          <w:p w:rsidR="005B242D" w:rsidRDefault="005B242D" w:rsidP="005B242D">
            <w:r>
              <w:t>4.7</w:t>
            </w:r>
          </w:p>
        </w:tc>
        <w:tc>
          <w:tcPr>
            <w:tcW w:w="1936" w:type="dxa"/>
            <w:vAlign w:val="center"/>
          </w:tcPr>
          <w:p w:rsidR="005B242D" w:rsidRDefault="005B242D" w:rsidP="005B242D">
            <w:r>
              <w:t>0.8</w:t>
            </w:r>
          </w:p>
        </w:tc>
        <w:tc>
          <w:tcPr>
            <w:tcW w:w="1936" w:type="dxa"/>
            <w:vAlign w:val="center"/>
          </w:tcPr>
          <w:p w:rsidR="005B242D" w:rsidRDefault="005B242D" w:rsidP="005B242D">
            <w:proofErr w:type="spellStart"/>
            <w:r>
              <w:t>Иә</w:t>
            </w:r>
            <w:proofErr w:type="spellEnd"/>
          </w:p>
        </w:tc>
      </w:tr>
    </w:tbl>
    <w:p w:rsidR="005B242D" w:rsidRDefault="005B242D" w:rsidP="005B242D">
      <w:pPr>
        <w:spacing w:after="0" w:line="240" w:lineRule="auto"/>
        <w:ind w:firstLine="360"/>
        <w:jc w:val="both"/>
        <w:outlineLvl w:val="2"/>
        <w:rPr>
          <w:rFonts w:eastAsia="Times New Roman"/>
          <w:bCs/>
          <w:szCs w:val="28"/>
          <w:lang w:val="ru-RU" w:eastAsia="ru-RU"/>
        </w:rPr>
      </w:pPr>
    </w:p>
    <w:p w:rsidR="005B242D" w:rsidRPr="005B242D" w:rsidRDefault="005B242D" w:rsidP="005B242D">
      <w:pPr>
        <w:spacing w:after="0" w:line="240" w:lineRule="auto"/>
        <w:ind w:firstLine="360"/>
        <w:jc w:val="both"/>
        <w:outlineLvl w:val="2"/>
        <w:rPr>
          <w:rFonts w:eastAsia="Times New Roman"/>
          <w:bCs/>
          <w:szCs w:val="28"/>
          <w:lang w:val="ru-RU" w:eastAsia="ru-RU"/>
        </w:rPr>
      </w:pPr>
      <w:proofErr w:type="spellStart"/>
      <w:r w:rsidRPr="005B242D">
        <w:rPr>
          <w:rFonts w:eastAsia="Times New Roman"/>
          <w:bCs/>
          <w:szCs w:val="28"/>
          <w:lang w:val="ru-RU" w:eastAsia="ru-RU"/>
        </w:rPr>
        <w:t>Талдау</w:t>
      </w:r>
      <w:proofErr w:type="spellEnd"/>
      <w:r w:rsidRPr="005B242D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5B242D">
        <w:rPr>
          <w:rFonts w:eastAsia="Times New Roman"/>
          <w:bCs/>
          <w:szCs w:val="28"/>
          <w:lang w:val="ru-RU" w:eastAsia="ru-RU"/>
        </w:rPr>
        <w:t>және</w:t>
      </w:r>
      <w:proofErr w:type="spellEnd"/>
      <w:r w:rsidRPr="005B242D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5B242D">
        <w:rPr>
          <w:rFonts w:eastAsia="Times New Roman"/>
          <w:bCs/>
          <w:szCs w:val="28"/>
          <w:lang w:val="ru-RU" w:eastAsia="ru-RU"/>
        </w:rPr>
        <w:t>есептеулер</w:t>
      </w:r>
      <w:proofErr w:type="spellEnd"/>
      <w:r w:rsidRPr="005B242D">
        <w:rPr>
          <w:rFonts w:eastAsia="Times New Roman"/>
          <w:bCs/>
          <w:szCs w:val="28"/>
          <w:lang w:val="ru-RU" w:eastAsia="ru-RU"/>
        </w:rPr>
        <w:t>:</w:t>
      </w:r>
    </w:p>
    <w:p w:rsidR="005B242D" w:rsidRPr="005B242D" w:rsidRDefault="005B242D" w:rsidP="005B242D">
      <w:pPr>
        <w:numPr>
          <w:ilvl w:val="0"/>
          <w:numId w:val="39"/>
        </w:numPr>
        <w:spacing w:after="0" w:line="240" w:lineRule="auto"/>
        <w:jc w:val="both"/>
        <w:rPr>
          <w:rFonts w:eastAsia="Times New Roman"/>
          <w:szCs w:val="28"/>
          <w:lang w:val="ru-RU" w:eastAsia="ru-RU"/>
        </w:rPr>
      </w:pPr>
      <w:proofErr w:type="spellStart"/>
      <w:r w:rsidRPr="005B242D">
        <w:rPr>
          <w:rFonts w:eastAsia="Times New Roman"/>
          <w:bCs/>
          <w:szCs w:val="28"/>
          <w:lang w:val="ru-RU" w:eastAsia="ru-RU"/>
        </w:rPr>
        <w:t>Ақау</w:t>
      </w:r>
      <w:proofErr w:type="spellEnd"/>
      <w:r w:rsidRPr="005B242D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5B242D">
        <w:rPr>
          <w:rFonts w:eastAsia="Times New Roman"/>
          <w:bCs/>
          <w:szCs w:val="28"/>
          <w:lang w:val="ru-RU" w:eastAsia="ru-RU"/>
        </w:rPr>
        <w:t>уақыты</w:t>
      </w:r>
      <w:proofErr w:type="spellEnd"/>
      <w:r w:rsidRPr="005B242D">
        <w:rPr>
          <w:rFonts w:eastAsia="Times New Roman"/>
          <w:bCs/>
          <w:szCs w:val="28"/>
          <w:lang w:val="ru-RU" w:eastAsia="ru-RU"/>
        </w:rPr>
        <w:t xml:space="preserve"> мен реакция </w:t>
      </w:r>
      <w:proofErr w:type="spellStart"/>
      <w:r w:rsidRPr="005B242D">
        <w:rPr>
          <w:rFonts w:eastAsia="Times New Roman"/>
          <w:bCs/>
          <w:szCs w:val="28"/>
          <w:lang w:val="ru-RU" w:eastAsia="ru-RU"/>
        </w:rPr>
        <w:t>уақыты</w:t>
      </w:r>
      <w:proofErr w:type="spellEnd"/>
      <w:r w:rsidRPr="005B242D">
        <w:rPr>
          <w:rFonts w:eastAsia="Times New Roman"/>
          <w:bCs/>
          <w:szCs w:val="28"/>
          <w:lang w:val="ru-RU" w:eastAsia="ru-RU"/>
        </w:rPr>
        <w:t>:</w:t>
      </w:r>
    </w:p>
    <w:p w:rsidR="005B242D" w:rsidRPr="005B242D" w:rsidRDefault="005B242D" w:rsidP="005B242D">
      <w:pPr>
        <w:pStyle w:val="a3"/>
        <w:jc w:val="both"/>
        <w:rPr>
          <w:b w:val="0"/>
          <w:sz w:val="28"/>
          <w:szCs w:val="28"/>
          <w:lang w:val="kk-KZ"/>
        </w:rPr>
      </w:pPr>
      <w:r w:rsidRPr="005B242D">
        <w:rPr>
          <w:b w:val="0"/>
          <w:noProof/>
          <w:sz w:val="28"/>
          <w:szCs w:val="28"/>
        </w:rPr>
        <w:drawing>
          <wp:inline distT="0" distB="0" distL="0" distR="0" wp14:anchorId="538F8E1D" wp14:editId="122F12C8">
            <wp:extent cx="3000375" cy="371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242D" w:rsidRPr="005B242D" w:rsidRDefault="005B242D" w:rsidP="005B242D">
      <w:pPr>
        <w:pStyle w:val="a3"/>
        <w:ind w:firstLine="720"/>
        <w:jc w:val="both"/>
        <w:rPr>
          <w:rStyle w:val="a6"/>
          <w:sz w:val="28"/>
          <w:szCs w:val="28"/>
          <w:lang w:val="kk-KZ"/>
        </w:rPr>
      </w:pPr>
      <w:r w:rsidRPr="005B242D">
        <w:rPr>
          <w:rStyle w:val="a6"/>
          <w:sz w:val="28"/>
          <w:szCs w:val="28"/>
          <w:lang w:val="kk-KZ"/>
        </w:rPr>
        <w:t>Жүйенің сенімділігін бағалау (қарапайым есеп):</w:t>
      </w:r>
    </w:p>
    <w:p w:rsidR="005B242D" w:rsidRPr="005B242D" w:rsidRDefault="005B242D" w:rsidP="005B242D">
      <w:pPr>
        <w:pStyle w:val="a3"/>
        <w:ind w:firstLine="720"/>
        <w:jc w:val="both"/>
        <w:rPr>
          <w:b w:val="0"/>
          <w:sz w:val="28"/>
          <w:szCs w:val="28"/>
          <w:lang w:val="kk-KZ"/>
        </w:rPr>
      </w:pPr>
      <w:r w:rsidRPr="005B242D">
        <w:rPr>
          <w:b w:val="0"/>
          <w:sz w:val="28"/>
          <w:szCs w:val="28"/>
          <w:lang w:val="kk-KZ"/>
        </w:rPr>
        <w:t xml:space="preserve">Егер негізгі жүйенің сенімділігі </w:t>
      </w:r>
      <w:r w:rsidRPr="005B242D">
        <w:rPr>
          <w:rStyle w:val="katex-mathml"/>
          <w:b w:val="0"/>
          <w:sz w:val="28"/>
          <w:szCs w:val="28"/>
          <w:lang w:val="kk-KZ"/>
        </w:rPr>
        <w:t>R</w:t>
      </w:r>
      <w:r w:rsidRPr="005B242D">
        <w:rPr>
          <w:rStyle w:val="katex-mathml"/>
          <w:b w:val="0"/>
          <w:sz w:val="28"/>
          <w:szCs w:val="28"/>
          <w:vertAlign w:val="subscript"/>
          <w:lang w:val="kk-KZ"/>
        </w:rPr>
        <w:t>1</w:t>
      </w:r>
      <w:r w:rsidRPr="005B242D">
        <w:rPr>
          <w:rStyle w:val="katex-mathml"/>
          <w:b w:val="0"/>
          <w:sz w:val="28"/>
          <w:szCs w:val="28"/>
          <w:lang w:val="kk-KZ"/>
        </w:rPr>
        <w:t>=0.9</w:t>
      </w:r>
      <w:r w:rsidRPr="005B242D">
        <w:rPr>
          <w:b w:val="0"/>
          <w:sz w:val="28"/>
          <w:szCs w:val="28"/>
          <w:lang w:val="kk-KZ"/>
        </w:rPr>
        <w:t xml:space="preserve">, резервтік жүйенікі </w:t>
      </w:r>
      <w:r w:rsidRPr="005B242D">
        <w:rPr>
          <w:rStyle w:val="katex-mathml"/>
          <w:b w:val="0"/>
          <w:sz w:val="28"/>
          <w:szCs w:val="28"/>
          <w:lang w:val="kk-KZ"/>
        </w:rPr>
        <w:t>R</w:t>
      </w:r>
      <w:r w:rsidRPr="005B242D">
        <w:rPr>
          <w:rStyle w:val="katex-mathml"/>
          <w:b w:val="0"/>
          <w:sz w:val="28"/>
          <w:szCs w:val="28"/>
          <w:vertAlign w:val="subscript"/>
          <w:lang w:val="kk-KZ"/>
        </w:rPr>
        <w:t>2</w:t>
      </w:r>
      <w:r w:rsidRPr="005B242D">
        <w:rPr>
          <w:rStyle w:val="katex-mathml"/>
          <w:b w:val="0"/>
          <w:sz w:val="28"/>
          <w:szCs w:val="28"/>
          <w:lang w:val="kk-KZ"/>
        </w:rPr>
        <w:t>=0.90</w:t>
      </w:r>
      <w:r w:rsidRPr="005B242D">
        <w:rPr>
          <w:rStyle w:val="katex-mathml"/>
          <w:b w:val="0"/>
          <w:sz w:val="28"/>
          <w:szCs w:val="28"/>
          <w:lang w:val="kk-KZ"/>
        </w:rPr>
        <w:t xml:space="preserve">, </w:t>
      </w:r>
      <w:r w:rsidRPr="005B242D">
        <w:rPr>
          <w:b w:val="0"/>
          <w:sz w:val="28"/>
          <w:szCs w:val="28"/>
          <w:lang w:val="kk-KZ"/>
        </w:rPr>
        <w:t>онда жалпы сенімділік:</w:t>
      </w:r>
    </w:p>
    <w:p w:rsidR="005B242D" w:rsidRPr="005B242D" w:rsidRDefault="005B242D" w:rsidP="005B242D">
      <w:pPr>
        <w:pStyle w:val="a3"/>
        <w:ind w:firstLine="720"/>
        <w:jc w:val="both"/>
        <w:rPr>
          <w:b w:val="0"/>
          <w:sz w:val="28"/>
          <w:szCs w:val="28"/>
          <w:lang w:val="kk-KZ"/>
        </w:rPr>
      </w:pPr>
      <w:r w:rsidRPr="005B242D">
        <w:rPr>
          <w:b w:val="0"/>
          <w:noProof/>
          <w:sz w:val="28"/>
          <w:szCs w:val="28"/>
        </w:rPr>
        <w:drawing>
          <wp:inline distT="0" distB="0" distL="0" distR="0" wp14:anchorId="2464017A" wp14:editId="71E6F39D">
            <wp:extent cx="3057525" cy="342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242D" w:rsidRPr="005B242D" w:rsidRDefault="005B242D" w:rsidP="005B242D">
      <w:pPr>
        <w:pStyle w:val="a5"/>
        <w:spacing w:before="0" w:beforeAutospacing="0" w:after="0" w:afterAutospacing="0"/>
        <w:ind w:firstLine="720"/>
        <w:jc w:val="both"/>
        <w:rPr>
          <w:rStyle w:val="mord"/>
          <w:sz w:val="28"/>
          <w:szCs w:val="28"/>
          <w:lang w:val="kk-KZ"/>
        </w:rPr>
      </w:pPr>
      <w:r>
        <w:rPr>
          <w:rStyle w:val="a6"/>
          <w:b w:val="0"/>
          <w:sz w:val="28"/>
          <w:szCs w:val="28"/>
          <w:lang w:val="kk-KZ"/>
        </w:rPr>
        <w:t xml:space="preserve">Резерв болмаған кездегі тәуекел - </w:t>
      </w:r>
      <w:r w:rsidRPr="005B242D">
        <w:rPr>
          <w:rStyle w:val="katex-mathml"/>
          <w:sz w:val="28"/>
          <w:szCs w:val="28"/>
          <w:lang w:val="kk-KZ"/>
        </w:rPr>
        <w:t>Миссияның сәтсіздік ықтималдығы</w:t>
      </w:r>
      <w:r w:rsidRPr="005B242D">
        <w:rPr>
          <w:rStyle w:val="mrel"/>
          <w:sz w:val="28"/>
          <w:szCs w:val="28"/>
          <w:lang w:val="kk-KZ"/>
        </w:rPr>
        <w:t xml:space="preserve"> </w:t>
      </w:r>
      <w:r w:rsidRPr="005B242D">
        <w:rPr>
          <w:rStyle w:val="mrel"/>
          <w:sz w:val="28"/>
          <w:szCs w:val="28"/>
          <w:lang w:val="kk-KZ"/>
        </w:rPr>
        <w:t>=</w:t>
      </w:r>
      <w:r w:rsidRPr="005B242D">
        <w:rPr>
          <w:rStyle w:val="mord"/>
          <w:sz w:val="28"/>
          <w:szCs w:val="28"/>
          <w:lang w:val="kk-KZ"/>
        </w:rPr>
        <w:t>1</w:t>
      </w:r>
      <w:r w:rsidRPr="005B242D">
        <w:rPr>
          <w:rStyle w:val="mbin"/>
          <w:sz w:val="28"/>
          <w:szCs w:val="28"/>
          <w:lang w:val="kk-KZ"/>
        </w:rPr>
        <w:t>−</w:t>
      </w:r>
      <w:r w:rsidRPr="005B242D">
        <w:rPr>
          <w:rStyle w:val="mord"/>
          <w:sz w:val="28"/>
          <w:szCs w:val="28"/>
          <w:lang w:val="kk-KZ"/>
        </w:rPr>
        <w:t>R</w:t>
      </w:r>
    </w:p>
    <w:p w:rsidR="005B242D" w:rsidRPr="005B242D" w:rsidRDefault="005B242D" w:rsidP="005B242D">
      <w:pPr>
        <w:pStyle w:val="a3"/>
        <w:ind w:firstLine="720"/>
        <w:jc w:val="both"/>
        <w:rPr>
          <w:rStyle w:val="mord"/>
          <w:b w:val="0"/>
          <w:sz w:val="28"/>
          <w:szCs w:val="28"/>
          <w:lang w:val="kk-KZ"/>
        </w:rPr>
      </w:pPr>
    </w:p>
    <w:p w:rsidR="005B242D" w:rsidRPr="005B242D" w:rsidRDefault="005B242D" w:rsidP="005B242D">
      <w:pPr>
        <w:spacing w:after="0" w:line="240" w:lineRule="auto"/>
        <w:ind w:firstLine="360"/>
        <w:jc w:val="both"/>
        <w:outlineLvl w:val="2"/>
        <w:rPr>
          <w:rFonts w:eastAsia="Times New Roman"/>
          <w:bCs/>
          <w:szCs w:val="28"/>
          <w:lang w:val="kk-KZ" w:eastAsia="ru-RU"/>
        </w:rPr>
      </w:pPr>
      <w:r w:rsidRPr="005B242D">
        <w:rPr>
          <w:rFonts w:eastAsia="Times New Roman"/>
          <w:bCs/>
          <w:szCs w:val="28"/>
          <w:lang w:val="kk-KZ" w:eastAsia="ru-RU"/>
        </w:rPr>
        <w:t>Қорытынды:</w:t>
      </w:r>
    </w:p>
    <w:p w:rsidR="005B242D" w:rsidRPr="005B242D" w:rsidRDefault="005B242D" w:rsidP="005B242D">
      <w:pPr>
        <w:spacing w:after="0" w:line="240" w:lineRule="auto"/>
        <w:ind w:firstLine="360"/>
        <w:jc w:val="both"/>
        <w:rPr>
          <w:rFonts w:eastAsia="Times New Roman"/>
          <w:szCs w:val="28"/>
          <w:lang w:val="kk-KZ" w:eastAsia="ru-RU"/>
        </w:rPr>
      </w:pPr>
      <w:r w:rsidRPr="005B242D">
        <w:rPr>
          <w:rFonts w:eastAsia="Times New Roman"/>
          <w:szCs w:val="28"/>
          <w:lang w:val="kk-KZ" w:eastAsia="ru-RU"/>
        </w:rPr>
        <w:t>- Ақауларға төзімділік – ғарыш жүйелерінің міндетті талабы.</w:t>
      </w:r>
    </w:p>
    <w:p w:rsidR="005B242D" w:rsidRPr="005B242D" w:rsidRDefault="005B242D" w:rsidP="005B242D">
      <w:pPr>
        <w:spacing w:after="0" w:line="240" w:lineRule="auto"/>
        <w:ind w:firstLine="360"/>
        <w:jc w:val="both"/>
        <w:rPr>
          <w:rFonts w:eastAsia="Times New Roman"/>
          <w:szCs w:val="28"/>
          <w:lang w:val="kk-KZ" w:eastAsia="ru-RU"/>
        </w:rPr>
      </w:pPr>
      <w:r>
        <w:rPr>
          <w:rFonts w:eastAsia="Times New Roman"/>
          <w:szCs w:val="28"/>
          <w:lang w:val="kk-KZ" w:eastAsia="ru-RU"/>
        </w:rPr>
        <w:t xml:space="preserve">- </w:t>
      </w:r>
      <w:r w:rsidRPr="005B242D">
        <w:rPr>
          <w:rFonts w:eastAsia="Times New Roman"/>
          <w:szCs w:val="28"/>
          <w:lang w:val="kk-KZ" w:eastAsia="ru-RU"/>
        </w:rPr>
        <w:t>Резервтеу арқылы бір немесе бірнеше компоненттің істен шығуында жүйе жұмысын жалғастыра алды.</w:t>
      </w:r>
    </w:p>
    <w:p w:rsidR="005B242D" w:rsidRPr="005B242D" w:rsidRDefault="005B242D" w:rsidP="005B242D">
      <w:pPr>
        <w:spacing w:after="0" w:line="240" w:lineRule="auto"/>
        <w:ind w:firstLine="360"/>
        <w:jc w:val="both"/>
        <w:rPr>
          <w:rFonts w:eastAsia="Times New Roman"/>
          <w:szCs w:val="28"/>
          <w:lang w:val="kk-KZ" w:eastAsia="ru-RU"/>
        </w:rPr>
      </w:pPr>
      <w:r>
        <w:rPr>
          <w:rFonts w:eastAsia="Times New Roman"/>
          <w:szCs w:val="28"/>
          <w:lang w:val="kk-KZ" w:eastAsia="ru-RU"/>
        </w:rPr>
        <w:t xml:space="preserve">- </w:t>
      </w:r>
      <w:r w:rsidRPr="005B242D">
        <w:rPr>
          <w:rFonts w:eastAsia="Times New Roman"/>
          <w:szCs w:val="28"/>
          <w:lang w:val="kk-KZ" w:eastAsia="ru-RU"/>
        </w:rPr>
        <w:t>Ауысу уақыты, кернеудің тұрақтылығы және сенімділік коэффициенті бағаланды.</w:t>
      </w:r>
    </w:p>
    <w:p w:rsidR="005B242D" w:rsidRDefault="005B242D" w:rsidP="005B242D">
      <w:pPr>
        <w:spacing w:after="0" w:line="240" w:lineRule="auto"/>
        <w:ind w:firstLine="360"/>
        <w:jc w:val="both"/>
        <w:rPr>
          <w:rFonts w:eastAsia="Times New Roman"/>
          <w:szCs w:val="28"/>
          <w:lang w:val="kk-KZ" w:eastAsia="ru-RU"/>
        </w:rPr>
      </w:pPr>
      <w:r>
        <w:rPr>
          <w:rFonts w:eastAsia="Times New Roman"/>
          <w:szCs w:val="28"/>
          <w:lang w:val="kk-KZ" w:eastAsia="ru-RU"/>
        </w:rPr>
        <w:t xml:space="preserve">- </w:t>
      </w:r>
      <w:r w:rsidRPr="005B242D">
        <w:rPr>
          <w:rFonts w:eastAsia="Times New Roman"/>
          <w:szCs w:val="28"/>
          <w:lang w:val="kk-KZ" w:eastAsia="ru-RU"/>
        </w:rPr>
        <w:t>Жасанды модель нақты ғарыштық EPS архитектурасын еліктетуге мүмкіндік берді.</w:t>
      </w:r>
    </w:p>
    <w:p w:rsidR="005B242D" w:rsidRPr="005B242D" w:rsidRDefault="005B242D" w:rsidP="005B242D">
      <w:pPr>
        <w:spacing w:after="0" w:line="240" w:lineRule="auto"/>
        <w:ind w:firstLine="360"/>
        <w:jc w:val="both"/>
        <w:rPr>
          <w:rFonts w:eastAsia="Times New Roman"/>
          <w:szCs w:val="28"/>
          <w:lang w:val="kk-KZ" w:eastAsia="ru-RU"/>
        </w:rPr>
      </w:pPr>
    </w:p>
    <w:p w:rsidR="005B242D" w:rsidRDefault="005B242D" w:rsidP="005B242D">
      <w:pPr>
        <w:spacing w:after="0" w:line="240" w:lineRule="auto"/>
        <w:ind w:left="720"/>
        <w:jc w:val="both"/>
        <w:rPr>
          <w:rFonts w:eastAsia="Times New Roman"/>
          <w:bCs/>
          <w:szCs w:val="28"/>
          <w:lang w:val="ru-RU" w:eastAsia="ru-RU"/>
        </w:rPr>
      </w:pPr>
      <w:r w:rsidRPr="005B242D">
        <w:rPr>
          <w:rFonts w:eastAsia="Times New Roman"/>
          <w:bCs/>
          <w:szCs w:val="28"/>
          <w:lang w:val="kk-KZ" w:eastAsia="ru-RU"/>
        </w:rPr>
        <w:t xml:space="preserve"> </w:t>
      </w:r>
      <w:proofErr w:type="spellStart"/>
      <w:r w:rsidRPr="005B242D">
        <w:rPr>
          <w:rFonts w:eastAsia="Times New Roman"/>
          <w:bCs/>
          <w:szCs w:val="28"/>
          <w:lang w:val="ru-RU" w:eastAsia="ru-RU"/>
        </w:rPr>
        <w:t>Бақылау</w:t>
      </w:r>
      <w:proofErr w:type="spellEnd"/>
      <w:r w:rsidRPr="005B242D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5B242D">
        <w:rPr>
          <w:rFonts w:eastAsia="Times New Roman"/>
          <w:bCs/>
          <w:szCs w:val="28"/>
          <w:lang w:val="ru-RU" w:eastAsia="ru-RU"/>
        </w:rPr>
        <w:t>сұрақтары</w:t>
      </w:r>
      <w:proofErr w:type="spellEnd"/>
      <w:r w:rsidRPr="005B242D">
        <w:rPr>
          <w:rFonts w:eastAsia="Times New Roman"/>
          <w:bCs/>
          <w:szCs w:val="28"/>
          <w:lang w:val="ru-RU" w:eastAsia="ru-RU"/>
        </w:rPr>
        <w:t>:</w:t>
      </w:r>
    </w:p>
    <w:p w:rsidR="005B242D" w:rsidRPr="005B242D" w:rsidRDefault="005B242D" w:rsidP="005B242D">
      <w:pPr>
        <w:pStyle w:val="a5"/>
        <w:ind w:left="720"/>
        <w:rPr>
          <w:b/>
          <w:sz w:val="28"/>
          <w:szCs w:val="28"/>
          <w:lang w:val="ru-RU"/>
        </w:rPr>
      </w:pPr>
      <w:r w:rsidRPr="005B242D">
        <w:rPr>
          <w:rStyle w:val="a6"/>
          <w:b w:val="0"/>
          <w:sz w:val="28"/>
          <w:szCs w:val="28"/>
          <w:lang w:val="ru-RU"/>
        </w:rPr>
        <w:t xml:space="preserve">1. </w:t>
      </w:r>
      <w:proofErr w:type="spellStart"/>
      <w:r w:rsidRPr="005B242D">
        <w:rPr>
          <w:rStyle w:val="a6"/>
          <w:b w:val="0"/>
          <w:sz w:val="28"/>
          <w:szCs w:val="28"/>
          <w:lang w:val="ru-RU"/>
        </w:rPr>
        <w:t>Ақауларға</w:t>
      </w:r>
      <w:proofErr w:type="spellEnd"/>
      <w:r w:rsidRPr="005B242D">
        <w:rPr>
          <w:rStyle w:val="a6"/>
          <w:b w:val="0"/>
          <w:sz w:val="28"/>
          <w:szCs w:val="28"/>
          <w:lang w:val="ru-RU"/>
        </w:rPr>
        <w:t xml:space="preserve"> </w:t>
      </w:r>
      <w:proofErr w:type="spellStart"/>
      <w:r w:rsidRPr="005B242D">
        <w:rPr>
          <w:rStyle w:val="a6"/>
          <w:b w:val="0"/>
          <w:sz w:val="28"/>
          <w:szCs w:val="28"/>
          <w:lang w:val="ru-RU"/>
        </w:rPr>
        <w:t>төзімді</w:t>
      </w:r>
      <w:proofErr w:type="spellEnd"/>
      <w:r w:rsidRPr="005B242D">
        <w:rPr>
          <w:rStyle w:val="a6"/>
          <w:b w:val="0"/>
          <w:sz w:val="28"/>
          <w:szCs w:val="28"/>
          <w:lang w:val="ru-RU"/>
        </w:rPr>
        <w:t xml:space="preserve"> </w:t>
      </w:r>
      <w:proofErr w:type="spellStart"/>
      <w:r w:rsidRPr="005B242D">
        <w:rPr>
          <w:rStyle w:val="a6"/>
          <w:b w:val="0"/>
          <w:sz w:val="28"/>
          <w:szCs w:val="28"/>
          <w:lang w:val="ru-RU"/>
        </w:rPr>
        <w:t>жүйенің</w:t>
      </w:r>
      <w:proofErr w:type="spellEnd"/>
      <w:r w:rsidRPr="005B242D">
        <w:rPr>
          <w:rStyle w:val="a6"/>
          <w:b w:val="0"/>
          <w:sz w:val="28"/>
          <w:szCs w:val="28"/>
          <w:lang w:val="ru-RU"/>
        </w:rPr>
        <w:t xml:space="preserve"> </w:t>
      </w:r>
      <w:proofErr w:type="spellStart"/>
      <w:r w:rsidRPr="005B242D">
        <w:rPr>
          <w:rStyle w:val="a6"/>
          <w:b w:val="0"/>
          <w:sz w:val="28"/>
          <w:szCs w:val="28"/>
          <w:lang w:val="ru-RU"/>
        </w:rPr>
        <w:t>басты</w:t>
      </w:r>
      <w:proofErr w:type="spellEnd"/>
      <w:r w:rsidRPr="005B242D">
        <w:rPr>
          <w:rStyle w:val="a6"/>
          <w:b w:val="0"/>
          <w:sz w:val="28"/>
          <w:szCs w:val="28"/>
          <w:lang w:val="ru-RU"/>
        </w:rPr>
        <w:t xml:space="preserve"> </w:t>
      </w:r>
      <w:proofErr w:type="spellStart"/>
      <w:r w:rsidRPr="005B242D">
        <w:rPr>
          <w:rStyle w:val="a6"/>
          <w:b w:val="0"/>
          <w:sz w:val="28"/>
          <w:szCs w:val="28"/>
          <w:lang w:val="ru-RU"/>
        </w:rPr>
        <w:t>мақсаты</w:t>
      </w:r>
      <w:proofErr w:type="spellEnd"/>
      <w:r w:rsidRPr="005B242D">
        <w:rPr>
          <w:rStyle w:val="a6"/>
          <w:b w:val="0"/>
          <w:sz w:val="28"/>
          <w:szCs w:val="28"/>
          <w:lang w:val="ru-RU"/>
        </w:rPr>
        <w:t xml:space="preserve"> </w:t>
      </w:r>
      <w:proofErr w:type="spellStart"/>
      <w:r w:rsidRPr="005B242D">
        <w:rPr>
          <w:rStyle w:val="a6"/>
          <w:b w:val="0"/>
          <w:sz w:val="28"/>
          <w:szCs w:val="28"/>
          <w:lang w:val="ru-RU"/>
        </w:rPr>
        <w:t>қандай</w:t>
      </w:r>
      <w:proofErr w:type="spellEnd"/>
      <w:r w:rsidRPr="005B242D">
        <w:rPr>
          <w:rStyle w:val="a6"/>
          <w:b w:val="0"/>
          <w:sz w:val="28"/>
          <w:szCs w:val="28"/>
          <w:lang w:val="ru-RU"/>
        </w:rPr>
        <w:t>?</w:t>
      </w:r>
      <w:r w:rsidRPr="005B242D">
        <w:rPr>
          <w:b/>
          <w:sz w:val="28"/>
          <w:szCs w:val="28"/>
          <w:lang w:val="ru-RU"/>
        </w:rPr>
        <w:br/>
      </w:r>
      <w:r w:rsidRPr="005B242D">
        <w:rPr>
          <w:rStyle w:val="a6"/>
          <w:b w:val="0"/>
          <w:sz w:val="28"/>
          <w:szCs w:val="28"/>
          <w:lang w:val="ru-RU"/>
        </w:rPr>
        <w:t xml:space="preserve">2. </w:t>
      </w:r>
      <w:proofErr w:type="spellStart"/>
      <w:r w:rsidRPr="005B242D">
        <w:rPr>
          <w:rStyle w:val="a6"/>
          <w:b w:val="0"/>
          <w:sz w:val="28"/>
          <w:szCs w:val="28"/>
          <w:lang w:val="ru-RU"/>
        </w:rPr>
        <w:t>Қандай</w:t>
      </w:r>
      <w:proofErr w:type="spellEnd"/>
      <w:r w:rsidRPr="005B242D">
        <w:rPr>
          <w:rStyle w:val="a6"/>
          <w:b w:val="0"/>
          <w:sz w:val="28"/>
          <w:szCs w:val="28"/>
          <w:lang w:val="ru-RU"/>
        </w:rPr>
        <w:t xml:space="preserve"> </w:t>
      </w:r>
      <w:proofErr w:type="spellStart"/>
      <w:r w:rsidRPr="005B242D">
        <w:rPr>
          <w:rStyle w:val="a6"/>
          <w:b w:val="0"/>
          <w:sz w:val="28"/>
          <w:szCs w:val="28"/>
          <w:lang w:val="ru-RU"/>
        </w:rPr>
        <w:t>резервтеу</w:t>
      </w:r>
      <w:proofErr w:type="spellEnd"/>
      <w:r w:rsidRPr="005B242D">
        <w:rPr>
          <w:rStyle w:val="a6"/>
          <w:b w:val="0"/>
          <w:sz w:val="28"/>
          <w:szCs w:val="28"/>
          <w:lang w:val="ru-RU"/>
        </w:rPr>
        <w:t xml:space="preserve"> </w:t>
      </w:r>
      <w:proofErr w:type="spellStart"/>
      <w:r w:rsidRPr="005B242D">
        <w:rPr>
          <w:rStyle w:val="a6"/>
          <w:b w:val="0"/>
          <w:sz w:val="28"/>
          <w:szCs w:val="28"/>
          <w:lang w:val="ru-RU"/>
        </w:rPr>
        <w:t>түрлері</w:t>
      </w:r>
      <w:proofErr w:type="spellEnd"/>
      <w:r w:rsidRPr="005B242D">
        <w:rPr>
          <w:rStyle w:val="a6"/>
          <w:b w:val="0"/>
          <w:sz w:val="28"/>
          <w:szCs w:val="28"/>
          <w:lang w:val="ru-RU"/>
        </w:rPr>
        <w:t xml:space="preserve"> бар?</w:t>
      </w:r>
      <w:r w:rsidRPr="005B242D">
        <w:rPr>
          <w:b/>
          <w:sz w:val="28"/>
          <w:szCs w:val="28"/>
          <w:lang w:val="ru-RU"/>
        </w:rPr>
        <w:br/>
      </w:r>
      <w:r w:rsidRPr="005B242D">
        <w:rPr>
          <w:rStyle w:val="a6"/>
          <w:b w:val="0"/>
          <w:sz w:val="28"/>
          <w:szCs w:val="28"/>
          <w:lang w:val="kk-KZ"/>
        </w:rPr>
        <w:t xml:space="preserve">3. </w:t>
      </w:r>
      <w:r w:rsidRPr="005B242D">
        <w:rPr>
          <w:rStyle w:val="a6"/>
          <w:b w:val="0"/>
          <w:sz w:val="28"/>
          <w:szCs w:val="28"/>
        </w:rPr>
        <w:t>FMECA</w:t>
      </w:r>
      <w:r w:rsidRPr="005B242D">
        <w:rPr>
          <w:rStyle w:val="a6"/>
          <w:b w:val="0"/>
          <w:sz w:val="28"/>
          <w:szCs w:val="28"/>
          <w:lang w:val="ru-RU"/>
        </w:rPr>
        <w:t xml:space="preserve"> </w:t>
      </w:r>
      <w:proofErr w:type="spellStart"/>
      <w:r w:rsidRPr="005B242D">
        <w:rPr>
          <w:rStyle w:val="a6"/>
          <w:b w:val="0"/>
          <w:sz w:val="28"/>
          <w:szCs w:val="28"/>
          <w:lang w:val="ru-RU"/>
        </w:rPr>
        <w:t>әдісі</w:t>
      </w:r>
      <w:proofErr w:type="spellEnd"/>
      <w:r w:rsidRPr="005B242D">
        <w:rPr>
          <w:rStyle w:val="a6"/>
          <w:b w:val="0"/>
          <w:sz w:val="28"/>
          <w:szCs w:val="28"/>
          <w:lang w:val="ru-RU"/>
        </w:rPr>
        <w:t xml:space="preserve"> не </w:t>
      </w:r>
      <w:proofErr w:type="spellStart"/>
      <w:r w:rsidRPr="005B242D">
        <w:rPr>
          <w:rStyle w:val="a6"/>
          <w:b w:val="0"/>
          <w:sz w:val="28"/>
          <w:szCs w:val="28"/>
          <w:lang w:val="ru-RU"/>
        </w:rPr>
        <w:t>үшін</w:t>
      </w:r>
      <w:proofErr w:type="spellEnd"/>
      <w:r w:rsidRPr="005B242D">
        <w:rPr>
          <w:rStyle w:val="a6"/>
          <w:b w:val="0"/>
          <w:sz w:val="28"/>
          <w:szCs w:val="28"/>
          <w:lang w:val="ru-RU"/>
        </w:rPr>
        <w:t xml:space="preserve"> </w:t>
      </w:r>
      <w:proofErr w:type="spellStart"/>
      <w:r w:rsidRPr="005B242D">
        <w:rPr>
          <w:rStyle w:val="a6"/>
          <w:b w:val="0"/>
          <w:sz w:val="28"/>
          <w:szCs w:val="28"/>
          <w:lang w:val="ru-RU"/>
        </w:rPr>
        <w:t>қолданылады</w:t>
      </w:r>
      <w:proofErr w:type="spellEnd"/>
      <w:r w:rsidRPr="005B242D">
        <w:rPr>
          <w:rStyle w:val="a6"/>
          <w:b w:val="0"/>
          <w:sz w:val="28"/>
          <w:szCs w:val="28"/>
          <w:lang w:val="ru-RU"/>
        </w:rPr>
        <w:t>?</w:t>
      </w:r>
      <w:r w:rsidRPr="005B242D">
        <w:rPr>
          <w:b/>
          <w:sz w:val="28"/>
          <w:szCs w:val="28"/>
          <w:lang w:val="ru-RU"/>
        </w:rPr>
        <w:br/>
      </w:r>
      <w:r w:rsidRPr="005B242D">
        <w:rPr>
          <w:rStyle w:val="a6"/>
          <w:b w:val="0"/>
          <w:sz w:val="28"/>
          <w:szCs w:val="28"/>
          <w:lang w:val="ru-RU"/>
        </w:rPr>
        <w:t xml:space="preserve">4. </w:t>
      </w:r>
      <w:proofErr w:type="spellStart"/>
      <w:r w:rsidRPr="005B242D">
        <w:rPr>
          <w:rStyle w:val="a6"/>
          <w:b w:val="0"/>
          <w:sz w:val="28"/>
          <w:szCs w:val="28"/>
          <w:lang w:val="ru-RU"/>
        </w:rPr>
        <w:t>Резервтік</w:t>
      </w:r>
      <w:proofErr w:type="spellEnd"/>
      <w:r w:rsidRPr="005B242D">
        <w:rPr>
          <w:rStyle w:val="a6"/>
          <w:b w:val="0"/>
          <w:sz w:val="28"/>
          <w:szCs w:val="28"/>
          <w:lang w:val="ru-RU"/>
        </w:rPr>
        <w:t xml:space="preserve"> </w:t>
      </w:r>
      <w:proofErr w:type="spellStart"/>
      <w:r w:rsidRPr="005B242D">
        <w:rPr>
          <w:rStyle w:val="a6"/>
          <w:b w:val="0"/>
          <w:sz w:val="28"/>
          <w:szCs w:val="28"/>
          <w:lang w:val="ru-RU"/>
        </w:rPr>
        <w:t>жүйені</w:t>
      </w:r>
      <w:proofErr w:type="spellEnd"/>
      <w:r w:rsidRPr="005B242D">
        <w:rPr>
          <w:rStyle w:val="a6"/>
          <w:b w:val="0"/>
          <w:sz w:val="28"/>
          <w:szCs w:val="28"/>
          <w:lang w:val="ru-RU"/>
        </w:rPr>
        <w:t xml:space="preserve"> </w:t>
      </w:r>
      <w:proofErr w:type="spellStart"/>
      <w:r w:rsidRPr="005B242D">
        <w:rPr>
          <w:rStyle w:val="a6"/>
          <w:b w:val="0"/>
          <w:sz w:val="28"/>
          <w:szCs w:val="28"/>
          <w:lang w:val="ru-RU"/>
        </w:rPr>
        <w:t>қолдану</w:t>
      </w:r>
      <w:proofErr w:type="spellEnd"/>
      <w:r w:rsidRPr="005B242D">
        <w:rPr>
          <w:rStyle w:val="a6"/>
          <w:b w:val="0"/>
          <w:sz w:val="28"/>
          <w:szCs w:val="28"/>
          <w:lang w:val="ru-RU"/>
        </w:rPr>
        <w:t xml:space="preserve"> </w:t>
      </w:r>
      <w:proofErr w:type="spellStart"/>
      <w:r w:rsidRPr="005B242D">
        <w:rPr>
          <w:rStyle w:val="a6"/>
          <w:b w:val="0"/>
          <w:sz w:val="28"/>
          <w:szCs w:val="28"/>
          <w:lang w:val="ru-RU"/>
        </w:rPr>
        <w:t>сенімділікке</w:t>
      </w:r>
      <w:proofErr w:type="spellEnd"/>
      <w:r w:rsidRPr="005B242D">
        <w:rPr>
          <w:rStyle w:val="a6"/>
          <w:b w:val="0"/>
          <w:sz w:val="28"/>
          <w:szCs w:val="28"/>
          <w:lang w:val="ru-RU"/>
        </w:rPr>
        <w:t xml:space="preserve"> </w:t>
      </w:r>
      <w:proofErr w:type="spellStart"/>
      <w:r w:rsidRPr="005B242D">
        <w:rPr>
          <w:rStyle w:val="a6"/>
          <w:b w:val="0"/>
          <w:sz w:val="28"/>
          <w:szCs w:val="28"/>
          <w:lang w:val="ru-RU"/>
        </w:rPr>
        <w:t>қалай</w:t>
      </w:r>
      <w:proofErr w:type="spellEnd"/>
      <w:r w:rsidRPr="005B242D">
        <w:rPr>
          <w:rStyle w:val="a6"/>
          <w:b w:val="0"/>
          <w:sz w:val="28"/>
          <w:szCs w:val="28"/>
          <w:lang w:val="ru-RU"/>
        </w:rPr>
        <w:t xml:space="preserve"> </w:t>
      </w:r>
      <w:proofErr w:type="spellStart"/>
      <w:r w:rsidRPr="005B242D">
        <w:rPr>
          <w:rStyle w:val="a6"/>
          <w:b w:val="0"/>
          <w:sz w:val="28"/>
          <w:szCs w:val="28"/>
          <w:lang w:val="ru-RU"/>
        </w:rPr>
        <w:t>әсер</w:t>
      </w:r>
      <w:proofErr w:type="spellEnd"/>
      <w:r w:rsidRPr="005B242D">
        <w:rPr>
          <w:rStyle w:val="a6"/>
          <w:b w:val="0"/>
          <w:sz w:val="28"/>
          <w:szCs w:val="28"/>
          <w:lang w:val="ru-RU"/>
        </w:rPr>
        <w:t xml:space="preserve"> </w:t>
      </w:r>
      <w:proofErr w:type="spellStart"/>
      <w:r w:rsidRPr="005B242D">
        <w:rPr>
          <w:rStyle w:val="a6"/>
          <w:b w:val="0"/>
          <w:sz w:val="28"/>
          <w:szCs w:val="28"/>
          <w:lang w:val="ru-RU"/>
        </w:rPr>
        <w:t>етеді</w:t>
      </w:r>
      <w:proofErr w:type="spellEnd"/>
      <w:r w:rsidRPr="005B242D">
        <w:rPr>
          <w:rStyle w:val="a6"/>
          <w:b w:val="0"/>
          <w:sz w:val="28"/>
          <w:szCs w:val="28"/>
          <w:lang w:val="ru-RU"/>
        </w:rPr>
        <w:t>?</w:t>
      </w:r>
      <w:r w:rsidRPr="005B242D">
        <w:rPr>
          <w:b/>
          <w:sz w:val="28"/>
          <w:szCs w:val="28"/>
          <w:lang w:val="ru-RU"/>
        </w:rPr>
        <w:br/>
      </w:r>
      <w:r w:rsidRPr="005B242D">
        <w:rPr>
          <w:rStyle w:val="a6"/>
          <w:b w:val="0"/>
          <w:sz w:val="28"/>
          <w:szCs w:val="28"/>
          <w:lang w:val="ru-RU"/>
        </w:rPr>
        <w:t xml:space="preserve">5. </w:t>
      </w:r>
      <w:proofErr w:type="spellStart"/>
      <w:r w:rsidRPr="005B242D">
        <w:rPr>
          <w:rStyle w:val="a6"/>
          <w:b w:val="0"/>
          <w:sz w:val="28"/>
          <w:szCs w:val="28"/>
          <w:lang w:val="ru-RU"/>
        </w:rPr>
        <w:t>Ақау</w:t>
      </w:r>
      <w:proofErr w:type="spellEnd"/>
      <w:r w:rsidRPr="005B242D">
        <w:rPr>
          <w:rStyle w:val="a6"/>
          <w:b w:val="0"/>
          <w:sz w:val="28"/>
          <w:szCs w:val="28"/>
          <w:lang w:val="ru-RU"/>
        </w:rPr>
        <w:t xml:space="preserve"> </w:t>
      </w:r>
      <w:proofErr w:type="spellStart"/>
      <w:r w:rsidRPr="005B242D">
        <w:rPr>
          <w:rStyle w:val="a6"/>
          <w:b w:val="0"/>
          <w:sz w:val="28"/>
          <w:szCs w:val="28"/>
          <w:lang w:val="ru-RU"/>
        </w:rPr>
        <w:t>кезінде</w:t>
      </w:r>
      <w:proofErr w:type="spellEnd"/>
      <w:r w:rsidRPr="005B242D">
        <w:rPr>
          <w:rStyle w:val="a6"/>
          <w:b w:val="0"/>
          <w:sz w:val="28"/>
          <w:szCs w:val="28"/>
          <w:lang w:val="ru-RU"/>
        </w:rPr>
        <w:t xml:space="preserve"> </w:t>
      </w:r>
      <w:proofErr w:type="spellStart"/>
      <w:r w:rsidRPr="005B242D">
        <w:rPr>
          <w:rStyle w:val="a6"/>
          <w:b w:val="0"/>
          <w:sz w:val="28"/>
          <w:szCs w:val="28"/>
          <w:lang w:val="ru-RU"/>
        </w:rPr>
        <w:t>ауысу</w:t>
      </w:r>
      <w:proofErr w:type="spellEnd"/>
      <w:r w:rsidRPr="005B242D">
        <w:rPr>
          <w:rStyle w:val="a6"/>
          <w:b w:val="0"/>
          <w:sz w:val="28"/>
          <w:szCs w:val="28"/>
          <w:lang w:val="ru-RU"/>
        </w:rPr>
        <w:t xml:space="preserve"> </w:t>
      </w:r>
      <w:proofErr w:type="spellStart"/>
      <w:r w:rsidRPr="005B242D">
        <w:rPr>
          <w:rStyle w:val="a6"/>
          <w:b w:val="0"/>
          <w:sz w:val="28"/>
          <w:szCs w:val="28"/>
          <w:lang w:val="ru-RU"/>
        </w:rPr>
        <w:t>уақыты</w:t>
      </w:r>
      <w:proofErr w:type="spellEnd"/>
      <w:r w:rsidRPr="005B242D">
        <w:rPr>
          <w:rStyle w:val="a6"/>
          <w:b w:val="0"/>
          <w:sz w:val="28"/>
          <w:szCs w:val="28"/>
          <w:lang w:val="ru-RU"/>
        </w:rPr>
        <w:t xml:space="preserve"> неге </w:t>
      </w:r>
      <w:proofErr w:type="spellStart"/>
      <w:r w:rsidRPr="005B242D">
        <w:rPr>
          <w:rStyle w:val="a6"/>
          <w:b w:val="0"/>
          <w:sz w:val="28"/>
          <w:szCs w:val="28"/>
          <w:lang w:val="ru-RU"/>
        </w:rPr>
        <w:t>маңызды</w:t>
      </w:r>
      <w:proofErr w:type="spellEnd"/>
      <w:r w:rsidRPr="005B242D">
        <w:rPr>
          <w:rStyle w:val="a6"/>
          <w:b w:val="0"/>
          <w:sz w:val="28"/>
          <w:szCs w:val="28"/>
          <w:lang w:val="ru-RU"/>
        </w:rPr>
        <w:t>?</w:t>
      </w:r>
      <w:r w:rsidRPr="005B242D">
        <w:rPr>
          <w:b/>
          <w:sz w:val="28"/>
          <w:szCs w:val="28"/>
          <w:lang w:val="ru-RU"/>
        </w:rPr>
        <w:br/>
      </w:r>
    </w:p>
    <w:p w:rsidR="005B242D" w:rsidRPr="005B242D" w:rsidRDefault="005B242D" w:rsidP="005B242D">
      <w:pPr>
        <w:spacing w:after="0" w:line="240" w:lineRule="auto"/>
        <w:ind w:left="720"/>
        <w:jc w:val="both"/>
        <w:rPr>
          <w:rFonts w:eastAsia="Times New Roman"/>
          <w:szCs w:val="28"/>
          <w:lang w:val="ru-RU" w:eastAsia="ru-RU"/>
        </w:rPr>
      </w:pPr>
    </w:p>
    <w:sectPr w:rsidR="005B242D" w:rsidRPr="005B242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5FDD"/>
    <w:multiLevelType w:val="multilevel"/>
    <w:tmpl w:val="D7BE1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609B6"/>
    <w:multiLevelType w:val="multilevel"/>
    <w:tmpl w:val="61962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867AC"/>
    <w:multiLevelType w:val="hybridMultilevel"/>
    <w:tmpl w:val="64FA4044"/>
    <w:lvl w:ilvl="0" w:tplc="75944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9231AE"/>
    <w:multiLevelType w:val="multilevel"/>
    <w:tmpl w:val="42C4A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246EE1"/>
    <w:multiLevelType w:val="multilevel"/>
    <w:tmpl w:val="1080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8E1105"/>
    <w:multiLevelType w:val="multilevel"/>
    <w:tmpl w:val="53D8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6778A"/>
    <w:multiLevelType w:val="multilevel"/>
    <w:tmpl w:val="55EE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044B59"/>
    <w:multiLevelType w:val="multilevel"/>
    <w:tmpl w:val="B3D69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04505E"/>
    <w:multiLevelType w:val="hybridMultilevel"/>
    <w:tmpl w:val="C73276A8"/>
    <w:lvl w:ilvl="0" w:tplc="F90615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77E34"/>
    <w:multiLevelType w:val="multilevel"/>
    <w:tmpl w:val="BA1C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39034A"/>
    <w:multiLevelType w:val="multilevel"/>
    <w:tmpl w:val="D3B0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2D7DFF"/>
    <w:multiLevelType w:val="multilevel"/>
    <w:tmpl w:val="F0C0B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492B59"/>
    <w:multiLevelType w:val="multilevel"/>
    <w:tmpl w:val="5584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D40C56"/>
    <w:multiLevelType w:val="hybridMultilevel"/>
    <w:tmpl w:val="DFCE90F6"/>
    <w:lvl w:ilvl="0" w:tplc="89F4B596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4034E7"/>
    <w:multiLevelType w:val="multilevel"/>
    <w:tmpl w:val="9ADE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EE3802"/>
    <w:multiLevelType w:val="multilevel"/>
    <w:tmpl w:val="D9FC3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052059"/>
    <w:multiLevelType w:val="multilevel"/>
    <w:tmpl w:val="51AEE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297D26"/>
    <w:multiLevelType w:val="multilevel"/>
    <w:tmpl w:val="D1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64434B"/>
    <w:multiLevelType w:val="multilevel"/>
    <w:tmpl w:val="B400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397B76"/>
    <w:multiLevelType w:val="multilevel"/>
    <w:tmpl w:val="67A8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A21DF0"/>
    <w:multiLevelType w:val="multilevel"/>
    <w:tmpl w:val="877C2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1E2A53"/>
    <w:multiLevelType w:val="multilevel"/>
    <w:tmpl w:val="BD36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D82383"/>
    <w:multiLevelType w:val="multilevel"/>
    <w:tmpl w:val="1B90A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D924D4"/>
    <w:multiLevelType w:val="multilevel"/>
    <w:tmpl w:val="20223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B82508"/>
    <w:multiLevelType w:val="multilevel"/>
    <w:tmpl w:val="C41E6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C31F4C"/>
    <w:multiLevelType w:val="multilevel"/>
    <w:tmpl w:val="D304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824107"/>
    <w:multiLevelType w:val="hybridMultilevel"/>
    <w:tmpl w:val="C4465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B37660"/>
    <w:multiLevelType w:val="multilevel"/>
    <w:tmpl w:val="2B7A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4F0251"/>
    <w:multiLevelType w:val="multilevel"/>
    <w:tmpl w:val="35240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09D077F"/>
    <w:multiLevelType w:val="multilevel"/>
    <w:tmpl w:val="6464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CF4743"/>
    <w:multiLevelType w:val="hybridMultilevel"/>
    <w:tmpl w:val="4D763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083CEC"/>
    <w:multiLevelType w:val="multilevel"/>
    <w:tmpl w:val="AF76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C345E7"/>
    <w:multiLevelType w:val="multilevel"/>
    <w:tmpl w:val="FC8E9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1B0627"/>
    <w:multiLevelType w:val="multilevel"/>
    <w:tmpl w:val="80747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503655"/>
    <w:multiLevelType w:val="multilevel"/>
    <w:tmpl w:val="14CA1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AB47D8"/>
    <w:multiLevelType w:val="multilevel"/>
    <w:tmpl w:val="D0E2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3D3DF7"/>
    <w:multiLevelType w:val="multilevel"/>
    <w:tmpl w:val="BB96E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D027F7"/>
    <w:multiLevelType w:val="multilevel"/>
    <w:tmpl w:val="B5D6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7C4516"/>
    <w:multiLevelType w:val="multilevel"/>
    <w:tmpl w:val="48BE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043BB7"/>
    <w:multiLevelType w:val="multilevel"/>
    <w:tmpl w:val="496E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4E3A3C"/>
    <w:multiLevelType w:val="multilevel"/>
    <w:tmpl w:val="9E38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"/>
  </w:num>
  <w:num w:numId="3">
    <w:abstractNumId w:val="21"/>
  </w:num>
  <w:num w:numId="4">
    <w:abstractNumId w:val="19"/>
  </w:num>
  <w:num w:numId="5">
    <w:abstractNumId w:val="17"/>
  </w:num>
  <w:num w:numId="6">
    <w:abstractNumId w:val="38"/>
  </w:num>
  <w:num w:numId="7">
    <w:abstractNumId w:val="25"/>
  </w:num>
  <w:num w:numId="8">
    <w:abstractNumId w:val="18"/>
  </w:num>
  <w:num w:numId="9">
    <w:abstractNumId w:val="6"/>
  </w:num>
  <w:num w:numId="10">
    <w:abstractNumId w:val="30"/>
  </w:num>
  <w:num w:numId="11">
    <w:abstractNumId w:val="31"/>
  </w:num>
  <w:num w:numId="12">
    <w:abstractNumId w:val="10"/>
  </w:num>
  <w:num w:numId="13">
    <w:abstractNumId w:val="27"/>
  </w:num>
  <w:num w:numId="14">
    <w:abstractNumId w:val="37"/>
  </w:num>
  <w:num w:numId="15">
    <w:abstractNumId w:val="4"/>
  </w:num>
  <w:num w:numId="16">
    <w:abstractNumId w:val="12"/>
  </w:num>
  <w:num w:numId="17">
    <w:abstractNumId w:val="9"/>
  </w:num>
  <w:num w:numId="18">
    <w:abstractNumId w:val="5"/>
  </w:num>
  <w:num w:numId="19">
    <w:abstractNumId w:val="16"/>
  </w:num>
  <w:num w:numId="20">
    <w:abstractNumId w:val="33"/>
  </w:num>
  <w:num w:numId="21">
    <w:abstractNumId w:val="13"/>
  </w:num>
  <w:num w:numId="22">
    <w:abstractNumId w:val="35"/>
  </w:num>
  <w:num w:numId="23">
    <w:abstractNumId w:val="29"/>
  </w:num>
  <w:num w:numId="24">
    <w:abstractNumId w:val="1"/>
  </w:num>
  <w:num w:numId="25">
    <w:abstractNumId w:val="0"/>
  </w:num>
  <w:num w:numId="26">
    <w:abstractNumId w:val="7"/>
  </w:num>
  <w:num w:numId="27">
    <w:abstractNumId w:val="22"/>
  </w:num>
  <w:num w:numId="28">
    <w:abstractNumId w:val="14"/>
  </w:num>
  <w:num w:numId="29">
    <w:abstractNumId w:val="40"/>
  </w:num>
  <w:num w:numId="30">
    <w:abstractNumId w:val="39"/>
  </w:num>
  <w:num w:numId="31">
    <w:abstractNumId w:val="23"/>
  </w:num>
  <w:num w:numId="32">
    <w:abstractNumId w:val="15"/>
  </w:num>
  <w:num w:numId="33">
    <w:abstractNumId w:val="32"/>
  </w:num>
  <w:num w:numId="34">
    <w:abstractNumId w:val="20"/>
  </w:num>
  <w:num w:numId="35">
    <w:abstractNumId w:val="3"/>
  </w:num>
  <w:num w:numId="36">
    <w:abstractNumId w:val="36"/>
  </w:num>
  <w:num w:numId="37">
    <w:abstractNumId w:val="34"/>
  </w:num>
  <w:num w:numId="38">
    <w:abstractNumId w:val="8"/>
  </w:num>
  <w:num w:numId="39">
    <w:abstractNumId w:val="28"/>
  </w:num>
  <w:num w:numId="40">
    <w:abstractNumId w:val="11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83"/>
    <w:rsid w:val="0003241C"/>
    <w:rsid w:val="000A4F81"/>
    <w:rsid w:val="00211119"/>
    <w:rsid w:val="002C1588"/>
    <w:rsid w:val="003D06E7"/>
    <w:rsid w:val="004442AE"/>
    <w:rsid w:val="00453B8E"/>
    <w:rsid w:val="004C782C"/>
    <w:rsid w:val="005251A5"/>
    <w:rsid w:val="005B242D"/>
    <w:rsid w:val="00635EBC"/>
    <w:rsid w:val="006528E0"/>
    <w:rsid w:val="007F6C79"/>
    <w:rsid w:val="00855E90"/>
    <w:rsid w:val="009E0281"/>
    <w:rsid w:val="009F6183"/>
    <w:rsid w:val="00C40DEE"/>
    <w:rsid w:val="00C76BF2"/>
    <w:rsid w:val="00D17C5E"/>
    <w:rsid w:val="00D51A55"/>
    <w:rsid w:val="00D819D1"/>
    <w:rsid w:val="00DC12AB"/>
    <w:rsid w:val="00DD0D48"/>
    <w:rsid w:val="00E8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124D0"/>
  <w15:chartTrackingRefBased/>
  <w15:docId w15:val="{DBFC4ED9-638C-4802-95DC-47482030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2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1111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11119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D4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6183"/>
    <w:pPr>
      <w:spacing w:after="0" w:line="240" w:lineRule="auto"/>
    </w:pPr>
    <w:rPr>
      <w:rFonts w:eastAsia="Times New Roman"/>
      <w:b/>
      <w:sz w:val="24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9F6183"/>
    <w:rPr>
      <w:rFonts w:eastAsia="Times New Roman"/>
      <w:b/>
      <w:sz w:val="24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5251A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truncate">
    <w:name w:val="truncate"/>
    <w:basedOn w:val="a0"/>
    <w:rsid w:val="005251A5"/>
  </w:style>
  <w:style w:type="character" w:styleId="a6">
    <w:name w:val="Strong"/>
    <w:basedOn w:val="a0"/>
    <w:uiPriority w:val="22"/>
    <w:qFormat/>
    <w:rsid w:val="005251A5"/>
    <w:rPr>
      <w:b/>
      <w:bCs/>
    </w:rPr>
  </w:style>
  <w:style w:type="paragraph" w:styleId="a7">
    <w:name w:val="List Paragraph"/>
    <w:basedOn w:val="a"/>
    <w:uiPriority w:val="34"/>
    <w:qFormat/>
    <w:rsid w:val="00D51A5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11119"/>
    <w:rPr>
      <w:rFonts w:eastAsia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11119"/>
    <w:rPr>
      <w:rFonts w:eastAsia="Times New Roman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C76BF2"/>
    <w:rPr>
      <w:i/>
      <w:iCs/>
    </w:rPr>
  </w:style>
  <w:style w:type="character" w:styleId="a9">
    <w:name w:val="Hyperlink"/>
    <w:basedOn w:val="a0"/>
    <w:uiPriority w:val="99"/>
    <w:unhideWhenUsed/>
    <w:rsid w:val="00C76BF2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DD0D48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ds-markdown-paragraph">
    <w:name w:val="ds-markdown-paragraph"/>
    <w:basedOn w:val="a"/>
    <w:rsid w:val="00E812E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character" w:customStyle="1" w:styleId="katex-mathml">
    <w:name w:val="katex-mathml"/>
    <w:basedOn w:val="a0"/>
    <w:rsid w:val="00E812E4"/>
  </w:style>
  <w:style w:type="character" w:customStyle="1" w:styleId="mord">
    <w:name w:val="mord"/>
    <w:basedOn w:val="a0"/>
    <w:rsid w:val="00E812E4"/>
  </w:style>
  <w:style w:type="character" w:customStyle="1" w:styleId="vlist-s">
    <w:name w:val="vlist-s"/>
    <w:basedOn w:val="a0"/>
    <w:rsid w:val="00E812E4"/>
  </w:style>
  <w:style w:type="character" w:customStyle="1" w:styleId="20">
    <w:name w:val="Заголовок 2 Знак"/>
    <w:basedOn w:val="a0"/>
    <w:link w:val="2"/>
    <w:uiPriority w:val="9"/>
    <w:semiHidden/>
    <w:rsid w:val="00E81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rel">
    <w:name w:val="mrel"/>
    <w:basedOn w:val="a0"/>
    <w:rsid w:val="00E812E4"/>
  </w:style>
  <w:style w:type="character" w:customStyle="1" w:styleId="mbin">
    <w:name w:val="mbin"/>
    <w:basedOn w:val="a0"/>
    <w:rsid w:val="00E812E4"/>
  </w:style>
  <w:style w:type="table" w:styleId="aa">
    <w:name w:val="Table Grid"/>
    <w:basedOn w:val="a1"/>
    <w:uiPriority w:val="39"/>
    <w:rsid w:val="009E0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8</cp:revision>
  <dcterms:created xsi:type="dcterms:W3CDTF">2024-10-24T13:38:00Z</dcterms:created>
  <dcterms:modified xsi:type="dcterms:W3CDTF">2025-07-30T08:05:00Z</dcterms:modified>
</cp:coreProperties>
</file>