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C20CD9" w:rsidRDefault="00C20CD9" w:rsidP="00C20CD9">
      <w:pPr>
        <w:tabs>
          <w:tab w:val="left" w:pos="2639"/>
        </w:tabs>
        <w:spacing w:after="0" w:line="240" w:lineRule="auto"/>
        <w:jc w:val="both"/>
        <w:rPr>
          <w:b/>
          <w:snapToGrid w:val="0"/>
          <w:sz w:val="24"/>
          <w:szCs w:val="28"/>
          <w:lang w:val="ru-RU"/>
        </w:rPr>
      </w:pPr>
      <w:r>
        <w:rPr>
          <w:rStyle w:val="anegp0gi0b9av8jahpyh"/>
          <w:b/>
        </w:rPr>
        <w:t>№</w:t>
      </w:r>
      <w:r>
        <w:rPr>
          <w:rStyle w:val="anegp0gi0b9av8jahpyh"/>
          <w:b/>
          <w:lang w:val="kk-KZ"/>
        </w:rPr>
        <w:t>5</w:t>
      </w:r>
      <w:r w:rsidR="00D5384C" w:rsidRPr="00D5384C">
        <w:rPr>
          <w:b/>
        </w:rPr>
        <w:t xml:space="preserve"> </w:t>
      </w:r>
      <w:r w:rsidR="00D5384C" w:rsidRPr="00D5384C">
        <w:rPr>
          <w:rStyle w:val="anegp0gi0b9av8jahpyh"/>
          <w:b/>
          <w:lang w:val="kk-KZ"/>
        </w:rPr>
        <w:t>Ө</w:t>
      </w:r>
      <w:proofErr w:type="spellStart"/>
      <w:r w:rsidR="00D5384C" w:rsidRPr="00D5384C">
        <w:rPr>
          <w:rStyle w:val="anegp0gi0b9av8jahpyh"/>
          <w:b/>
        </w:rPr>
        <w:t>зіндік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жұмысқа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арналған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тапсырмалар</w:t>
      </w:r>
      <w:proofErr w:type="spellEnd"/>
      <w:r w:rsidR="00D5384C" w:rsidRPr="00D5384C">
        <w:rPr>
          <w:rStyle w:val="anegp0gi0b9av8jahpyh"/>
          <w:b/>
        </w:rPr>
        <w:t>.</w:t>
      </w:r>
      <w:r w:rsidR="00D5384C" w:rsidRPr="00D5384C">
        <w:rPr>
          <w:rStyle w:val="anegp0gi0b9av8jahpyh"/>
          <w:b/>
          <w:lang w:val="ru-RU"/>
        </w:rPr>
        <w:t xml:space="preserve"> </w:t>
      </w:r>
      <w:proofErr w:type="spellStart"/>
      <w:r w:rsidRPr="00C20CD9">
        <w:rPr>
          <w:b/>
          <w:lang w:val="ru-RU"/>
        </w:rPr>
        <w:t>Ғарыштық</w:t>
      </w:r>
      <w:proofErr w:type="spellEnd"/>
      <w:r w:rsidRPr="00C20CD9">
        <w:rPr>
          <w:b/>
          <w:lang w:val="ru-RU"/>
        </w:rPr>
        <w:t xml:space="preserve"> </w:t>
      </w:r>
      <w:proofErr w:type="spellStart"/>
      <w:r w:rsidRPr="00C20CD9">
        <w:rPr>
          <w:b/>
          <w:lang w:val="ru-RU"/>
        </w:rPr>
        <w:t>энергиямен</w:t>
      </w:r>
      <w:proofErr w:type="spellEnd"/>
      <w:r w:rsidRPr="00C20CD9">
        <w:rPr>
          <w:b/>
          <w:lang w:val="ru-RU"/>
        </w:rPr>
        <w:t xml:space="preserve"> </w:t>
      </w:r>
      <w:proofErr w:type="spellStart"/>
      <w:r w:rsidRPr="00C20CD9">
        <w:rPr>
          <w:b/>
          <w:lang w:val="ru-RU"/>
        </w:rPr>
        <w:t>жабдықтау</w:t>
      </w:r>
      <w:proofErr w:type="spellEnd"/>
      <w:r w:rsidRPr="00C20CD9">
        <w:rPr>
          <w:b/>
          <w:lang w:val="ru-RU"/>
        </w:rPr>
        <w:t xml:space="preserve"> </w:t>
      </w:r>
      <w:proofErr w:type="spellStart"/>
      <w:r w:rsidRPr="00C20CD9">
        <w:rPr>
          <w:b/>
          <w:lang w:val="ru-RU"/>
        </w:rPr>
        <w:t>жүйелерінде</w:t>
      </w:r>
      <w:proofErr w:type="spellEnd"/>
      <w:r w:rsidRPr="00C20CD9">
        <w:rPr>
          <w:b/>
          <w:lang w:val="ru-RU"/>
        </w:rPr>
        <w:t xml:space="preserve"> </w:t>
      </w:r>
      <w:proofErr w:type="spellStart"/>
      <w:r w:rsidRPr="00C20CD9">
        <w:rPr>
          <w:b/>
          <w:lang w:val="ru-RU"/>
        </w:rPr>
        <w:t>сутегі</w:t>
      </w:r>
      <w:proofErr w:type="spellEnd"/>
      <w:r w:rsidRPr="00C20CD9">
        <w:rPr>
          <w:b/>
          <w:lang w:val="ru-RU"/>
        </w:rPr>
        <w:t xml:space="preserve"> </w:t>
      </w:r>
      <w:proofErr w:type="spellStart"/>
      <w:r w:rsidRPr="00C20CD9">
        <w:rPr>
          <w:b/>
          <w:lang w:val="ru-RU"/>
        </w:rPr>
        <w:t>Отын</w:t>
      </w:r>
      <w:proofErr w:type="spellEnd"/>
      <w:r w:rsidRPr="00C20CD9">
        <w:rPr>
          <w:b/>
          <w:lang w:val="ru-RU"/>
        </w:rPr>
        <w:t xml:space="preserve"> </w:t>
      </w:r>
      <w:proofErr w:type="spellStart"/>
      <w:r w:rsidRPr="00C20CD9">
        <w:rPr>
          <w:b/>
          <w:lang w:val="ru-RU"/>
        </w:rPr>
        <w:t>жасушаларын</w:t>
      </w:r>
      <w:proofErr w:type="spellEnd"/>
      <w:r w:rsidRPr="00C20CD9">
        <w:rPr>
          <w:b/>
          <w:lang w:val="ru-RU"/>
        </w:rPr>
        <w:t xml:space="preserve"> </w:t>
      </w:r>
      <w:proofErr w:type="spellStart"/>
      <w:r w:rsidRPr="00C20CD9">
        <w:rPr>
          <w:b/>
          <w:lang w:val="ru-RU"/>
        </w:rPr>
        <w:t>пайдалану</w:t>
      </w:r>
      <w:proofErr w:type="spellEnd"/>
      <w:r w:rsidRPr="00C20CD9">
        <w:rPr>
          <w:b/>
          <w:lang w:val="ru-RU"/>
        </w:rPr>
        <w:t xml:space="preserve"> </w:t>
      </w:r>
      <w:proofErr w:type="spellStart"/>
      <w:r w:rsidRPr="00C20CD9">
        <w:rPr>
          <w:b/>
          <w:lang w:val="ru-RU"/>
        </w:rPr>
        <w:t>перспективалары</w:t>
      </w:r>
      <w:proofErr w:type="spellEnd"/>
      <w:r w:rsidRPr="00C20CD9">
        <w:rPr>
          <w:b/>
          <w:lang w:val="ru-RU"/>
        </w:rPr>
        <w:t xml:space="preserve">: </w:t>
      </w:r>
      <w:proofErr w:type="spellStart"/>
      <w:r w:rsidRPr="00C20CD9">
        <w:rPr>
          <w:b/>
          <w:lang w:val="ru-RU"/>
        </w:rPr>
        <w:t>артықшылықтары</w:t>
      </w:r>
      <w:proofErr w:type="spellEnd"/>
      <w:r w:rsidRPr="00C20CD9">
        <w:rPr>
          <w:b/>
          <w:lang w:val="ru-RU"/>
        </w:rPr>
        <w:t xml:space="preserve"> мен </w:t>
      </w:r>
      <w:proofErr w:type="spellStart"/>
      <w:r w:rsidRPr="00C20CD9">
        <w:rPr>
          <w:b/>
          <w:lang w:val="ru-RU"/>
        </w:rPr>
        <w:t>кемшіліктерін</w:t>
      </w:r>
      <w:proofErr w:type="spellEnd"/>
      <w:r w:rsidRPr="00C20CD9">
        <w:rPr>
          <w:b/>
          <w:lang w:val="ru-RU"/>
        </w:rPr>
        <w:t xml:space="preserve"> </w:t>
      </w:r>
      <w:proofErr w:type="spellStart"/>
      <w:r w:rsidRPr="00C20CD9">
        <w:rPr>
          <w:b/>
          <w:lang w:val="ru-RU"/>
        </w:rPr>
        <w:t>талдау</w:t>
      </w:r>
      <w:proofErr w:type="spellEnd"/>
      <w:r w:rsidRPr="00C20CD9">
        <w:rPr>
          <w:b/>
          <w:lang w:val="ru-RU"/>
        </w:rPr>
        <w:t>.</w:t>
      </w:r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C20CD9" w:rsidRPr="00C20CD9" w:rsidRDefault="00C20CD9" w:rsidP="00C20CD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bookmarkStart w:id="0" w:name="_GoBack"/>
      <w:proofErr w:type="spellStart"/>
      <w:r w:rsidRPr="00C20CD9">
        <w:rPr>
          <w:rFonts w:eastAsia="Times New Roman"/>
          <w:b/>
          <w:bCs/>
          <w:szCs w:val="28"/>
          <w:lang w:val="ru-RU" w:eastAsia="ru-RU"/>
        </w:rPr>
        <w:t>Талқылауға</w:t>
      </w:r>
      <w:proofErr w:type="spellEnd"/>
      <w:r w:rsidRPr="00C20CD9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C20CD9">
        <w:rPr>
          <w:rFonts w:eastAsia="Times New Roman"/>
          <w:b/>
          <w:bCs/>
          <w:szCs w:val="28"/>
          <w:lang w:val="ru-RU" w:eastAsia="ru-RU"/>
        </w:rPr>
        <w:t xml:space="preserve"> 10 </w:t>
      </w:r>
      <w:proofErr w:type="spellStart"/>
      <w:r w:rsidRPr="00C20CD9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C20CD9">
        <w:rPr>
          <w:rFonts w:eastAsia="Times New Roman"/>
          <w:b/>
          <w:bCs/>
          <w:szCs w:val="28"/>
          <w:lang w:val="ru-RU" w:eastAsia="ru-RU"/>
        </w:rPr>
        <w:t>:</w:t>
      </w:r>
    </w:p>
    <w:p w:rsidR="00C20CD9" w:rsidRPr="00C20CD9" w:rsidRDefault="00C20CD9" w:rsidP="00C20C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Сутегі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отын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жасушалары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C20CD9">
        <w:rPr>
          <w:rFonts w:eastAsia="Times New Roman"/>
          <w:szCs w:val="28"/>
          <w:lang w:val="ru-RU" w:eastAsia="ru-RU"/>
        </w:rPr>
        <w:t>fuel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cells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)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қалай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жұмыс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істейді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және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олардың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негізгі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физикалық-химиялық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принциптері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қандай</w:t>
      </w:r>
      <w:proofErr w:type="spellEnd"/>
      <w:r w:rsidRPr="00C20CD9">
        <w:rPr>
          <w:rFonts w:eastAsia="Times New Roman"/>
          <w:szCs w:val="28"/>
          <w:lang w:val="ru-RU" w:eastAsia="ru-RU"/>
        </w:rPr>
        <w:t>?</w:t>
      </w:r>
    </w:p>
    <w:p w:rsidR="00C20CD9" w:rsidRPr="00C20CD9" w:rsidRDefault="00C20CD9" w:rsidP="00C20C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Сутегі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отын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жасушалары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алғаш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рет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қай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ғарыш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миссияларында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қолданылды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және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қандай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нәтижелер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көрсетті</w:t>
      </w:r>
      <w:proofErr w:type="spellEnd"/>
      <w:r w:rsidRPr="00C20CD9">
        <w:rPr>
          <w:rFonts w:eastAsia="Times New Roman"/>
          <w:szCs w:val="28"/>
          <w:lang w:val="ru-RU" w:eastAsia="ru-RU"/>
        </w:rPr>
        <w:t>?</w:t>
      </w:r>
    </w:p>
    <w:p w:rsidR="00C20CD9" w:rsidRPr="00C20CD9" w:rsidRDefault="00C20CD9" w:rsidP="00C20C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Отын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жасушаларының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негізгі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артықшылықтары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–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қандай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жағдайларда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олар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күн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панельдерінен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немесе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аккумуляторлардан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тиімдірек</w:t>
      </w:r>
      <w:proofErr w:type="spellEnd"/>
      <w:r w:rsidRPr="00C20CD9">
        <w:rPr>
          <w:rFonts w:eastAsia="Times New Roman"/>
          <w:szCs w:val="28"/>
          <w:lang w:val="ru-RU" w:eastAsia="ru-RU"/>
        </w:rPr>
        <w:t>?</w:t>
      </w:r>
    </w:p>
    <w:p w:rsidR="00C20CD9" w:rsidRPr="00C20CD9" w:rsidRDefault="00C20CD9" w:rsidP="00C20C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Сутегі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C20CD9">
        <w:rPr>
          <w:rFonts w:eastAsia="Times New Roman"/>
          <w:szCs w:val="28"/>
          <w:lang w:val="ru-RU" w:eastAsia="ru-RU"/>
        </w:rPr>
        <w:t>оттегі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отынын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сақтау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және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тасымалдау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қандай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техникалық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қиындықтар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туғызады</w:t>
      </w:r>
      <w:proofErr w:type="spellEnd"/>
      <w:r w:rsidRPr="00C20CD9">
        <w:rPr>
          <w:rFonts w:eastAsia="Times New Roman"/>
          <w:szCs w:val="28"/>
          <w:lang w:val="ru-RU" w:eastAsia="ru-RU"/>
        </w:rPr>
        <w:t>?</w:t>
      </w:r>
    </w:p>
    <w:p w:rsidR="00C20CD9" w:rsidRPr="00C20CD9" w:rsidRDefault="00C20CD9" w:rsidP="00C20C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Сутегі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отын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жасушаларының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ғарышта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пайдаланылуындағы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қауіпсіздік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талаптары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қандай</w:t>
      </w:r>
      <w:proofErr w:type="spellEnd"/>
      <w:r w:rsidRPr="00C20CD9">
        <w:rPr>
          <w:rFonts w:eastAsia="Times New Roman"/>
          <w:szCs w:val="28"/>
          <w:lang w:val="ru-RU" w:eastAsia="ru-RU"/>
        </w:rPr>
        <w:t>?</w:t>
      </w:r>
    </w:p>
    <w:p w:rsidR="00C20CD9" w:rsidRPr="00C20CD9" w:rsidRDefault="00C20CD9" w:rsidP="00C20C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Отын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жасушалары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ұзақ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мерзімді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миссияларда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қалай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жұмыс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істейді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және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олардың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ресурсы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қандай</w:t>
      </w:r>
      <w:proofErr w:type="spellEnd"/>
      <w:r w:rsidRPr="00C20CD9">
        <w:rPr>
          <w:rFonts w:eastAsia="Times New Roman"/>
          <w:szCs w:val="28"/>
          <w:lang w:val="ru-RU" w:eastAsia="ru-RU"/>
        </w:rPr>
        <w:t>?</w:t>
      </w:r>
    </w:p>
    <w:p w:rsidR="00C20CD9" w:rsidRPr="00C20CD9" w:rsidRDefault="00C20CD9" w:rsidP="00C20C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Неліктен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бүгінгі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күнде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отын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жасушалары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кеңінен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қолданылмай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отыр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?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Қандай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шектеулер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бар?</w:t>
      </w:r>
    </w:p>
    <w:p w:rsidR="00C20CD9" w:rsidRPr="00C20CD9" w:rsidRDefault="00C20CD9" w:rsidP="00C20C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Сутегі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отын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жасушаларының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ПӘК-і (</w:t>
      </w:r>
      <w:proofErr w:type="spellStart"/>
      <w:r w:rsidRPr="00C20CD9">
        <w:rPr>
          <w:rFonts w:eastAsia="Times New Roman"/>
          <w:szCs w:val="28"/>
          <w:lang w:val="ru-RU" w:eastAsia="ru-RU"/>
        </w:rPr>
        <w:t>пайдалы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әсер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коэффициенті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)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қандай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және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ол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қандай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факторларға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тәуелді</w:t>
      </w:r>
      <w:proofErr w:type="spellEnd"/>
      <w:r w:rsidRPr="00C20CD9">
        <w:rPr>
          <w:rFonts w:eastAsia="Times New Roman"/>
          <w:szCs w:val="28"/>
          <w:lang w:val="ru-RU" w:eastAsia="ru-RU"/>
        </w:rPr>
        <w:t>?</w:t>
      </w:r>
    </w:p>
    <w:p w:rsidR="00C20CD9" w:rsidRPr="00C20CD9" w:rsidRDefault="00C20CD9" w:rsidP="00C20C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Жер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бетіндегі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және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ғарыштағы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отын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жасушаларын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қолдану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арасында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қандай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негізгі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айырмашылықтар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бар?</w:t>
      </w:r>
    </w:p>
    <w:p w:rsidR="00C20CD9" w:rsidRPr="00C20CD9" w:rsidRDefault="00C20CD9" w:rsidP="00C20C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Отын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жасушаларын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қолдану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– </w:t>
      </w:r>
      <w:proofErr w:type="spellStart"/>
      <w:r w:rsidRPr="00C20CD9">
        <w:rPr>
          <w:rFonts w:eastAsia="Times New Roman"/>
          <w:szCs w:val="28"/>
          <w:lang w:val="ru-RU" w:eastAsia="ru-RU"/>
        </w:rPr>
        <w:t>болашақ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gramStart"/>
      <w:r w:rsidRPr="00C20CD9">
        <w:rPr>
          <w:rFonts w:eastAsia="Times New Roman"/>
          <w:szCs w:val="28"/>
          <w:lang w:val="ru-RU" w:eastAsia="ru-RU"/>
        </w:rPr>
        <w:t>Ай</w:t>
      </w:r>
      <w:proofErr w:type="gramEnd"/>
      <w:r w:rsidRPr="00C20CD9">
        <w:rPr>
          <w:rFonts w:eastAsia="Times New Roman"/>
          <w:szCs w:val="28"/>
          <w:lang w:val="ru-RU" w:eastAsia="ru-RU"/>
        </w:rPr>
        <w:t xml:space="preserve">, Марс </w:t>
      </w:r>
      <w:proofErr w:type="spellStart"/>
      <w:r w:rsidRPr="00C20CD9">
        <w:rPr>
          <w:rFonts w:eastAsia="Times New Roman"/>
          <w:szCs w:val="28"/>
          <w:lang w:val="ru-RU" w:eastAsia="ru-RU"/>
        </w:rPr>
        <w:t>немесе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ғарыш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станциялары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миссиялары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үшін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нақты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шешім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бола ала </w:t>
      </w:r>
      <w:proofErr w:type="spellStart"/>
      <w:r w:rsidRPr="00C20CD9">
        <w:rPr>
          <w:rFonts w:eastAsia="Times New Roman"/>
          <w:szCs w:val="28"/>
          <w:lang w:val="ru-RU" w:eastAsia="ru-RU"/>
        </w:rPr>
        <w:t>ма</w:t>
      </w:r>
      <w:proofErr w:type="spellEnd"/>
      <w:r w:rsidRPr="00C20CD9">
        <w:rPr>
          <w:rFonts w:eastAsia="Times New Roman"/>
          <w:szCs w:val="28"/>
          <w:lang w:val="ru-RU" w:eastAsia="ru-RU"/>
        </w:rPr>
        <w:t>?</w:t>
      </w:r>
    </w:p>
    <w:p w:rsidR="00C20CD9" w:rsidRPr="00C20CD9" w:rsidRDefault="00C20CD9" w:rsidP="00C20CD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proofErr w:type="spellStart"/>
      <w:r w:rsidRPr="00C20CD9">
        <w:rPr>
          <w:rFonts w:eastAsia="Times New Roman"/>
          <w:b/>
          <w:bCs/>
          <w:szCs w:val="28"/>
          <w:lang w:val="ru-RU" w:eastAsia="ru-RU"/>
        </w:rPr>
        <w:t>Өз</w:t>
      </w:r>
      <w:proofErr w:type="spellEnd"/>
      <w:r w:rsidRPr="00C20CD9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b/>
          <w:bCs/>
          <w:szCs w:val="28"/>
          <w:lang w:val="ru-RU" w:eastAsia="ru-RU"/>
        </w:rPr>
        <w:t>бетінше</w:t>
      </w:r>
      <w:proofErr w:type="spellEnd"/>
      <w:r w:rsidRPr="00C20CD9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b/>
          <w:bCs/>
          <w:szCs w:val="28"/>
          <w:lang w:val="ru-RU" w:eastAsia="ru-RU"/>
        </w:rPr>
        <w:t>жұмыс</w:t>
      </w:r>
      <w:proofErr w:type="spellEnd"/>
      <w:r w:rsidRPr="00C20CD9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b/>
          <w:bCs/>
          <w:szCs w:val="28"/>
          <w:lang w:val="ru-RU" w:eastAsia="ru-RU"/>
        </w:rPr>
        <w:t>істеуге</w:t>
      </w:r>
      <w:proofErr w:type="spellEnd"/>
      <w:r w:rsidRPr="00C20CD9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C20CD9">
        <w:rPr>
          <w:rFonts w:eastAsia="Times New Roman"/>
          <w:b/>
          <w:bCs/>
          <w:szCs w:val="28"/>
          <w:lang w:val="ru-RU" w:eastAsia="ru-RU"/>
        </w:rPr>
        <w:t xml:space="preserve"> 5 </w:t>
      </w:r>
      <w:proofErr w:type="spellStart"/>
      <w:r w:rsidRPr="00C20CD9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C20CD9">
        <w:rPr>
          <w:rFonts w:eastAsia="Times New Roman"/>
          <w:b/>
          <w:bCs/>
          <w:szCs w:val="28"/>
          <w:lang w:val="ru-RU" w:eastAsia="ru-RU"/>
        </w:rPr>
        <w:t>:</w:t>
      </w:r>
    </w:p>
    <w:p w:rsidR="00C20CD9" w:rsidRPr="00C20CD9" w:rsidRDefault="00C20CD9" w:rsidP="00C20C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Apollo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бағдарламасы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кезінде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отын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жасушалары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қандай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мақсаттарда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қолданылды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және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олар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қалай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жұмыс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істеді</w:t>
      </w:r>
      <w:proofErr w:type="spellEnd"/>
      <w:r w:rsidRPr="00C20CD9">
        <w:rPr>
          <w:rFonts w:eastAsia="Times New Roman"/>
          <w:szCs w:val="28"/>
          <w:lang w:val="ru-RU" w:eastAsia="ru-RU"/>
        </w:rPr>
        <w:t>?</w:t>
      </w:r>
    </w:p>
    <w:p w:rsidR="00C20CD9" w:rsidRPr="00C20CD9" w:rsidRDefault="00C20CD9" w:rsidP="00C20C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Сутегі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C20CD9">
        <w:rPr>
          <w:rFonts w:eastAsia="Times New Roman"/>
          <w:szCs w:val="28"/>
          <w:lang w:val="ru-RU" w:eastAsia="ru-RU"/>
        </w:rPr>
        <w:t>оттегі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негізіндегі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отын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жасушаларының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басты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техникалық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сипаттамаларын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сипаттаңыз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C20CD9">
        <w:rPr>
          <w:rFonts w:eastAsia="Times New Roman"/>
          <w:szCs w:val="28"/>
          <w:lang w:val="ru-RU" w:eastAsia="ru-RU"/>
        </w:rPr>
        <w:t>қуат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C20CD9">
        <w:rPr>
          <w:rFonts w:eastAsia="Times New Roman"/>
          <w:szCs w:val="28"/>
          <w:lang w:val="ru-RU" w:eastAsia="ru-RU"/>
        </w:rPr>
        <w:t>салмақ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C20CD9">
        <w:rPr>
          <w:rFonts w:eastAsia="Times New Roman"/>
          <w:szCs w:val="28"/>
          <w:lang w:val="ru-RU" w:eastAsia="ru-RU"/>
        </w:rPr>
        <w:t>температуралық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режим).</w:t>
      </w:r>
    </w:p>
    <w:p w:rsidR="00C20CD9" w:rsidRPr="00C20CD9" w:rsidRDefault="00C20CD9" w:rsidP="00C20C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Сутегі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отын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жасушаларын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ғарыш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кемесінде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қолдану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барысында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қандай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артық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және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қосалқы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өнімдер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бөлінеді</w:t>
      </w:r>
      <w:proofErr w:type="spellEnd"/>
      <w:r w:rsidRPr="00C20CD9">
        <w:rPr>
          <w:rFonts w:eastAsia="Times New Roman"/>
          <w:szCs w:val="28"/>
          <w:lang w:val="ru-RU" w:eastAsia="ru-RU"/>
        </w:rPr>
        <w:t>?</w:t>
      </w:r>
    </w:p>
    <w:p w:rsidR="00C20CD9" w:rsidRPr="00C20CD9" w:rsidRDefault="00C20CD9" w:rsidP="00C20C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Отын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жасушаларын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қолданудың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массалық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тиімділігі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C20CD9">
        <w:rPr>
          <w:rFonts w:eastAsia="Times New Roman"/>
          <w:szCs w:val="28"/>
          <w:lang w:val="ru-RU" w:eastAsia="ru-RU"/>
        </w:rPr>
        <w:t>mass-to-power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ratio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) </w:t>
      </w:r>
      <w:proofErr w:type="spellStart"/>
      <w:r w:rsidRPr="00C20CD9">
        <w:rPr>
          <w:rFonts w:eastAsia="Times New Roman"/>
          <w:szCs w:val="28"/>
          <w:lang w:val="ru-RU" w:eastAsia="ru-RU"/>
        </w:rPr>
        <w:t>туралы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не </w:t>
      </w:r>
      <w:proofErr w:type="spellStart"/>
      <w:r w:rsidRPr="00C20CD9">
        <w:rPr>
          <w:rFonts w:eastAsia="Times New Roman"/>
          <w:szCs w:val="28"/>
          <w:lang w:val="ru-RU" w:eastAsia="ru-RU"/>
        </w:rPr>
        <w:t>айтуға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болады</w:t>
      </w:r>
      <w:proofErr w:type="spellEnd"/>
      <w:r w:rsidRPr="00C20CD9">
        <w:rPr>
          <w:rFonts w:eastAsia="Times New Roman"/>
          <w:szCs w:val="28"/>
          <w:lang w:val="ru-RU" w:eastAsia="ru-RU"/>
        </w:rPr>
        <w:t>?</w:t>
      </w:r>
    </w:p>
    <w:p w:rsidR="00C20CD9" w:rsidRPr="00C20CD9" w:rsidRDefault="00C20CD9" w:rsidP="00C20C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20CD9">
        <w:rPr>
          <w:rFonts w:eastAsia="Times New Roman"/>
          <w:szCs w:val="28"/>
          <w:lang w:val="ru-RU" w:eastAsia="ru-RU"/>
        </w:rPr>
        <w:t>Сутегі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отын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жасушаларын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CubeSat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немесе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шағын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спутниктерде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қолдану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мүмкін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20CD9">
        <w:rPr>
          <w:rFonts w:eastAsia="Times New Roman"/>
          <w:szCs w:val="28"/>
          <w:lang w:val="ru-RU" w:eastAsia="ru-RU"/>
        </w:rPr>
        <w:t>бе</w:t>
      </w:r>
      <w:proofErr w:type="spellEnd"/>
      <w:r w:rsidRPr="00C20CD9">
        <w:rPr>
          <w:rFonts w:eastAsia="Times New Roman"/>
          <w:szCs w:val="28"/>
          <w:lang w:val="ru-RU" w:eastAsia="ru-RU"/>
        </w:rPr>
        <w:t xml:space="preserve">? </w:t>
      </w:r>
      <w:proofErr w:type="spellStart"/>
      <w:r w:rsidRPr="00C20CD9">
        <w:rPr>
          <w:rFonts w:eastAsia="Times New Roman"/>
          <w:szCs w:val="28"/>
          <w:lang w:val="ru-RU" w:eastAsia="ru-RU"/>
        </w:rPr>
        <w:t>Неліктен</w:t>
      </w:r>
      <w:proofErr w:type="spellEnd"/>
      <w:r w:rsidRPr="00C20CD9">
        <w:rPr>
          <w:rFonts w:eastAsia="Times New Roman"/>
          <w:szCs w:val="28"/>
          <w:lang w:val="ru-RU" w:eastAsia="ru-RU"/>
        </w:rPr>
        <w:t>?</w:t>
      </w:r>
    </w:p>
    <w:bookmarkEnd w:id="0"/>
    <w:p w:rsidR="00D5384C" w:rsidRPr="00D5384C" w:rsidRDefault="00D5384C" w:rsidP="00C20CD9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</w:p>
    <w:sectPr w:rsidR="00D5384C" w:rsidRP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0F9F"/>
    <w:multiLevelType w:val="multilevel"/>
    <w:tmpl w:val="0008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538A"/>
    <w:multiLevelType w:val="multilevel"/>
    <w:tmpl w:val="4E44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A74940"/>
    <w:rsid w:val="00C20CD9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8C56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0CD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  <w:style w:type="character" w:customStyle="1" w:styleId="30">
    <w:name w:val="Заголовок 3 Знак"/>
    <w:basedOn w:val="a0"/>
    <w:link w:val="3"/>
    <w:uiPriority w:val="9"/>
    <w:rsid w:val="00C20CD9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2025-07-27T06:06:00Z</dcterms:modified>
</cp:coreProperties>
</file>