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4442AE" w:rsidRDefault="00DD0D48" w:rsidP="009F6183">
      <w:pPr>
        <w:pStyle w:val="a3"/>
        <w:jc w:val="center"/>
        <w:rPr>
          <w:sz w:val="28"/>
          <w:szCs w:val="28"/>
        </w:rPr>
      </w:pPr>
      <w:r w:rsidRPr="004442AE">
        <w:rPr>
          <w:sz w:val="28"/>
          <w:szCs w:val="28"/>
          <w:lang w:val="kk-KZ"/>
        </w:rPr>
        <w:t xml:space="preserve">Зертханалық жұмыс </w:t>
      </w:r>
      <w:r w:rsidR="009F6183" w:rsidRPr="004442AE">
        <w:rPr>
          <w:sz w:val="28"/>
          <w:szCs w:val="28"/>
        </w:rPr>
        <w:t>1</w:t>
      </w:r>
      <w:r w:rsidR="006528E0" w:rsidRPr="004442AE">
        <w:rPr>
          <w:sz w:val="28"/>
          <w:szCs w:val="28"/>
        </w:rPr>
        <w:t>.</w:t>
      </w:r>
      <w:r w:rsidR="009F6183" w:rsidRPr="004442AE">
        <w:rPr>
          <w:sz w:val="28"/>
          <w:szCs w:val="28"/>
        </w:rPr>
        <w:t xml:space="preserve"> </w:t>
      </w:r>
      <w:proofErr w:type="spellStart"/>
      <w:r w:rsidRPr="004442AE">
        <w:rPr>
          <w:sz w:val="28"/>
          <w:szCs w:val="28"/>
        </w:rPr>
        <w:t>Күн</w:t>
      </w:r>
      <w:proofErr w:type="spellEnd"/>
      <w:r w:rsidRPr="004442AE">
        <w:rPr>
          <w:sz w:val="28"/>
          <w:szCs w:val="28"/>
        </w:rPr>
        <w:t xml:space="preserve"> </w:t>
      </w:r>
      <w:proofErr w:type="spellStart"/>
      <w:r w:rsidRPr="004442AE">
        <w:rPr>
          <w:sz w:val="28"/>
          <w:szCs w:val="28"/>
        </w:rPr>
        <w:t>батареяларының</w:t>
      </w:r>
      <w:proofErr w:type="spellEnd"/>
      <w:r w:rsidRPr="004442AE">
        <w:rPr>
          <w:sz w:val="28"/>
          <w:szCs w:val="28"/>
        </w:rPr>
        <w:t xml:space="preserve"> </w:t>
      </w:r>
      <w:proofErr w:type="spellStart"/>
      <w:r w:rsidRPr="004442AE">
        <w:rPr>
          <w:sz w:val="28"/>
          <w:szCs w:val="28"/>
        </w:rPr>
        <w:t>сипаттамаларын</w:t>
      </w:r>
      <w:proofErr w:type="spellEnd"/>
      <w:r w:rsidRPr="004442AE">
        <w:rPr>
          <w:sz w:val="28"/>
          <w:szCs w:val="28"/>
        </w:rPr>
        <w:t xml:space="preserve"> </w:t>
      </w:r>
      <w:proofErr w:type="spellStart"/>
      <w:r w:rsidRPr="004442AE">
        <w:rPr>
          <w:sz w:val="28"/>
          <w:szCs w:val="28"/>
        </w:rPr>
        <w:t>зерттеу</w:t>
      </w:r>
      <w:proofErr w:type="spellEnd"/>
      <w:r w:rsidRPr="004442AE">
        <w:rPr>
          <w:sz w:val="28"/>
          <w:szCs w:val="28"/>
        </w:rPr>
        <w:t>.</w:t>
      </w:r>
    </w:p>
    <w:p w:rsidR="00DD0D48" w:rsidRPr="004442AE" w:rsidRDefault="00DD0D48" w:rsidP="009F6183">
      <w:pPr>
        <w:pStyle w:val="a3"/>
        <w:jc w:val="center"/>
        <w:rPr>
          <w:b w:val="0"/>
          <w:sz w:val="28"/>
          <w:szCs w:val="28"/>
          <w:lang w:val="kk-KZ"/>
        </w:rPr>
      </w:pPr>
    </w:p>
    <w:p w:rsidR="00E812E4" w:rsidRPr="004442AE" w:rsidRDefault="00E812E4" w:rsidP="00453B8E">
      <w:pPr>
        <w:pStyle w:val="a5"/>
        <w:ind w:firstLine="720"/>
        <w:jc w:val="both"/>
        <w:rPr>
          <w:color w:val="000000" w:themeColor="text1"/>
          <w:sz w:val="28"/>
          <w:szCs w:val="28"/>
          <w:lang w:val="kk-KZ"/>
        </w:rPr>
      </w:pPr>
      <w:r w:rsidRPr="004442AE">
        <w:rPr>
          <w:rStyle w:val="a6"/>
          <w:b w:val="0"/>
          <w:color w:val="000000" w:themeColor="text1"/>
          <w:sz w:val="28"/>
          <w:szCs w:val="28"/>
          <w:lang w:val="kk-KZ"/>
        </w:rPr>
        <w:t>Тақырып:</w:t>
      </w:r>
      <w:r w:rsidRPr="004442AE">
        <w:rPr>
          <w:color w:val="000000" w:themeColor="text1"/>
          <w:sz w:val="28"/>
          <w:szCs w:val="28"/>
          <w:lang w:val="kk-KZ"/>
        </w:rPr>
        <w:t xml:space="preserve"> </w:t>
      </w:r>
      <w:r w:rsidRPr="004442AE">
        <w:rPr>
          <w:rStyle w:val="a8"/>
          <w:i w:val="0"/>
          <w:color w:val="000000" w:themeColor="text1"/>
          <w:sz w:val="28"/>
          <w:szCs w:val="28"/>
          <w:lang w:val="kk-KZ"/>
        </w:rPr>
        <w:t>Күн панельдерінің сипаттамаларын модельдеу және тиімділікке әсер етуші факторларды талдау (Workbench симуляциясы негізінде)</w:t>
      </w:r>
      <w:bookmarkStart w:id="0" w:name="_GoBack"/>
      <w:bookmarkEnd w:id="0"/>
    </w:p>
    <w:p w:rsidR="00E812E4" w:rsidRPr="004442AE" w:rsidRDefault="00E812E4" w:rsidP="00453B8E">
      <w:pPr>
        <w:pStyle w:val="3"/>
        <w:ind w:firstLine="360"/>
        <w:jc w:val="both"/>
        <w:rPr>
          <w:b w:val="0"/>
          <w:color w:val="000000" w:themeColor="text1"/>
          <w:sz w:val="28"/>
          <w:szCs w:val="28"/>
          <w:lang w:val="kk-KZ"/>
        </w:rPr>
      </w:pPr>
      <w:r w:rsidRPr="004442AE">
        <w:rPr>
          <w:b w:val="0"/>
          <w:color w:val="000000" w:themeColor="text1"/>
          <w:sz w:val="28"/>
          <w:szCs w:val="28"/>
          <w:lang w:val="kk-KZ"/>
        </w:rPr>
        <w:t>Мақсаты:</w:t>
      </w:r>
    </w:p>
    <w:p w:rsidR="00E812E4" w:rsidRPr="004442AE" w:rsidRDefault="004442AE" w:rsidP="00453B8E">
      <w:pPr>
        <w:pStyle w:val="a5"/>
        <w:ind w:left="72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color w:val="000000" w:themeColor="text1"/>
          <w:sz w:val="28"/>
          <w:szCs w:val="28"/>
          <w:lang w:val="kk-KZ"/>
        </w:rPr>
        <w:t>Күн панель моделінің жұмыс принципін терең түсіну</w:t>
      </w:r>
      <w:r>
        <w:rPr>
          <w:color w:val="000000" w:themeColor="text1"/>
          <w:sz w:val="28"/>
          <w:szCs w:val="28"/>
          <w:lang w:val="kk-KZ"/>
        </w:rPr>
        <w:t>,</w:t>
      </w:r>
    </w:p>
    <w:p w:rsidR="00E812E4" w:rsidRPr="004442AE" w:rsidRDefault="004442AE" w:rsidP="00453B8E">
      <w:pPr>
        <w:pStyle w:val="a5"/>
        <w:ind w:left="72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color w:val="000000" w:themeColor="text1"/>
          <w:sz w:val="28"/>
          <w:szCs w:val="28"/>
          <w:lang w:val="kk-KZ"/>
        </w:rPr>
        <w:t>IV-қисық пен қуат–жүктеме тәуелділігін құрастыру</w:t>
      </w:r>
      <w:r>
        <w:rPr>
          <w:color w:val="000000" w:themeColor="text1"/>
          <w:sz w:val="28"/>
          <w:szCs w:val="28"/>
          <w:lang w:val="kk-KZ"/>
        </w:rPr>
        <w:t>,</w:t>
      </w:r>
    </w:p>
    <w:p w:rsidR="00E812E4" w:rsidRPr="004442AE" w:rsidRDefault="004442AE" w:rsidP="00453B8E">
      <w:pPr>
        <w:pStyle w:val="a5"/>
        <w:ind w:left="72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color w:val="000000" w:themeColor="text1"/>
          <w:sz w:val="28"/>
          <w:szCs w:val="28"/>
          <w:lang w:val="kk-KZ"/>
        </w:rPr>
        <w:t>Тиімді жұмыс нүктесін анықтау (MPP)</w:t>
      </w:r>
      <w:r>
        <w:rPr>
          <w:color w:val="000000" w:themeColor="text1"/>
          <w:sz w:val="28"/>
          <w:szCs w:val="28"/>
          <w:lang w:val="kk-KZ"/>
        </w:rPr>
        <w:t>,</w:t>
      </w:r>
    </w:p>
    <w:p w:rsidR="00E812E4" w:rsidRPr="004442AE" w:rsidRDefault="004442AE" w:rsidP="00453B8E">
      <w:pPr>
        <w:pStyle w:val="a5"/>
        <w:ind w:left="72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color w:val="000000" w:themeColor="text1"/>
          <w:sz w:val="28"/>
          <w:szCs w:val="28"/>
          <w:lang w:val="kk-KZ"/>
        </w:rPr>
        <w:t>Пайдалану тиімділігіне (ПӘК) әсер ететін параметрлерді зерттеу: жарық, бұрыш, температура</w:t>
      </w:r>
    </w:p>
    <w:p w:rsidR="00E812E4" w:rsidRPr="004442AE" w:rsidRDefault="004442AE" w:rsidP="00453B8E">
      <w:pPr>
        <w:pStyle w:val="a5"/>
        <w:ind w:left="720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color w:val="000000" w:themeColor="text1"/>
          <w:sz w:val="28"/>
          <w:szCs w:val="28"/>
          <w:lang w:val="kk-KZ"/>
        </w:rPr>
        <w:t>Нәтижелерге инженерлік тұрғыда қорытынды жасау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E812E4" w:rsidRPr="004442AE" w:rsidRDefault="00E812E4" w:rsidP="00453B8E">
      <w:pPr>
        <w:pStyle w:val="3"/>
        <w:ind w:firstLine="360"/>
        <w:jc w:val="both"/>
        <w:rPr>
          <w:b w:val="0"/>
          <w:color w:val="000000" w:themeColor="text1"/>
          <w:sz w:val="28"/>
          <w:szCs w:val="28"/>
          <w:lang w:val="kk-KZ"/>
        </w:rPr>
      </w:pPr>
      <w:r w:rsidRPr="004442AE">
        <w:rPr>
          <w:b w:val="0"/>
          <w:color w:val="000000" w:themeColor="text1"/>
          <w:sz w:val="28"/>
          <w:szCs w:val="28"/>
          <w:lang w:val="kk-KZ"/>
        </w:rPr>
        <w:t>Кіріспе:</w:t>
      </w:r>
    </w:p>
    <w:p w:rsidR="00E812E4" w:rsidRPr="004442AE" w:rsidRDefault="00E812E4" w:rsidP="00453B8E">
      <w:pPr>
        <w:pStyle w:val="a5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4442AE">
        <w:rPr>
          <w:color w:val="000000" w:themeColor="text1"/>
          <w:sz w:val="28"/>
          <w:szCs w:val="28"/>
        </w:rPr>
        <w:t>Күн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панельдері</w:t>
      </w:r>
      <w:proofErr w:type="spellEnd"/>
      <w:r w:rsidRPr="004442AE">
        <w:rPr>
          <w:color w:val="000000" w:themeColor="text1"/>
          <w:sz w:val="28"/>
          <w:szCs w:val="28"/>
        </w:rPr>
        <w:t xml:space="preserve"> – </w:t>
      </w:r>
      <w:proofErr w:type="spellStart"/>
      <w:r w:rsidRPr="004442AE">
        <w:rPr>
          <w:color w:val="000000" w:themeColor="text1"/>
          <w:sz w:val="28"/>
          <w:szCs w:val="28"/>
        </w:rPr>
        <w:t>Жер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орбитасындағы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және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терең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ғарыштағы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көптеген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ғарыш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аппараттарының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негізгі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қуат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көзі</w:t>
      </w:r>
      <w:proofErr w:type="spellEnd"/>
      <w:r w:rsidRPr="004442AE">
        <w:rPr>
          <w:color w:val="000000" w:themeColor="text1"/>
          <w:sz w:val="28"/>
          <w:szCs w:val="28"/>
        </w:rPr>
        <w:t xml:space="preserve">. </w:t>
      </w:r>
      <w:proofErr w:type="spellStart"/>
      <w:r w:rsidRPr="004442AE">
        <w:rPr>
          <w:color w:val="000000" w:themeColor="text1"/>
          <w:sz w:val="28"/>
          <w:szCs w:val="28"/>
        </w:rPr>
        <w:t>Жерде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күн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батареяларының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жұмысы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атмосфера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әсерінен</w:t>
      </w:r>
      <w:proofErr w:type="spellEnd"/>
      <w:r w:rsidRPr="004442AE">
        <w:rPr>
          <w:color w:val="000000" w:themeColor="text1"/>
          <w:sz w:val="28"/>
          <w:szCs w:val="28"/>
        </w:rPr>
        <w:t xml:space="preserve">, </w:t>
      </w:r>
      <w:proofErr w:type="spellStart"/>
      <w:r w:rsidRPr="004442AE">
        <w:rPr>
          <w:color w:val="000000" w:themeColor="text1"/>
          <w:sz w:val="28"/>
          <w:szCs w:val="28"/>
        </w:rPr>
        <w:t>температурадан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және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күн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сәулесінің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бұрышынан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тәуелді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болса</w:t>
      </w:r>
      <w:proofErr w:type="spellEnd"/>
      <w:r w:rsidRPr="004442AE">
        <w:rPr>
          <w:color w:val="000000" w:themeColor="text1"/>
          <w:sz w:val="28"/>
          <w:szCs w:val="28"/>
        </w:rPr>
        <w:t xml:space="preserve">, </w:t>
      </w:r>
      <w:proofErr w:type="spellStart"/>
      <w:r w:rsidRPr="004442AE">
        <w:rPr>
          <w:color w:val="000000" w:themeColor="text1"/>
          <w:sz w:val="28"/>
          <w:szCs w:val="28"/>
        </w:rPr>
        <w:t>ғарышта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бұл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әсерлер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өзгеше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сипатқа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ие</w:t>
      </w:r>
      <w:proofErr w:type="spellEnd"/>
      <w:r w:rsidRPr="004442AE">
        <w:rPr>
          <w:color w:val="000000" w:themeColor="text1"/>
          <w:sz w:val="28"/>
          <w:szCs w:val="28"/>
        </w:rPr>
        <w:t>.</w:t>
      </w:r>
    </w:p>
    <w:p w:rsidR="00E812E4" w:rsidRPr="004442AE" w:rsidRDefault="00E812E4" w:rsidP="00453B8E">
      <w:pPr>
        <w:pStyle w:val="a5"/>
        <w:ind w:firstLine="360"/>
        <w:jc w:val="both"/>
        <w:rPr>
          <w:color w:val="000000" w:themeColor="text1"/>
          <w:sz w:val="28"/>
          <w:szCs w:val="28"/>
        </w:rPr>
      </w:pPr>
      <w:proofErr w:type="spellStart"/>
      <w:r w:rsidRPr="004442AE">
        <w:rPr>
          <w:color w:val="000000" w:themeColor="text1"/>
          <w:sz w:val="28"/>
          <w:szCs w:val="28"/>
        </w:rPr>
        <w:t>Ғарыштағы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жұмыс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тиімділігін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болжау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үшін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жер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жағдайында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панель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сипаттамаларын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симуляция</w:t>
      </w:r>
      <w:proofErr w:type="spellEnd"/>
      <w:r w:rsidRPr="004442AE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негізінде</w:t>
      </w:r>
      <w:proofErr w:type="spellEnd"/>
      <w:r w:rsidRPr="004442AE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зерттеу</w:t>
      </w:r>
      <w:proofErr w:type="spellEnd"/>
      <w:r w:rsidRPr="004442AE">
        <w:rPr>
          <w:rStyle w:val="a6"/>
          <w:b w:val="0"/>
          <w:color w:val="000000" w:themeColor="text1"/>
          <w:sz w:val="28"/>
          <w:szCs w:val="28"/>
        </w:rPr>
        <w:t xml:space="preserve"> –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өте</w:t>
      </w:r>
      <w:proofErr w:type="spellEnd"/>
      <w:r w:rsidRPr="004442AE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маңызды</w:t>
      </w:r>
      <w:proofErr w:type="spellEnd"/>
      <w:r w:rsidRPr="004442AE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инженерлік</w:t>
      </w:r>
      <w:proofErr w:type="spellEnd"/>
      <w:r w:rsidRPr="004442AE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rStyle w:val="a6"/>
          <w:b w:val="0"/>
          <w:color w:val="000000" w:themeColor="text1"/>
          <w:sz w:val="28"/>
          <w:szCs w:val="28"/>
        </w:rPr>
        <w:t>міндет</w:t>
      </w:r>
      <w:proofErr w:type="spellEnd"/>
      <w:r w:rsidRPr="004442AE">
        <w:rPr>
          <w:color w:val="000000" w:themeColor="text1"/>
          <w:sz w:val="28"/>
          <w:szCs w:val="28"/>
        </w:rPr>
        <w:t xml:space="preserve">. </w:t>
      </w:r>
      <w:proofErr w:type="spellStart"/>
      <w:r w:rsidRPr="004442AE">
        <w:rPr>
          <w:color w:val="000000" w:themeColor="text1"/>
          <w:sz w:val="28"/>
          <w:szCs w:val="28"/>
        </w:rPr>
        <w:t>Бұл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зертхана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жұмысы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осындай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модельді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жасауға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және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оны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талдауға</w:t>
      </w:r>
      <w:proofErr w:type="spellEnd"/>
      <w:r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color w:val="000000" w:themeColor="text1"/>
          <w:sz w:val="28"/>
          <w:szCs w:val="28"/>
        </w:rPr>
        <w:t>бағытталған</w:t>
      </w:r>
      <w:proofErr w:type="spellEnd"/>
      <w:r w:rsidRPr="004442AE">
        <w:rPr>
          <w:color w:val="000000" w:themeColor="text1"/>
          <w:sz w:val="28"/>
          <w:szCs w:val="28"/>
        </w:rPr>
        <w:t>.</w:t>
      </w:r>
    </w:p>
    <w:p w:rsidR="00E812E4" w:rsidRPr="00453B8E" w:rsidRDefault="00E812E4" w:rsidP="00453B8E">
      <w:pPr>
        <w:pStyle w:val="3"/>
        <w:ind w:firstLine="360"/>
        <w:jc w:val="both"/>
        <w:rPr>
          <w:b w:val="0"/>
          <w:i/>
          <w:color w:val="000000" w:themeColor="text1"/>
          <w:sz w:val="28"/>
          <w:szCs w:val="28"/>
        </w:rPr>
      </w:pPr>
      <w:proofErr w:type="spellStart"/>
      <w:r w:rsidRPr="00453B8E">
        <w:rPr>
          <w:b w:val="0"/>
          <w:i/>
          <w:color w:val="000000" w:themeColor="text1"/>
          <w:sz w:val="28"/>
          <w:szCs w:val="28"/>
        </w:rPr>
        <w:t>Қажетті</w:t>
      </w:r>
      <w:proofErr w:type="spellEnd"/>
      <w:r w:rsidRPr="00453B8E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453B8E">
        <w:rPr>
          <w:b w:val="0"/>
          <w:i/>
          <w:color w:val="000000" w:themeColor="text1"/>
          <w:sz w:val="28"/>
          <w:szCs w:val="28"/>
        </w:rPr>
        <w:t>құралдар</w:t>
      </w:r>
      <w:proofErr w:type="spellEnd"/>
      <w:r w:rsidRPr="00453B8E">
        <w:rPr>
          <w:b w:val="0"/>
          <w:i/>
          <w:color w:val="000000" w:themeColor="text1"/>
          <w:sz w:val="28"/>
          <w:szCs w:val="28"/>
        </w:rPr>
        <w:t>:</w:t>
      </w:r>
    </w:p>
    <w:p w:rsidR="00E812E4" w:rsidRPr="004442AE" w:rsidRDefault="009E0281" w:rsidP="00453B8E">
      <w:pPr>
        <w:pStyle w:val="a5"/>
        <w:ind w:left="720"/>
        <w:jc w:val="both"/>
        <w:rPr>
          <w:color w:val="000000" w:themeColor="text1"/>
          <w:sz w:val="28"/>
          <w:szCs w:val="28"/>
        </w:rPr>
      </w:pPr>
      <w:r w:rsidRPr="004442AE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rStyle w:val="a6"/>
          <w:b w:val="0"/>
          <w:color w:val="000000" w:themeColor="text1"/>
          <w:sz w:val="28"/>
          <w:szCs w:val="28"/>
        </w:rPr>
        <w:t>Workbench / Multisim / Proteus</w:t>
      </w:r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немесе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кез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келген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схема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симуляциялау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ортасы</w:t>
      </w:r>
      <w:proofErr w:type="spellEnd"/>
    </w:p>
    <w:p w:rsidR="00E812E4" w:rsidRPr="004442AE" w:rsidRDefault="009E0281" w:rsidP="00453B8E">
      <w:pPr>
        <w:pStyle w:val="a5"/>
        <w:ind w:left="720"/>
        <w:jc w:val="both"/>
        <w:rPr>
          <w:color w:val="000000" w:themeColor="text1"/>
          <w:sz w:val="28"/>
          <w:szCs w:val="28"/>
        </w:rPr>
      </w:pPr>
      <w:r w:rsidRPr="004442AE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r w:rsidR="00E812E4" w:rsidRPr="004442AE">
        <w:rPr>
          <w:rStyle w:val="a6"/>
          <w:b w:val="0"/>
          <w:color w:val="000000" w:themeColor="text1"/>
          <w:sz w:val="28"/>
          <w:szCs w:val="28"/>
        </w:rPr>
        <w:t xml:space="preserve">Solar Cell </w:t>
      </w:r>
      <w:proofErr w:type="spellStart"/>
      <w:r w:rsidR="00E812E4" w:rsidRPr="004442AE">
        <w:rPr>
          <w:rStyle w:val="a6"/>
          <w:b w:val="0"/>
          <w:color w:val="000000" w:themeColor="text1"/>
          <w:sz w:val="28"/>
          <w:szCs w:val="28"/>
        </w:rPr>
        <w:t>моделін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қолдайтын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компонент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кітапханасы</w:t>
      </w:r>
      <w:proofErr w:type="spellEnd"/>
    </w:p>
    <w:p w:rsidR="00E812E4" w:rsidRPr="004442AE" w:rsidRDefault="009E0281" w:rsidP="00453B8E">
      <w:pPr>
        <w:pStyle w:val="a5"/>
        <w:ind w:left="720"/>
        <w:jc w:val="both"/>
        <w:rPr>
          <w:color w:val="000000" w:themeColor="text1"/>
          <w:sz w:val="28"/>
          <w:szCs w:val="28"/>
        </w:rPr>
      </w:pPr>
      <w:r w:rsidRPr="004442AE">
        <w:rPr>
          <w:rStyle w:val="a6"/>
          <w:b w:val="0"/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="00E812E4" w:rsidRPr="004442AE">
        <w:rPr>
          <w:rStyle w:val="a6"/>
          <w:b w:val="0"/>
          <w:color w:val="000000" w:themeColor="text1"/>
          <w:sz w:val="28"/>
          <w:szCs w:val="28"/>
        </w:rPr>
        <w:t>Айнымалы</w:t>
      </w:r>
      <w:proofErr w:type="spellEnd"/>
      <w:r w:rsidR="00E812E4" w:rsidRPr="004442AE">
        <w:rPr>
          <w:rStyle w:val="a6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rStyle w:val="a6"/>
          <w:b w:val="0"/>
          <w:color w:val="000000" w:themeColor="text1"/>
          <w:sz w:val="28"/>
          <w:szCs w:val="28"/>
        </w:rPr>
        <w:t>жүктеме</w:t>
      </w:r>
      <w:proofErr w:type="spellEnd"/>
      <w:r w:rsidR="00E812E4" w:rsidRPr="004442AE">
        <w:rPr>
          <w:rStyle w:val="a6"/>
          <w:b w:val="0"/>
          <w:color w:val="000000" w:themeColor="text1"/>
          <w:sz w:val="28"/>
          <w:szCs w:val="28"/>
        </w:rPr>
        <w:t xml:space="preserve"> (resistor)</w:t>
      </w:r>
    </w:p>
    <w:p w:rsidR="00E812E4" w:rsidRPr="004442AE" w:rsidRDefault="009E0281" w:rsidP="00453B8E">
      <w:pPr>
        <w:pStyle w:val="a5"/>
        <w:ind w:left="720"/>
        <w:jc w:val="both"/>
        <w:rPr>
          <w:color w:val="000000" w:themeColor="text1"/>
          <w:sz w:val="28"/>
          <w:szCs w:val="28"/>
        </w:rPr>
      </w:pPr>
      <w:r w:rsidRPr="004442A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="00E812E4" w:rsidRPr="004442AE">
        <w:rPr>
          <w:color w:val="000000" w:themeColor="text1"/>
          <w:sz w:val="28"/>
          <w:szCs w:val="28"/>
        </w:rPr>
        <w:t>Вольтметр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, </w:t>
      </w:r>
      <w:proofErr w:type="spellStart"/>
      <w:r w:rsidR="00E812E4" w:rsidRPr="004442AE">
        <w:rPr>
          <w:color w:val="000000" w:themeColor="text1"/>
          <w:sz w:val="28"/>
          <w:szCs w:val="28"/>
        </w:rPr>
        <w:t>амперметр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, </w:t>
      </w:r>
      <w:proofErr w:type="spellStart"/>
      <w:r w:rsidR="00E812E4" w:rsidRPr="004442AE">
        <w:rPr>
          <w:color w:val="000000" w:themeColor="text1"/>
          <w:sz w:val="28"/>
          <w:szCs w:val="28"/>
        </w:rPr>
        <w:t>қуат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есептегіш</w:t>
      </w:r>
      <w:proofErr w:type="spellEnd"/>
    </w:p>
    <w:p w:rsidR="00E812E4" w:rsidRPr="004442AE" w:rsidRDefault="009E0281" w:rsidP="00453B8E">
      <w:pPr>
        <w:pStyle w:val="a5"/>
        <w:ind w:left="720"/>
        <w:jc w:val="both"/>
        <w:rPr>
          <w:color w:val="000000" w:themeColor="text1"/>
          <w:sz w:val="28"/>
          <w:szCs w:val="28"/>
        </w:rPr>
      </w:pPr>
      <w:r w:rsidRPr="004442AE">
        <w:rPr>
          <w:color w:val="000000" w:themeColor="text1"/>
          <w:sz w:val="28"/>
          <w:szCs w:val="28"/>
          <w:lang w:val="kk-KZ"/>
        </w:rPr>
        <w:t xml:space="preserve">- </w:t>
      </w:r>
      <w:proofErr w:type="spellStart"/>
      <w:r w:rsidR="00E812E4" w:rsidRPr="004442AE">
        <w:rPr>
          <w:color w:val="000000" w:themeColor="text1"/>
          <w:sz w:val="28"/>
          <w:szCs w:val="28"/>
        </w:rPr>
        <w:t>Графикті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түсіру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мүмкіндігі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(</w:t>
      </w:r>
      <w:proofErr w:type="spellStart"/>
      <w:r w:rsidR="00E812E4" w:rsidRPr="004442AE">
        <w:rPr>
          <w:color w:val="000000" w:themeColor="text1"/>
          <w:sz w:val="28"/>
          <w:szCs w:val="28"/>
        </w:rPr>
        <w:t>немесе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нәтижелерді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экспорттау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</w:t>
      </w:r>
      <w:proofErr w:type="spellStart"/>
      <w:r w:rsidR="00E812E4" w:rsidRPr="004442AE">
        <w:rPr>
          <w:color w:val="000000" w:themeColor="text1"/>
          <w:sz w:val="28"/>
          <w:szCs w:val="28"/>
        </w:rPr>
        <w:t>үшін</w:t>
      </w:r>
      <w:proofErr w:type="spellEnd"/>
      <w:r w:rsidR="00E812E4" w:rsidRPr="004442AE">
        <w:rPr>
          <w:color w:val="000000" w:themeColor="text1"/>
          <w:sz w:val="28"/>
          <w:szCs w:val="28"/>
        </w:rPr>
        <w:t xml:space="preserve"> Excel)</w:t>
      </w:r>
    </w:p>
    <w:p w:rsidR="00E812E4" w:rsidRPr="00453B8E" w:rsidRDefault="00E812E4" w:rsidP="00453B8E">
      <w:pPr>
        <w:pStyle w:val="3"/>
        <w:jc w:val="both"/>
        <w:rPr>
          <w:b w:val="0"/>
          <w:i/>
          <w:color w:val="000000" w:themeColor="text1"/>
          <w:sz w:val="28"/>
          <w:szCs w:val="28"/>
        </w:rPr>
      </w:pPr>
      <w:r w:rsidRPr="004442AE">
        <w:rPr>
          <w:b w:val="0"/>
          <w:color w:val="000000" w:themeColor="text1"/>
          <w:sz w:val="28"/>
          <w:szCs w:val="28"/>
        </w:rPr>
        <w:t xml:space="preserve"> </w:t>
      </w:r>
      <w:r w:rsidR="009E0281" w:rsidRPr="004442AE">
        <w:rPr>
          <w:b w:val="0"/>
          <w:color w:val="000000" w:themeColor="text1"/>
          <w:sz w:val="28"/>
          <w:szCs w:val="28"/>
        </w:rPr>
        <w:tab/>
      </w:r>
      <w:proofErr w:type="spellStart"/>
      <w:r w:rsidRPr="00453B8E">
        <w:rPr>
          <w:b w:val="0"/>
          <w:i/>
          <w:color w:val="000000" w:themeColor="text1"/>
          <w:sz w:val="28"/>
          <w:szCs w:val="28"/>
        </w:rPr>
        <w:t>Зерттеу</w:t>
      </w:r>
      <w:proofErr w:type="spellEnd"/>
      <w:r w:rsidRPr="00453B8E">
        <w:rPr>
          <w:b w:val="0"/>
          <w:i/>
          <w:color w:val="000000" w:themeColor="text1"/>
          <w:sz w:val="28"/>
          <w:szCs w:val="28"/>
        </w:rPr>
        <w:t xml:space="preserve"> </w:t>
      </w:r>
      <w:proofErr w:type="spellStart"/>
      <w:r w:rsidRPr="00453B8E">
        <w:rPr>
          <w:b w:val="0"/>
          <w:i/>
          <w:color w:val="000000" w:themeColor="text1"/>
          <w:sz w:val="28"/>
          <w:szCs w:val="28"/>
        </w:rPr>
        <w:t>кезеңдері</w:t>
      </w:r>
      <w:proofErr w:type="spellEnd"/>
    </w:p>
    <w:p w:rsidR="00E812E4" w:rsidRPr="00E812E4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442AE">
        <w:rPr>
          <w:rFonts w:eastAsia="Times New Roman"/>
          <w:bCs/>
          <w:color w:val="000000" w:themeColor="text1"/>
          <w:szCs w:val="28"/>
          <w:lang w:eastAsia="ru-RU"/>
        </w:rPr>
        <w:lastRenderedPageBreak/>
        <w:t xml:space="preserve">- </w:t>
      </w:r>
      <w:proofErr w:type="spellStart"/>
      <w:r w:rsidR="00E812E4"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Айнымалы</w:t>
      </w:r>
      <w:proofErr w:type="spellEnd"/>
      <w:r w:rsidR="00E812E4" w:rsidRPr="004442A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жүктеме</w:t>
      </w:r>
      <w:proofErr w:type="spellEnd"/>
      <w:r w:rsidR="00E812E4" w:rsidRPr="004442AE">
        <w:rPr>
          <w:rFonts w:eastAsia="Times New Roman"/>
          <w:bCs/>
          <w:color w:val="000000" w:themeColor="text1"/>
          <w:szCs w:val="28"/>
          <w:lang w:eastAsia="ru-RU"/>
        </w:rPr>
        <w:t xml:space="preserve"> (resistor)</w:t>
      </w:r>
    </w:p>
    <w:p w:rsidR="00E812E4" w:rsidRPr="00E812E4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442AE">
        <w:rPr>
          <w:rFonts w:eastAsia="Times New Roman"/>
          <w:color w:val="000000" w:themeColor="text1"/>
          <w:szCs w:val="28"/>
          <w:lang w:eastAsia="ru-RU"/>
        </w:rPr>
        <w:t xml:space="preserve">- </w:t>
      </w:r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Вольтметр</w:t>
      </w:r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, </w:t>
      </w:r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амперметр</w:t>
      </w:r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,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есептегіш</w:t>
      </w:r>
      <w:proofErr w:type="spellEnd"/>
    </w:p>
    <w:p w:rsidR="00E812E4" w:rsidRPr="00E812E4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4442AE">
        <w:rPr>
          <w:rFonts w:eastAsia="Times New Roman"/>
          <w:color w:val="000000" w:themeColor="text1"/>
          <w:szCs w:val="28"/>
          <w:lang w:val="kk-KZ" w:eastAsia="ru-RU"/>
        </w:rPr>
        <w:t xml:space="preserve">-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Графикті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түсіру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мүмкіндігі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(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немесе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нәтижелерді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экспорттау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үшін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eastAsia="ru-RU"/>
        </w:rPr>
        <w:t xml:space="preserve"> Excel)</w:t>
      </w:r>
    </w:p>
    <w:p w:rsidR="00E812E4" w:rsidRPr="00E812E4" w:rsidRDefault="00E812E4" w:rsidP="00453B8E">
      <w:pPr>
        <w:spacing w:before="100" w:beforeAutospacing="1" w:after="100" w:afterAutospacing="1" w:line="240" w:lineRule="auto"/>
        <w:ind w:firstLine="720"/>
        <w:jc w:val="both"/>
        <w:outlineLvl w:val="3"/>
        <w:rPr>
          <w:rFonts w:eastAsia="Times New Roman"/>
          <w:bCs/>
          <w:color w:val="000000" w:themeColor="text1"/>
          <w:szCs w:val="28"/>
          <w:lang w:eastAsia="ru-RU"/>
        </w:rPr>
      </w:pPr>
      <w:r w:rsidRPr="00E812E4">
        <w:rPr>
          <w:rFonts w:eastAsia="Times New Roman"/>
          <w:bCs/>
          <w:color w:val="000000" w:themeColor="text1"/>
          <w:szCs w:val="28"/>
          <w:lang w:eastAsia="ru-RU"/>
        </w:rPr>
        <w:t xml:space="preserve">1.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Симуляциялық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схема</w:t>
      </w:r>
      <w:r w:rsidRPr="004442AE">
        <w:rPr>
          <w:rFonts w:eastAsia="Times New Roman"/>
          <w:bCs/>
          <w:color w:val="000000" w:themeColor="text1"/>
          <w:szCs w:val="28"/>
          <w:lang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құру</w:t>
      </w:r>
      <w:proofErr w:type="spellEnd"/>
    </w:p>
    <w:p w:rsidR="00E812E4" w:rsidRPr="00E812E4" w:rsidRDefault="00E812E4" w:rsidP="00453B8E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812E4">
        <w:rPr>
          <w:rFonts w:eastAsia="Times New Roman"/>
          <w:color w:val="000000" w:themeColor="text1"/>
          <w:szCs w:val="28"/>
          <w:lang w:val="ru-RU" w:eastAsia="ru-RU"/>
        </w:rPr>
        <w:t>Схема</w:t>
      </w:r>
      <w:r w:rsidRPr="00E812E4">
        <w:rPr>
          <w:rFonts w:eastAsia="Times New Roman"/>
          <w:color w:val="000000" w:themeColor="text1"/>
          <w:szCs w:val="28"/>
          <w:lang w:eastAsia="ru-RU"/>
        </w:rPr>
        <w:t>:</w:t>
      </w:r>
    </w:p>
    <w:p w:rsidR="00E812E4" w:rsidRPr="004442AE" w:rsidRDefault="00E812E4" w:rsidP="00E812E4">
      <w:pPr>
        <w:pStyle w:val="3"/>
        <w:jc w:val="center"/>
        <w:rPr>
          <w:b w:val="0"/>
          <w:color w:val="000000" w:themeColor="text1"/>
          <w:sz w:val="28"/>
          <w:szCs w:val="28"/>
        </w:rPr>
      </w:pPr>
      <w:r w:rsidRPr="004442AE">
        <w:rPr>
          <w:b w:val="0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0B869E85" wp14:editId="0E4654BC">
            <wp:extent cx="2581275" cy="2562434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5462" cy="257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2E4" w:rsidRPr="004442AE" w:rsidRDefault="00E812E4" w:rsidP="00453B8E">
      <w:pPr>
        <w:pStyle w:val="a5"/>
        <w:jc w:val="both"/>
        <w:rPr>
          <w:color w:val="000000" w:themeColor="text1"/>
          <w:sz w:val="28"/>
          <w:szCs w:val="28"/>
          <w:lang w:val="ru-RU" w:eastAsia="ru-RU"/>
        </w:rPr>
      </w:pPr>
      <w:r w:rsidRPr="004442AE">
        <w:rPr>
          <w:color w:val="000000" w:themeColor="text1"/>
          <w:sz w:val="28"/>
          <w:szCs w:val="28"/>
        </w:rPr>
        <w:tab/>
      </w:r>
      <w:proofErr w:type="spellStart"/>
      <w:r w:rsidRPr="004442AE">
        <w:rPr>
          <w:bCs/>
          <w:color w:val="000000" w:themeColor="text1"/>
          <w:sz w:val="28"/>
          <w:szCs w:val="28"/>
          <w:lang w:val="ru-RU" w:eastAsia="ru-RU"/>
        </w:rPr>
        <w:t>Параметрлер</w:t>
      </w:r>
      <w:proofErr w:type="spellEnd"/>
      <w:r w:rsidRPr="004442AE">
        <w:rPr>
          <w:bCs/>
          <w:color w:val="000000" w:themeColor="text1"/>
          <w:sz w:val="28"/>
          <w:szCs w:val="28"/>
          <w:lang w:val="ru-RU" w:eastAsia="ru-RU"/>
        </w:rPr>
        <w:t>:</w:t>
      </w:r>
    </w:p>
    <w:p w:rsidR="00E812E4" w:rsidRPr="00E812E4" w:rsidRDefault="009E0281" w:rsidP="00453B8E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Күн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панелі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: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Voc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= 6 В,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Isc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= 1.2 А,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Pmax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= 5 Вт</w:t>
      </w:r>
    </w:p>
    <w:p w:rsidR="00E812E4" w:rsidRPr="00E812E4" w:rsidRDefault="009E0281" w:rsidP="00453B8E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Сәуле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тығыздығы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: 1000 Вт/м²</w:t>
      </w:r>
    </w:p>
    <w:p w:rsidR="00E812E4" w:rsidRPr="00E812E4" w:rsidRDefault="009E0281" w:rsidP="00453B8E">
      <w:pPr>
        <w:spacing w:before="100" w:beforeAutospacing="1" w:after="100" w:afterAutospacing="1" w:line="240" w:lineRule="auto"/>
        <w:ind w:left="36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Жүктеме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: 0 – 100 Ом</w:t>
      </w:r>
    </w:p>
    <w:p w:rsidR="00E812E4" w:rsidRPr="00E812E4" w:rsidRDefault="00E812E4" w:rsidP="00453B8E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eastAsia="Times New Roman"/>
          <w:bCs/>
          <w:color w:val="000000" w:themeColor="text1"/>
          <w:szCs w:val="28"/>
          <w:lang w:val="ru-RU" w:eastAsia="ru-RU"/>
        </w:rPr>
      </w:pPr>
      <w:r w:rsidRPr="00E812E4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2.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Жүктемені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өзгертіп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, ток,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кернеу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қуатты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тіркеу</w:t>
      </w:r>
      <w:proofErr w:type="spellEnd"/>
    </w:p>
    <w:p w:rsidR="00E812E4" w:rsidRPr="00E812E4" w:rsidRDefault="00E812E4" w:rsidP="00453B8E">
      <w:pPr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Айнымалы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резисторды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10–15 Ом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аралығында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өзге</w:t>
      </w:r>
      <w:r w:rsidR="009E0281" w:rsidRPr="004442AE">
        <w:rPr>
          <w:rFonts w:eastAsia="Times New Roman"/>
          <w:color w:val="000000" w:themeColor="text1"/>
          <w:szCs w:val="28"/>
          <w:lang w:val="ru-RU" w:eastAsia="ru-RU"/>
        </w:rPr>
        <w:t>ртіп</w:t>
      </w:r>
      <w:proofErr w:type="spellEnd"/>
      <w:r w:rsidR="009E0281"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, ток пен </w:t>
      </w:r>
      <w:proofErr w:type="spellStart"/>
      <w:r w:rsidR="009E0281" w:rsidRPr="004442AE">
        <w:rPr>
          <w:rFonts w:eastAsia="Times New Roman"/>
          <w:color w:val="000000" w:themeColor="text1"/>
          <w:szCs w:val="28"/>
          <w:lang w:val="ru-RU" w:eastAsia="ru-RU"/>
        </w:rPr>
        <w:t>кернеуді</w:t>
      </w:r>
      <w:proofErr w:type="spellEnd"/>
      <w:r w:rsidR="009E0281"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="009E0281" w:rsidRPr="004442AE">
        <w:rPr>
          <w:rFonts w:eastAsia="Times New Roman"/>
          <w:color w:val="000000" w:themeColor="text1"/>
          <w:szCs w:val="28"/>
          <w:lang w:val="ru-RU" w:eastAsia="ru-RU"/>
        </w:rPr>
        <w:t>өлшеңіз</w:t>
      </w:r>
      <w:proofErr w:type="spellEnd"/>
      <w:r w:rsidR="009E0281"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.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Әрбір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нүктеде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есептеңіз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>:</w:t>
      </w:r>
    </w:p>
    <w:p w:rsidR="00E812E4" w:rsidRPr="00E812E4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r w:rsidR="00E812E4" w:rsidRPr="004442AE">
        <w:rPr>
          <w:rFonts w:eastAsia="Times New Roman"/>
          <w:color w:val="000000" w:themeColor="text1"/>
          <w:szCs w:val="28"/>
          <w:lang w:eastAsia="ru-RU"/>
        </w:rPr>
        <w:t>P</w:t>
      </w:r>
      <w:r w:rsidR="00E812E4" w:rsidRPr="004442AE">
        <w:rPr>
          <w:rFonts w:eastAsia="Times New Roman"/>
          <w:color w:val="000000" w:themeColor="text1"/>
          <w:szCs w:val="28"/>
          <w:lang w:val="ru-RU" w:eastAsia="ru-RU"/>
        </w:rPr>
        <w:t>=</w:t>
      </w:r>
      <w:r w:rsidR="00E812E4" w:rsidRPr="004442AE">
        <w:rPr>
          <w:rFonts w:eastAsia="Times New Roman"/>
          <w:color w:val="000000" w:themeColor="text1"/>
          <w:szCs w:val="28"/>
          <w:lang w:eastAsia="ru-RU"/>
        </w:rPr>
        <w:t>U</w:t>
      </w:r>
      <w:r w:rsidR="00E812E4" w:rsidRPr="004442AE">
        <w:rPr>
          <w:rFonts w:eastAsia="Times New Roman"/>
          <w:color w:val="000000" w:themeColor="text1"/>
          <w:szCs w:val="28"/>
          <w:lang w:val="ru-RU" w:eastAsia="ru-RU"/>
        </w:rPr>
        <w:t>×</w:t>
      </w:r>
      <w:r w:rsidRPr="004442AE">
        <w:rPr>
          <w:rFonts w:eastAsia="Times New Roman"/>
          <w:color w:val="000000" w:themeColor="text1"/>
          <w:szCs w:val="28"/>
          <w:lang w:eastAsia="ru-RU"/>
        </w:rPr>
        <w:t>I</w:t>
      </w:r>
    </w:p>
    <w:p w:rsidR="009E0281" w:rsidRPr="004442AE" w:rsidRDefault="009E0281" w:rsidP="00453B8E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r w:rsidR="00E812E4"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Энергия ПӘК: </w:t>
      </w:r>
      <w:r w:rsidR="00E812E4" w:rsidRPr="004442AE">
        <w:rPr>
          <w:rFonts w:eastAsia="Times New Roman"/>
          <w:color w:val="000000" w:themeColor="text1"/>
          <w:szCs w:val="28"/>
          <w:lang w:val="ru-RU" w:eastAsia="ru-RU"/>
        </w:rPr>
        <w:t>η=</w:t>
      </w:r>
      <w:r w:rsidR="00E812E4" w:rsidRPr="004442AE">
        <w:rPr>
          <w:rFonts w:eastAsia="Times New Roman"/>
          <w:color w:val="000000" w:themeColor="text1"/>
          <w:szCs w:val="28"/>
          <w:lang w:eastAsia="ru-RU"/>
        </w:rPr>
        <w:t>P</w:t>
      </w:r>
      <w:r w:rsidRPr="004442AE">
        <w:rPr>
          <w:rFonts w:eastAsia="Times New Roman"/>
          <w:color w:val="000000" w:themeColor="text1"/>
          <w:szCs w:val="28"/>
          <w:lang w:val="kk-KZ" w:eastAsia="ru-RU"/>
        </w:rPr>
        <w:t>/</w:t>
      </w:r>
      <w:r w:rsidR="00E812E4" w:rsidRPr="004442AE">
        <w:rPr>
          <w:rFonts w:eastAsia="Times New Roman"/>
          <w:color w:val="000000" w:themeColor="text1"/>
          <w:szCs w:val="28"/>
          <w:lang w:eastAsia="ru-RU"/>
        </w:rPr>
        <w:t>E</w:t>
      </w:r>
      <w:r w:rsidR="00E812E4" w:rsidRPr="004442AE">
        <w:rPr>
          <w:rFonts w:ascii="Cambria Math" w:eastAsia="Times New Roman" w:hAnsi="Cambria Math" w:cs="Cambria Math"/>
          <w:color w:val="000000" w:themeColor="text1"/>
          <w:szCs w:val="28"/>
          <w:lang w:val="ru-RU" w:eastAsia="ru-RU"/>
        </w:rPr>
        <w:t>⋅</w:t>
      </w:r>
      <w:r w:rsidR="00E812E4" w:rsidRPr="004442AE">
        <w:rPr>
          <w:rFonts w:eastAsia="Times New Roman"/>
          <w:color w:val="000000" w:themeColor="text1"/>
          <w:szCs w:val="28"/>
          <w:lang w:eastAsia="ru-RU"/>
        </w:rPr>
        <w:t>A</w:t>
      </w:r>
      <w:r w:rsidR="00E812E4" w:rsidRPr="004442AE">
        <w:rPr>
          <w:rFonts w:ascii="Cambria Math" w:eastAsia="Times New Roman" w:hAnsi="Cambria Math" w:cs="Cambria Math"/>
          <w:color w:val="000000" w:themeColor="text1"/>
          <w:szCs w:val="28"/>
          <w:lang w:val="ru-RU" w:eastAsia="ru-RU"/>
        </w:rPr>
        <w:t>⋅</w:t>
      </w:r>
      <w:r w:rsidR="00E812E4" w:rsidRPr="004442AE">
        <w:rPr>
          <w:rFonts w:eastAsia="Times New Roman"/>
          <w:color w:val="000000" w:themeColor="text1"/>
          <w:szCs w:val="28"/>
          <w:lang w:val="ru-RU" w:eastAsia="ru-RU"/>
        </w:rPr>
        <w:t>100</w:t>
      </w:r>
      <w:r w:rsidRPr="004442AE">
        <w:rPr>
          <w:rFonts w:eastAsia="Times New Roman"/>
          <w:color w:val="000000" w:themeColor="text1"/>
          <w:szCs w:val="28"/>
          <w:lang w:val="ru-RU" w:eastAsia="ru-RU"/>
        </w:rPr>
        <w:t>,</w:t>
      </w:r>
    </w:p>
    <w:p w:rsidR="00E812E4" w:rsidRPr="00E812E4" w:rsidRDefault="00E812E4" w:rsidP="00453B8E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мұнда</w:t>
      </w:r>
      <w:proofErr w:type="spellEnd"/>
      <w:r w:rsidRPr="00E812E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Pr="004442AE">
        <w:rPr>
          <w:rFonts w:eastAsia="Times New Roman"/>
          <w:color w:val="000000" w:themeColor="text1"/>
          <w:szCs w:val="28"/>
          <w:lang w:eastAsia="ru-RU"/>
        </w:rPr>
        <w:t>A=0.015</w:t>
      </w:r>
      <w:r w:rsidRPr="004442AE">
        <w:rPr>
          <w:rFonts w:eastAsia="Times New Roman"/>
          <w:color w:val="000000" w:themeColor="text1"/>
          <w:szCs w:val="28"/>
          <w:lang w:val="ru-RU" w:eastAsia="ru-RU"/>
        </w:rPr>
        <w:t>м</w:t>
      </w:r>
      <w:r w:rsidRPr="004442AE">
        <w:rPr>
          <w:rFonts w:eastAsia="Times New Roman"/>
          <w:color w:val="000000" w:themeColor="text1"/>
          <w:szCs w:val="28"/>
          <w:vertAlign w:val="superscript"/>
          <w:lang w:eastAsia="ru-RU"/>
        </w:rPr>
        <w:t>2</w:t>
      </w:r>
    </w:p>
    <w:p w:rsidR="00E812E4" w:rsidRPr="00E812E4" w:rsidRDefault="00E812E4" w:rsidP="00453B8E">
      <w:pPr>
        <w:spacing w:before="100" w:beforeAutospacing="1" w:after="100" w:afterAutospacing="1" w:line="240" w:lineRule="auto"/>
        <w:ind w:firstLine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Барлық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нәтижелерді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кестеге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енгізіңіз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>.</w:t>
      </w:r>
    </w:p>
    <w:p w:rsidR="00E812E4" w:rsidRPr="00E812E4" w:rsidRDefault="00E812E4" w:rsidP="00453B8E">
      <w:pPr>
        <w:spacing w:before="100" w:beforeAutospacing="1" w:after="100" w:afterAutospacing="1" w:line="240" w:lineRule="auto"/>
        <w:ind w:firstLine="360"/>
        <w:jc w:val="both"/>
        <w:outlineLvl w:val="3"/>
        <w:rPr>
          <w:rFonts w:eastAsia="Times New Roman"/>
          <w:bCs/>
          <w:color w:val="000000" w:themeColor="text1"/>
          <w:szCs w:val="28"/>
          <w:lang w:val="ru-RU" w:eastAsia="ru-RU"/>
        </w:rPr>
      </w:pPr>
      <w:r w:rsidRPr="00E812E4">
        <w:rPr>
          <w:rFonts w:eastAsia="Times New Roman"/>
          <w:bCs/>
          <w:color w:val="000000" w:themeColor="text1"/>
          <w:szCs w:val="28"/>
          <w:lang w:val="ru-RU" w:eastAsia="ru-RU"/>
        </w:rPr>
        <w:lastRenderedPageBreak/>
        <w:t xml:space="preserve">3. </w:t>
      </w:r>
      <w:r w:rsidRPr="004442AE">
        <w:rPr>
          <w:rFonts w:eastAsia="Times New Roman"/>
          <w:bCs/>
          <w:color w:val="000000" w:themeColor="text1"/>
          <w:szCs w:val="28"/>
          <w:lang w:eastAsia="ru-RU"/>
        </w:rPr>
        <w:t>IV</w:t>
      </w:r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және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r w:rsidRPr="004442AE">
        <w:rPr>
          <w:rFonts w:eastAsia="Times New Roman"/>
          <w:bCs/>
          <w:color w:val="000000" w:themeColor="text1"/>
          <w:szCs w:val="28"/>
          <w:lang w:eastAsia="ru-RU"/>
        </w:rPr>
        <w:t>PV</w:t>
      </w:r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графигін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салу</w:t>
      </w:r>
    </w:p>
    <w:p w:rsidR="00E812E4" w:rsidRPr="00E812E4" w:rsidRDefault="00E812E4" w:rsidP="00453B8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X: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кернеу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(В), Y: ток (А) → IV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қисығы</w:t>
      </w:r>
      <w:proofErr w:type="spellEnd"/>
    </w:p>
    <w:p w:rsidR="00E812E4" w:rsidRPr="00E812E4" w:rsidRDefault="00E812E4" w:rsidP="00453B8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X: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кернеу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(В), Y: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(Вт) → PV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қисығы</w:t>
      </w:r>
      <w:proofErr w:type="spellEnd"/>
    </w:p>
    <w:p w:rsidR="00E812E4" w:rsidRPr="00E812E4" w:rsidRDefault="00E812E4" w:rsidP="00453B8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Максималды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нүктесін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(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Pmpp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)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көрсетіңіз</w:t>
      </w:r>
      <w:proofErr w:type="spellEnd"/>
    </w:p>
    <w:p w:rsidR="00E812E4" w:rsidRPr="00E812E4" w:rsidRDefault="00E812E4" w:rsidP="00453B8E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Fill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Factor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E812E4">
        <w:rPr>
          <w:rFonts w:eastAsia="Times New Roman"/>
          <w:color w:val="000000" w:themeColor="text1"/>
          <w:szCs w:val="28"/>
          <w:lang w:val="ru-RU" w:eastAsia="ru-RU"/>
        </w:rPr>
        <w:t>есептеңіз</w:t>
      </w:r>
      <w:proofErr w:type="spellEnd"/>
      <w:r w:rsidRPr="00E812E4">
        <w:rPr>
          <w:rFonts w:eastAsia="Times New Roman"/>
          <w:color w:val="000000" w:themeColor="text1"/>
          <w:szCs w:val="28"/>
          <w:lang w:val="ru-RU" w:eastAsia="ru-RU"/>
        </w:rPr>
        <w:t>:</w:t>
      </w:r>
    </w:p>
    <w:p w:rsidR="00E812E4" w:rsidRPr="004442AE" w:rsidRDefault="009E0281" w:rsidP="00453B8E">
      <w:pPr>
        <w:pStyle w:val="3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4442AE">
        <w:rPr>
          <w:b w:val="0"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6A3DD67F" wp14:editId="200FCDDA">
            <wp:extent cx="184785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281" w:rsidRPr="009E0281" w:rsidRDefault="009E0281" w:rsidP="00453B8E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ru-RU" w:eastAsia="ru-RU"/>
        </w:rPr>
      </w:pPr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4.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Тәжірибелік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сценарий: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жарық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қарқындылығын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өзгерту</w:t>
      </w:r>
      <w:proofErr w:type="spellEnd"/>
    </w:p>
    <w:p w:rsidR="009E0281" w:rsidRPr="009E0281" w:rsidRDefault="009E0281" w:rsidP="00453B8E">
      <w:p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Сол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модельге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700, 500 Вт/м²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жағдайларын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енгізіңіз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(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бұл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параметр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кей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симуляторларда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өзгереді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).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Әрбір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жағдайда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: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Voc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Isc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Pmax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қалай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өзгеретінін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жазыңыз</w:t>
      </w:r>
      <w:proofErr w:type="spellEnd"/>
      <w:r w:rsidRPr="004442AE">
        <w:rPr>
          <w:rFonts w:eastAsia="Times New Roman"/>
          <w:color w:val="000000" w:themeColor="text1"/>
          <w:szCs w:val="28"/>
          <w:lang w:val="ru-RU" w:eastAsia="ru-RU"/>
        </w:rPr>
        <w:t>,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ПӘК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салыстырыңыз</w:t>
      </w:r>
      <w:proofErr w:type="spellEnd"/>
      <w:r w:rsidRPr="004442AE">
        <w:rPr>
          <w:rFonts w:eastAsia="Times New Roman"/>
          <w:color w:val="000000" w:themeColor="text1"/>
          <w:szCs w:val="28"/>
          <w:lang w:val="ru-RU" w:eastAsia="ru-RU"/>
        </w:rPr>
        <w:t>,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Қорытынды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жасаңыз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: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сәуле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азайғанда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жүйе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қалай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әсерге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түседі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ru-RU" w:eastAsia="ru-RU"/>
        </w:rPr>
      </w:pPr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5. </w:t>
      </w:r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Температура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әсерін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модельдеу</w:t>
      </w:r>
      <w:proofErr w:type="spellEnd"/>
    </w:p>
    <w:p w:rsidR="009E0281" w:rsidRPr="009E0281" w:rsidRDefault="009E0281" w:rsidP="00453B8E">
      <w:pPr>
        <w:spacing w:before="100" w:beforeAutospacing="1" w:after="100" w:afterAutospacing="1" w:line="240" w:lineRule="auto"/>
        <w:ind w:firstLine="36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Кейбір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модельдерде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(SPICE/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Workbench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) температура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параметрі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болады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. +25°C, +50°C, +75°C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кезінде</w:t>
      </w:r>
      <w:proofErr w:type="spellEnd"/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Voc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және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Pmax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өзгерісін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жазыңыз</w:t>
      </w:r>
      <w:proofErr w:type="spellEnd"/>
      <w:r w:rsidRPr="004442AE">
        <w:rPr>
          <w:rFonts w:eastAsia="Times New Roman"/>
          <w:color w:val="000000" w:themeColor="text1"/>
          <w:szCs w:val="28"/>
          <w:lang w:val="ru-RU" w:eastAsia="ru-RU"/>
        </w:rPr>
        <w:t>,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Температуралық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коэффициентті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есептеңіз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(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шамамен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–2 мВ/°C/V)</w:t>
      </w:r>
      <w:r w:rsidRPr="004442AE">
        <w:rPr>
          <w:rFonts w:eastAsia="Times New Roman"/>
          <w:color w:val="000000" w:themeColor="text1"/>
          <w:szCs w:val="28"/>
          <w:lang w:val="ru-RU" w:eastAsia="ru-RU"/>
        </w:rPr>
        <w:t>.</w:t>
      </w:r>
    </w:p>
    <w:p w:rsidR="009E0281" w:rsidRPr="009E0281" w:rsidRDefault="009E0281" w:rsidP="00453B8E">
      <w:pPr>
        <w:spacing w:before="100" w:beforeAutospacing="1" w:after="100" w:afterAutospacing="1" w:line="240" w:lineRule="auto"/>
        <w:jc w:val="both"/>
        <w:outlineLvl w:val="3"/>
        <w:rPr>
          <w:rFonts w:eastAsia="Times New Roman"/>
          <w:bCs/>
          <w:color w:val="000000" w:themeColor="text1"/>
          <w:szCs w:val="28"/>
          <w:lang w:val="ru-RU" w:eastAsia="ru-RU"/>
        </w:rPr>
      </w:pPr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6.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Инженерлік</w:t>
      </w:r>
      <w:proofErr w:type="spellEnd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4442AE">
        <w:rPr>
          <w:rFonts w:eastAsia="Times New Roman"/>
          <w:bCs/>
          <w:color w:val="000000" w:themeColor="text1"/>
          <w:szCs w:val="28"/>
          <w:lang w:val="ru-RU" w:eastAsia="ru-RU"/>
        </w:rPr>
        <w:t>қорытынды</w:t>
      </w:r>
      <w:proofErr w:type="spellEnd"/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Панель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жағдайда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ең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жоғары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берді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фактор (температура,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жарық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жүктеме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)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ең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көп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әсер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етті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Бұл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панель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ғарыш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миссиясына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жарайды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(LEO, GEO,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interplanetary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)?</w:t>
      </w:r>
    </w:p>
    <w:p w:rsidR="009E0281" w:rsidRPr="009E0281" w:rsidRDefault="009E0281" w:rsidP="00453B8E">
      <w:pPr>
        <w:spacing w:before="100" w:beforeAutospacing="1" w:after="100" w:afterAutospacing="1" w:line="240" w:lineRule="auto"/>
        <w:ind w:left="720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4442AE">
        <w:rPr>
          <w:rFonts w:eastAsia="Times New Roman"/>
          <w:color w:val="000000" w:themeColor="text1"/>
          <w:szCs w:val="28"/>
          <w:lang w:val="ru-RU" w:eastAsia="ru-RU"/>
        </w:rPr>
        <w:t xml:space="preserve">-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Егер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бұл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панель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CubeSat-қа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орнатылса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,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модификация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қажет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4442AE" w:rsidRDefault="009E0281" w:rsidP="00453B8E">
      <w:pPr>
        <w:pStyle w:val="3"/>
        <w:ind w:firstLine="720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4442AE">
        <w:rPr>
          <w:b w:val="0"/>
          <w:color w:val="000000" w:themeColor="text1"/>
          <w:sz w:val="28"/>
          <w:szCs w:val="28"/>
        </w:rPr>
        <w:t>Нәтиже</w:t>
      </w:r>
      <w:proofErr w:type="spellEnd"/>
      <w:r w:rsidRPr="004442AE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b w:val="0"/>
          <w:color w:val="000000" w:themeColor="text1"/>
          <w:sz w:val="28"/>
          <w:szCs w:val="28"/>
        </w:rPr>
        <w:t>және</w:t>
      </w:r>
      <w:proofErr w:type="spellEnd"/>
      <w:r w:rsidRPr="004442AE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b w:val="0"/>
          <w:color w:val="000000" w:themeColor="text1"/>
          <w:sz w:val="28"/>
          <w:szCs w:val="28"/>
        </w:rPr>
        <w:t>есеп</w:t>
      </w:r>
      <w:proofErr w:type="spellEnd"/>
      <w:r w:rsidRPr="004442AE">
        <w:rPr>
          <w:b w:val="0"/>
          <w:color w:val="000000" w:themeColor="text1"/>
          <w:sz w:val="28"/>
          <w:szCs w:val="28"/>
        </w:rPr>
        <w:t xml:space="preserve"> </w:t>
      </w:r>
      <w:proofErr w:type="spellStart"/>
      <w:r w:rsidRPr="004442AE">
        <w:rPr>
          <w:b w:val="0"/>
          <w:color w:val="000000" w:themeColor="text1"/>
          <w:sz w:val="28"/>
          <w:szCs w:val="28"/>
        </w:rPr>
        <w:t>кестесі</w:t>
      </w:r>
      <w:proofErr w:type="spellEnd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5"/>
        <w:gridCol w:w="1936"/>
        <w:gridCol w:w="1936"/>
        <w:gridCol w:w="1936"/>
        <w:gridCol w:w="1936"/>
      </w:tblGrid>
      <w:tr w:rsidR="009E0281" w:rsidRPr="004442AE" w:rsidTr="00604660">
        <w:tc>
          <w:tcPr>
            <w:tcW w:w="1935" w:type="dxa"/>
            <w:vAlign w:val="center"/>
          </w:tcPr>
          <w:p w:rsidR="009E0281" w:rsidRPr="004442AE" w:rsidRDefault="009E0281" w:rsidP="009E0281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4442AE">
              <w:rPr>
                <w:bCs/>
                <w:color w:val="000000" w:themeColor="text1"/>
                <w:szCs w:val="28"/>
              </w:rPr>
              <w:lastRenderedPageBreak/>
              <w:t>R (</w:t>
            </w:r>
            <w:proofErr w:type="spellStart"/>
            <w:r w:rsidRPr="004442AE">
              <w:rPr>
                <w:bCs/>
                <w:color w:val="000000" w:themeColor="text1"/>
                <w:szCs w:val="28"/>
              </w:rPr>
              <w:t>Ом</w:t>
            </w:r>
            <w:proofErr w:type="spellEnd"/>
            <w:r w:rsidRPr="004442AE">
              <w:rPr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4442AE">
              <w:rPr>
                <w:bCs/>
                <w:color w:val="000000" w:themeColor="text1"/>
                <w:szCs w:val="28"/>
              </w:rPr>
              <w:t>U (В)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4442AE">
              <w:rPr>
                <w:bCs/>
                <w:color w:val="000000" w:themeColor="text1"/>
                <w:szCs w:val="28"/>
              </w:rPr>
              <w:t>I (А)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jc w:val="center"/>
              <w:rPr>
                <w:bCs/>
                <w:color w:val="000000" w:themeColor="text1"/>
                <w:szCs w:val="28"/>
              </w:rPr>
            </w:pPr>
            <w:r w:rsidRPr="004442AE">
              <w:rPr>
                <w:bCs/>
                <w:color w:val="000000" w:themeColor="text1"/>
                <w:szCs w:val="28"/>
              </w:rPr>
              <w:t>P (</w:t>
            </w:r>
            <w:proofErr w:type="spellStart"/>
            <w:r w:rsidRPr="004442AE">
              <w:rPr>
                <w:bCs/>
                <w:color w:val="000000" w:themeColor="text1"/>
                <w:szCs w:val="28"/>
              </w:rPr>
              <w:t>Вт</w:t>
            </w:r>
            <w:proofErr w:type="spellEnd"/>
            <w:r w:rsidRPr="004442AE">
              <w:rPr>
                <w:bCs/>
                <w:color w:val="000000" w:themeColor="text1"/>
                <w:szCs w:val="28"/>
              </w:rPr>
              <w:t>)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jc w:val="center"/>
              <w:rPr>
                <w:bCs/>
                <w:color w:val="000000" w:themeColor="text1"/>
                <w:szCs w:val="28"/>
              </w:rPr>
            </w:pPr>
            <w:proofErr w:type="spellStart"/>
            <w:r w:rsidRPr="004442AE">
              <w:rPr>
                <w:bCs/>
                <w:color w:val="000000" w:themeColor="text1"/>
                <w:szCs w:val="28"/>
              </w:rPr>
              <w:t>Жағдай</w:t>
            </w:r>
            <w:proofErr w:type="spellEnd"/>
            <w:r w:rsidRPr="004442AE">
              <w:rPr>
                <w:bCs/>
                <w:color w:val="000000" w:themeColor="text1"/>
                <w:szCs w:val="28"/>
              </w:rPr>
              <w:t xml:space="preserve"> (Lux / Temp)</w:t>
            </w:r>
          </w:p>
        </w:tc>
      </w:tr>
      <w:tr w:rsidR="009E0281" w:rsidRPr="004442AE" w:rsidTr="00604660">
        <w:tc>
          <w:tcPr>
            <w:tcW w:w="1935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4.5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0.9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4.05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1000 / 25°C</w:t>
            </w:r>
          </w:p>
        </w:tc>
      </w:tr>
      <w:tr w:rsidR="009E0281" w:rsidRPr="004442AE" w:rsidTr="00604660">
        <w:tc>
          <w:tcPr>
            <w:tcW w:w="1935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...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...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...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...</w:t>
            </w:r>
          </w:p>
        </w:tc>
        <w:tc>
          <w:tcPr>
            <w:tcW w:w="1936" w:type="dxa"/>
            <w:vAlign w:val="center"/>
          </w:tcPr>
          <w:p w:rsidR="009E0281" w:rsidRPr="004442AE" w:rsidRDefault="009E0281" w:rsidP="009E0281">
            <w:pPr>
              <w:rPr>
                <w:color w:val="000000" w:themeColor="text1"/>
                <w:szCs w:val="28"/>
              </w:rPr>
            </w:pPr>
            <w:r w:rsidRPr="004442AE">
              <w:rPr>
                <w:color w:val="000000" w:themeColor="text1"/>
                <w:szCs w:val="28"/>
              </w:rPr>
              <w:t>...</w:t>
            </w:r>
          </w:p>
        </w:tc>
      </w:tr>
    </w:tbl>
    <w:p w:rsidR="009E0281" w:rsidRPr="004442AE" w:rsidRDefault="009E0281" w:rsidP="00453B8E">
      <w:pPr>
        <w:pStyle w:val="3"/>
        <w:ind w:firstLine="720"/>
        <w:jc w:val="both"/>
        <w:rPr>
          <w:b w:val="0"/>
          <w:color w:val="000000" w:themeColor="text1"/>
          <w:sz w:val="28"/>
          <w:szCs w:val="28"/>
          <w:lang w:val="ru-RU"/>
        </w:rPr>
      </w:pPr>
      <w:proofErr w:type="spellStart"/>
      <w:r w:rsidRPr="004442AE">
        <w:rPr>
          <w:b w:val="0"/>
          <w:color w:val="000000" w:themeColor="text1"/>
          <w:sz w:val="28"/>
          <w:szCs w:val="28"/>
          <w:lang w:val="ru-RU"/>
        </w:rPr>
        <w:t>Графиктер</w:t>
      </w:r>
      <w:proofErr w:type="spellEnd"/>
      <w:r w:rsidRPr="004442AE">
        <w:rPr>
          <w:b w:val="0"/>
          <w:color w:val="000000" w:themeColor="text1"/>
          <w:sz w:val="28"/>
          <w:szCs w:val="28"/>
          <w:lang w:val="ru-RU"/>
        </w:rPr>
        <w:t xml:space="preserve"> (</w:t>
      </w:r>
      <w:r w:rsidRPr="004442AE">
        <w:rPr>
          <w:b w:val="0"/>
          <w:color w:val="000000" w:themeColor="text1"/>
          <w:sz w:val="28"/>
          <w:szCs w:val="28"/>
        </w:rPr>
        <w:t>IV</w:t>
      </w:r>
      <w:r w:rsidRPr="004442AE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442AE">
        <w:rPr>
          <w:b w:val="0"/>
          <w:color w:val="000000" w:themeColor="text1"/>
          <w:sz w:val="28"/>
          <w:szCs w:val="28"/>
          <w:lang w:val="ru-RU"/>
        </w:rPr>
        <w:t>және</w:t>
      </w:r>
      <w:proofErr w:type="spellEnd"/>
      <w:r w:rsidRPr="004442AE">
        <w:rPr>
          <w:b w:val="0"/>
          <w:color w:val="000000" w:themeColor="text1"/>
          <w:sz w:val="28"/>
          <w:szCs w:val="28"/>
          <w:lang w:val="ru-RU"/>
        </w:rPr>
        <w:t xml:space="preserve"> </w:t>
      </w:r>
      <w:r w:rsidRPr="004442AE">
        <w:rPr>
          <w:b w:val="0"/>
          <w:color w:val="000000" w:themeColor="text1"/>
          <w:sz w:val="28"/>
          <w:szCs w:val="28"/>
        </w:rPr>
        <w:t>PV</w:t>
      </w:r>
      <w:r w:rsidRPr="004442AE">
        <w:rPr>
          <w:b w:val="0"/>
          <w:color w:val="000000" w:themeColor="text1"/>
          <w:sz w:val="28"/>
          <w:szCs w:val="28"/>
          <w:lang w:val="ru-RU"/>
        </w:rPr>
        <w:t xml:space="preserve">) – </w:t>
      </w:r>
      <w:proofErr w:type="spellStart"/>
      <w:r w:rsidRPr="004442AE">
        <w:rPr>
          <w:b w:val="0"/>
          <w:color w:val="000000" w:themeColor="text1"/>
          <w:sz w:val="28"/>
          <w:szCs w:val="28"/>
          <w:lang w:val="ru-RU"/>
        </w:rPr>
        <w:t>бөлек</w:t>
      </w:r>
      <w:proofErr w:type="spellEnd"/>
      <w:r w:rsidRPr="004442AE">
        <w:rPr>
          <w:b w:val="0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4442AE">
        <w:rPr>
          <w:b w:val="0"/>
          <w:color w:val="000000" w:themeColor="text1"/>
          <w:sz w:val="28"/>
          <w:szCs w:val="28"/>
          <w:lang w:val="ru-RU"/>
        </w:rPr>
        <w:t>салынады</w:t>
      </w:r>
      <w:proofErr w:type="spellEnd"/>
    </w:p>
    <w:p w:rsidR="009E0281" w:rsidRPr="009E0281" w:rsidRDefault="009E0281" w:rsidP="00453B8E">
      <w:pPr>
        <w:spacing w:before="100" w:beforeAutospacing="1" w:after="100" w:afterAutospacing="1" w:line="240" w:lineRule="auto"/>
        <w:ind w:firstLine="360"/>
        <w:jc w:val="both"/>
        <w:outlineLvl w:val="2"/>
        <w:rPr>
          <w:rFonts w:eastAsia="Times New Roman"/>
          <w:bCs/>
          <w:color w:val="000000" w:themeColor="text1"/>
          <w:szCs w:val="28"/>
          <w:lang w:val="ru-RU" w:eastAsia="ru-RU"/>
        </w:rPr>
      </w:pPr>
      <w:proofErr w:type="spellStart"/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>Бақылау</w:t>
      </w:r>
      <w:proofErr w:type="spellEnd"/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>сұрақтары</w:t>
      </w:r>
      <w:proofErr w:type="spellEnd"/>
      <w:r w:rsidRPr="009E0281">
        <w:rPr>
          <w:rFonts w:eastAsia="Times New Roman"/>
          <w:bCs/>
          <w:color w:val="000000" w:themeColor="text1"/>
          <w:szCs w:val="28"/>
          <w:lang w:val="ru-RU" w:eastAsia="ru-RU"/>
        </w:rPr>
        <w:t>:</w:t>
      </w:r>
    </w:p>
    <w:p w:rsidR="009E0281" w:rsidRPr="009E0281" w:rsidRDefault="009E0281" w:rsidP="00453B8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Fill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Factor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және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Pmax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арасындағы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байланыс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Температура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панельдің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параметріне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көбірек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әсер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етеді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Максималды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қуат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нүктесін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не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үшін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білу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қажет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Жер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мен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ғарыштағы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панель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жұмысындағы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басты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айырмашылықтар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қандай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453B8E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 w:themeColor="text1"/>
          <w:szCs w:val="28"/>
          <w:lang w:val="ru-RU" w:eastAsia="ru-RU"/>
        </w:rPr>
      </w:pPr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Симуляция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нәтижелерін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нақты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құрылғы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деректерімен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қалай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салыстыруға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 xml:space="preserve"> </w:t>
      </w:r>
      <w:proofErr w:type="spellStart"/>
      <w:r w:rsidRPr="009E0281">
        <w:rPr>
          <w:rFonts w:eastAsia="Times New Roman"/>
          <w:color w:val="000000" w:themeColor="text1"/>
          <w:szCs w:val="28"/>
          <w:lang w:val="ru-RU" w:eastAsia="ru-RU"/>
        </w:rPr>
        <w:t>болады</w:t>
      </w:r>
      <w:proofErr w:type="spellEnd"/>
      <w:r w:rsidRPr="009E0281">
        <w:rPr>
          <w:rFonts w:eastAsia="Times New Roman"/>
          <w:color w:val="000000" w:themeColor="text1"/>
          <w:szCs w:val="28"/>
          <w:lang w:val="ru-RU" w:eastAsia="ru-RU"/>
        </w:rPr>
        <w:t>?</w:t>
      </w:r>
    </w:p>
    <w:p w:rsidR="009E0281" w:rsidRPr="009E0281" w:rsidRDefault="009E0281" w:rsidP="00E812E4">
      <w:pPr>
        <w:pStyle w:val="3"/>
        <w:rPr>
          <w:lang w:val="ru-RU"/>
        </w:rPr>
      </w:pPr>
    </w:p>
    <w:p w:rsidR="00E812E4" w:rsidRPr="00E812E4" w:rsidRDefault="00E812E4" w:rsidP="00E812E4">
      <w:pPr>
        <w:pStyle w:val="a3"/>
        <w:ind w:firstLine="720"/>
        <w:rPr>
          <w:lang w:val="kk-KZ"/>
        </w:rPr>
      </w:pPr>
    </w:p>
    <w:p w:rsidR="00E812E4" w:rsidRPr="00E812E4" w:rsidRDefault="00E812E4" w:rsidP="00E812E4">
      <w:pPr>
        <w:pStyle w:val="a3"/>
        <w:rPr>
          <w:lang w:val="kk-KZ"/>
        </w:rPr>
      </w:pPr>
    </w:p>
    <w:sectPr w:rsidR="00E812E4" w:rsidRPr="00E812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FDD"/>
    <w:multiLevelType w:val="multilevel"/>
    <w:tmpl w:val="D7BE1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609B6"/>
    <w:multiLevelType w:val="multilevel"/>
    <w:tmpl w:val="6196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44B59"/>
    <w:multiLevelType w:val="multilevel"/>
    <w:tmpl w:val="B3D6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40C56"/>
    <w:multiLevelType w:val="hybridMultilevel"/>
    <w:tmpl w:val="DFCE90F6"/>
    <w:lvl w:ilvl="0" w:tplc="89F4B59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4034E7"/>
    <w:multiLevelType w:val="multilevel"/>
    <w:tmpl w:val="9ADE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052059"/>
    <w:multiLevelType w:val="multilevel"/>
    <w:tmpl w:val="51AE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82383"/>
    <w:multiLevelType w:val="multilevel"/>
    <w:tmpl w:val="1B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D924D4"/>
    <w:multiLevelType w:val="multilevel"/>
    <w:tmpl w:val="2022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9D077F"/>
    <w:multiLevelType w:val="multilevel"/>
    <w:tmpl w:val="6464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B0627"/>
    <w:multiLevelType w:val="multilevel"/>
    <w:tmpl w:val="80747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AB47D8"/>
    <w:multiLevelType w:val="multilevel"/>
    <w:tmpl w:val="D0E2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43BB7"/>
    <w:multiLevelType w:val="multilevel"/>
    <w:tmpl w:val="496E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E3A3C"/>
    <w:multiLevelType w:val="multilevel"/>
    <w:tmpl w:val="9E38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15"/>
  </w:num>
  <w:num w:numId="5">
    <w:abstractNumId w:val="13"/>
  </w:num>
  <w:num w:numId="6">
    <w:abstractNumId w:val="28"/>
  </w:num>
  <w:num w:numId="7">
    <w:abstractNumId w:val="19"/>
  </w:num>
  <w:num w:numId="8">
    <w:abstractNumId w:val="14"/>
  </w:num>
  <w:num w:numId="9">
    <w:abstractNumId w:val="5"/>
  </w:num>
  <w:num w:numId="10">
    <w:abstractNumId w:val="23"/>
  </w:num>
  <w:num w:numId="11">
    <w:abstractNumId w:val="24"/>
  </w:num>
  <w:num w:numId="12">
    <w:abstractNumId w:val="8"/>
  </w:num>
  <w:num w:numId="13">
    <w:abstractNumId w:val="21"/>
  </w:num>
  <w:num w:numId="14">
    <w:abstractNumId w:val="27"/>
  </w:num>
  <w:num w:numId="15">
    <w:abstractNumId w:val="3"/>
  </w:num>
  <w:num w:numId="16">
    <w:abstractNumId w:val="9"/>
  </w:num>
  <w:num w:numId="17">
    <w:abstractNumId w:val="7"/>
  </w:num>
  <w:num w:numId="18">
    <w:abstractNumId w:val="4"/>
  </w:num>
  <w:num w:numId="19">
    <w:abstractNumId w:val="12"/>
  </w:num>
  <w:num w:numId="20">
    <w:abstractNumId w:val="25"/>
  </w:num>
  <w:num w:numId="21">
    <w:abstractNumId w:val="10"/>
  </w:num>
  <w:num w:numId="22">
    <w:abstractNumId w:val="26"/>
  </w:num>
  <w:num w:numId="23">
    <w:abstractNumId w:val="22"/>
  </w:num>
  <w:num w:numId="24">
    <w:abstractNumId w:val="1"/>
  </w:num>
  <w:num w:numId="25">
    <w:abstractNumId w:val="0"/>
  </w:num>
  <w:num w:numId="26">
    <w:abstractNumId w:val="6"/>
  </w:num>
  <w:num w:numId="27">
    <w:abstractNumId w:val="17"/>
  </w:num>
  <w:num w:numId="28">
    <w:abstractNumId w:val="11"/>
  </w:num>
  <w:num w:numId="29">
    <w:abstractNumId w:val="30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442AE"/>
    <w:rsid w:val="00453B8E"/>
    <w:rsid w:val="004C782C"/>
    <w:rsid w:val="005251A5"/>
    <w:rsid w:val="00635EBC"/>
    <w:rsid w:val="006528E0"/>
    <w:rsid w:val="007F6C79"/>
    <w:rsid w:val="00855E90"/>
    <w:rsid w:val="009E0281"/>
    <w:rsid w:val="009F6183"/>
    <w:rsid w:val="00C76BF2"/>
    <w:rsid w:val="00D17C5E"/>
    <w:rsid w:val="00D51A55"/>
    <w:rsid w:val="00D819D1"/>
    <w:rsid w:val="00DC12AB"/>
    <w:rsid w:val="00DD0D48"/>
    <w:rsid w:val="00E8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8A87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D0D4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s-markdown-paragraph">
    <w:name w:val="ds-markdown-paragraph"/>
    <w:basedOn w:val="a"/>
    <w:rsid w:val="00E812E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E812E4"/>
  </w:style>
  <w:style w:type="character" w:customStyle="1" w:styleId="mord">
    <w:name w:val="mord"/>
    <w:basedOn w:val="a0"/>
    <w:rsid w:val="00E812E4"/>
  </w:style>
  <w:style w:type="character" w:customStyle="1" w:styleId="vlist-s">
    <w:name w:val="vlist-s"/>
    <w:basedOn w:val="a0"/>
    <w:rsid w:val="00E812E4"/>
  </w:style>
  <w:style w:type="character" w:customStyle="1" w:styleId="20">
    <w:name w:val="Заголовок 2 Знак"/>
    <w:basedOn w:val="a0"/>
    <w:link w:val="2"/>
    <w:uiPriority w:val="9"/>
    <w:semiHidden/>
    <w:rsid w:val="00E81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rel">
    <w:name w:val="mrel"/>
    <w:basedOn w:val="a0"/>
    <w:rsid w:val="00E812E4"/>
  </w:style>
  <w:style w:type="character" w:customStyle="1" w:styleId="mbin">
    <w:name w:val="mbin"/>
    <w:basedOn w:val="a0"/>
    <w:rsid w:val="00E812E4"/>
  </w:style>
  <w:style w:type="table" w:styleId="aa">
    <w:name w:val="Table Grid"/>
    <w:basedOn w:val="a1"/>
    <w:uiPriority w:val="39"/>
    <w:rsid w:val="009E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5</cp:revision>
  <dcterms:created xsi:type="dcterms:W3CDTF">2024-10-24T13:38:00Z</dcterms:created>
  <dcterms:modified xsi:type="dcterms:W3CDTF">2025-07-28T07:04:00Z</dcterms:modified>
</cp:coreProperties>
</file>