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183" w:rsidRPr="00052040" w:rsidRDefault="001F280E" w:rsidP="00052040">
      <w:pPr>
        <w:pStyle w:val="a3"/>
        <w:ind w:firstLine="720"/>
        <w:jc w:val="both"/>
        <w:rPr>
          <w:i/>
          <w:sz w:val="28"/>
          <w:szCs w:val="28"/>
        </w:rPr>
      </w:pPr>
      <w:r w:rsidRPr="00C55CFD">
        <w:rPr>
          <w:sz w:val="28"/>
          <w:szCs w:val="28"/>
          <w:lang w:val="kk-KZ"/>
        </w:rPr>
        <w:t xml:space="preserve">Зертханалық жұмыс </w:t>
      </w:r>
      <w:r w:rsidR="00052040">
        <w:rPr>
          <w:sz w:val="28"/>
          <w:szCs w:val="28"/>
          <w:lang w:val="kk-KZ"/>
        </w:rPr>
        <w:t>5</w:t>
      </w:r>
      <w:r w:rsidR="006528E0" w:rsidRPr="00C55CFD">
        <w:rPr>
          <w:sz w:val="28"/>
          <w:szCs w:val="28"/>
        </w:rPr>
        <w:t>.</w:t>
      </w:r>
      <w:r w:rsidR="009F6183" w:rsidRPr="00C55CFD">
        <w:rPr>
          <w:sz w:val="28"/>
          <w:szCs w:val="28"/>
        </w:rPr>
        <w:t xml:space="preserve"> </w:t>
      </w:r>
      <w:proofErr w:type="spellStart"/>
      <w:r w:rsidR="00052040" w:rsidRPr="00052040">
        <w:rPr>
          <w:sz w:val="28"/>
          <w:szCs w:val="28"/>
        </w:rPr>
        <w:t>Спутни</w:t>
      </w:r>
      <w:r w:rsidR="00052040">
        <w:rPr>
          <w:sz w:val="28"/>
          <w:szCs w:val="28"/>
        </w:rPr>
        <w:t>ктік</w:t>
      </w:r>
      <w:proofErr w:type="spellEnd"/>
      <w:r w:rsidR="00052040">
        <w:rPr>
          <w:sz w:val="28"/>
          <w:szCs w:val="28"/>
        </w:rPr>
        <w:t xml:space="preserve"> </w:t>
      </w:r>
      <w:proofErr w:type="spellStart"/>
      <w:r w:rsidR="00052040">
        <w:rPr>
          <w:sz w:val="28"/>
          <w:szCs w:val="28"/>
        </w:rPr>
        <w:t>суреттердің</w:t>
      </w:r>
      <w:proofErr w:type="spellEnd"/>
      <w:r w:rsidR="00052040">
        <w:rPr>
          <w:sz w:val="28"/>
          <w:szCs w:val="28"/>
        </w:rPr>
        <w:t xml:space="preserve"> </w:t>
      </w:r>
      <w:proofErr w:type="spellStart"/>
      <w:r w:rsidR="00052040">
        <w:rPr>
          <w:sz w:val="28"/>
          <w:szCs w:val="28"/>
        </w:rPr>
        <w:t>радиометриялық</w:t>
      </w:r>
      <w:proofErr w:type="spellEnd"/>
      <w:r w:rsidR="00052040">
        <w:rPr>
          <w:sz w:val="28"/>
          <w:szCs w:val="28"/>
          <w:lang w:val="kk-KZ"/>
        </w:rPr>
        <w:t xml:space="preserve"> </w:t>
      </w:r>
      <w:proofErr w:type="spellStart"/>
      <w:r w:rsidR="00052040" w:rsidRPr="00052040">
        <w:rPr>
          <w:sz w:val="28"/>
          <w:szCs w:val="28"/>
        </w:rPr>
        <w:t>түзетуі</w:t>
      </w:r>
      <w:proofErr w:type="spellEnd"/>
      <w:r w:rsidR="00052040" w:rsidRPr="00052040">
        <w:rPr>
          <w:sz w:val="28"/>
          <w:szCs w:val="28"/>
        </w:rPr>
        <w:cr/>
      </w:r>
    </w:p>
    <w:p w:rsidR="00052040" w:rsidRPr="00052040" w:rsidRDefault="00052040" w:rsidP="00052040">
      <w:pPr>
        <w:spacing w:after="0" w:line="240" w:lineRule="auto"/>
        <w:ind w:firstLine="720"/>
        <w:jc w:val="both"/>
        <w:rPr>
          <w:rFonts w:eastAsia="Times New Roman"/>
          <w:i/>
          <w:szCs w:val="28"/>
          <w:lang w:val="ru-RU"/>
        </w:rPr>
      </w:pPr>
      <w:proofErr w:type="spellStart"/>
      <w:r w:rsidRPr="00052040">
        <w:rPr>
          <w:rFonts w:eastAsia="Times New Roman"/>
          <w:i/>
          <w:szCs w:val="28"/>
          <w:lang w:val="ru-RU"/>
        </w:rPr>
        <w:t>Мақсаты</w:t>
      </w:r>
      <w:proofErr w:type="spellEnd"/>
    </w:p>
    <w:p w:rsidR="00052040" w:rsidRPr="00052040" w:rsidRDefault="00052040" w:rsidP="00052040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proofErr w:type="spellStart"/>
      <w:r w:rsidRPr="00052040">
        <w:rPr>
          <w:rFonts w:eastAsia="Times New Roman"/>
          <w:szCs w:val="28"/>
          <w:lang w:val="ru-RU"/>
        </w:rPr>
        <w:t>Спутниктік</w:t>
      </w:r>
      <w:proofErr w:type="spellEnd"/>
      <w:r w:rsidRPr="00052040">
        <w:rPr>
          <w:rFonts w:eastAsia="Times New Roman"/>
          <w:szCs w:val="28"/>
          <w:lang w:val="ru-RU"/>
        </w:rPr>
        <w:t xml:space="preserve"> (ЖҚЗ) </w:t>
      </w:r>
      <w:proofErr w:type="spellStart"/>
      <w:r w:rsidRPr="00052040">
        <w:rPr>
          <w:rFonts w:eastAsia="Times New Roman"/>
          <w:szCs w:val="28"/>
          <w:lang w:val="ru-RU"/>
        </w:rPr>
        <w:t>суреттердегі</w:t>
      </w:r>
      <w:proofErr w:type="spellEnd"/>
      <w:r w:rsidRPr="00052040">
        <w:rPr>
          <w:rFonts w:eastAsia="Times New Roman"/>
          <w:szCs w:val="28"/>
          <w:lang w:val="ru-RU"/>
        </w:rPr>
        <w:t xml:space="preserve"> </w:t>
      </w:r>
      <w:proofErr w:type="spellStart"/>
      <w:r w:rsidRPr="00052040">
        <w:rPr>
          <w:rFonts w:eastAsia="Times New Roman"/>
          <w:szCs w:val="28"/>
          <w:lang w:val="ru-RU"/>
        </w:rPr>
        <w:t>радиометриялық</w:t>
      </w:r>
      <w:proofErr w:type="spellEnd"/>
      <w:r w:rsidRPr="00052040">
        <w:rPr>
          <w:rFonts w:eastAsia="Times New Roman"/>
          <w:szCs w:val="28"/>
          <w:lang w:val="ru-RU"/>
        </w:rPr>
        <w:t xml:space="preserve"> </w:t>
      </w:r>
      <w:proofErr w:type="spellStart"/>
      <w:r w:rsidRPr="00052040">
        <w:rPr>
          <w:rFonts w:eastAsia="Times New Roman"/>
          <w:szCs w:val="28"/>
          <w:lang w:val="ru-RU"/>
        </w:rPr>
        <w:t>бұрмаланулардың</w:t>
      </w:r>
      <w:proofErr w:type="spellEnd"/>
      <w:r w:rsidRPr="00052040">
        <w:rPr>
          <w:rFonts w:eastAsia="Times New Roman"/>
          <w:szCs w:val="28"/>
          <w:lang w:val="ru-RU"/>
        </w:rPr>
        <w:t xml:space="preserve"> </w:t>
      </w:r>
      <w:proofErr w:type="spellStart"/>
      <w:r w:rsidRPr="00052040">
        <w:rPr>
          <w:rFonts w:eastAsia="Times New Roman"/>
          <w:szCs w:val="28"/>
          <w:lang w:val="ru-RU"/>
        </w:rPr>
        <w:t>түрлерін</w:t>
      </w:r>
      <w:proofErr w:type="spellEnd"/>
      <w:r w:rsidRPr="00052040">
        <w:rPr>
          <w:rFonts w:eastAsia="Times New Roman"/>
          <w:szCs w:val="28"/>
          <w:lang w:val="ru-RU"/>
        </w:rPr>
        <w:t xml:space="preserve"> </w:t>
      </w:r>
      <w:proofErr w:type="spellStart"/>
      <w:r w:rsidRPr="00052040">
        <w:rPr>
          <w:rFonts w:eastAsia="Times New Roman"/>
          <w:szCs w:val="28"/>
          <w:lang w:val="ru-RU"/>
        </w:rPr>
        <w:t>анықтау</w:t>
      </w:r>
      <w:proofErr w:type="spellEnd"/>
      <w:r w:rsidRPr="00052040">
        <w:rPr>
          <w:rFonts w:eastAsia="Times New Roman"/>
          <w:szCs w:val="28"/>
          <w:lang w:val="ru-RU"/>
        </w:rPr>
        <w:t xml:space="preserve"> </w:t>
      </w:r>
      <w:proofErr w:type="spellStart"/>
      <w:r w:rsidRPr="00052040">
        <w:rPr>
          <w:rFonts w:eastAsia="Times New Roman"/>
          <w:szCs w:val="28"/>
          <w:lang w:val="ru-RU"/>
        </w:rPr>
        <w:t>және</w:t>
      </w:r>
      <w:proofErr w:type="spellEnd"/>
      <w:r w:rsidRPr="00052040">
        <w:rPr>
          <w:rFonts w:eastAsia="Times New Roman"/>
          <w:szCs w:val="28"/>
          <w:lang w:val="ru-RU"/>
        </w:rPr>
        <w:t xml:space="preserve"> </w:t>
      </w:r>
      <w:proofErr w:type="spellStart"/>
      <w:r w:rsidRPr="00052040">
        <w:rPr>
          <w:rFonts w:eastAsia="Times New Roman"/>
          <w:szCs w:val="28"/>
          <w:lang w:val="ru-RU"/>
        </w:rPr>
        <w:t>оларды</w:t>
      </w:r>
      <w:proofErr w:type="spellEnd"/>
      <w:r w:rsidRPr="00052040">
        <w:rPr>
          <w:rFonts w:eastAsia="Times New Roman"/>
          <w:szCs w:val="28"/>
          <w:lang w:val="ru-RU"/>
        </w:rPr>
        <w:t xml:space="preserve"> </w:t>
      </w:r>
      <w:proofErr w:type="spellStart"/>
      <w:r w:rsidRPr="00052040">
        <w:rPr>
          <w:rFonts w:eastAsia="Times New Roman"/>
          <w:szCs w:val="28"/>
          <w:lang w:val="ru-RU"/>
        </w:rPr>
        <w:t>түзету</w:t>
      </w:r>
      <w:proofErr w:type="spellEnd"/>
      <w:r w:rsidRPr="00052040">
        <w:rPr>
          <w:rFonts w:eastAsia="Times New Roman"/>
          <w:szCs w:val="28"/>
          <w:lang w:val="ru-RU"/>
        </w:rPr>
        <w:t xml:space="preserve"> </w:t>
      </w:r>
      <w:proofErr w:type="spellStart"/>
      <w:r w:rsidRPr="00052040">
        <w:rPr>
          <w:rFonts w:eastAsia="Times New Roman"/>
          <w:szCs w:val="28"/>
          <w:lang w:val="ru-RU"/>
        </w:rPr>
        <w:t>әдістерін</w:t>
      </w:r>
      <w:proofErr w:type="spellEnd"/>
      <w:r w:rsidRPr="00052040">
        <w:rPr>
          <w:rFonts w:eastAsia="Times New Roman"/>
          <w:szCs w:val="28"/>
          <w:lang w:val="ru-RU"/>
        </w:rPr>
        <w:t xml:space="preserve"> </w:t>
      </w:r>
      <w:proofErr w:type="spellStart"/>
      <w:r w:rsidRPr="00052040">
        <w:rPr>
          <w:rFonts w:eastAsia="Times New Roman"/>
          <w:szCs w:val="28"/>
          <w:lang w:val="ru-RU"/>
        </w:rPr>
        <w:t>қолдану</w:t>
      </w:r>
      <w:proofErr w:type="spellEnd"/>
      <w:r w:rsidRPr="00052040">
        <w:rPr>
          <w:rFonts w:eastAsia="Times New Roman"/>
          <w:szCs w:val="28"/>
          <w:lang w:val="ru-RU"/>
        </w:rPr>
        <w:t xml:space="preserve"> </w:t>
      </w:r>
      <w:proofErr w:type="spellStart"/>
      <w:r w:rsidRPr="00052040">
        <w:rPr>
          <w:rFonts w:eastAsia="Times New Roman"/>
          <w:szCs w:val="28"/>
          <w:lang w:val="ru-RU"/>
        </w:rPr>
        <w:t>арқылы</w:t>
      </w:r>
      <w:proofErr w:type="spellEnd"/>
      <w:r w:rsidRPr="00052040">
        <w:rPr>
          <w:rFonts w:eastAsia="Times New Roman"/>
          <w:szCs w:val="28"/>
          <w:lang w:val="ru-RU"/>
        </w:rPr>
        <w:t xml:space="preserve"> </w:t>
      </w:r>
      <w:proofErr w:type="spellStart"/>
      <w:r w:rsidRPr="00052040">
        <w:rPr>
          <w:rFonts w:eastAsia="Times New Roman"/>
          <w:szCs w:val="28"/>
          <w:lang w:val="ru-RU"/>
        </w:rPr>
        <w:t>бастапқы</w:t>
      </w:r>
      <w:proofErr w:type="spellEnd"/>
      <w:r w:rsidRPr="00052040">
        <w:rPr>
          <w:rFonts w:eastAsia="Times New Roman"/>
          <w:szCs w:val="28"/>
          <w:lang w:val="ru-RU"/>
        </w:rPr>
        <w:t xml:space="preserve"> </w:t>
      </w:r>
      <w:proofErr w:type="spellStart"/>
      <w:r w:rsidRPr="00052040">
        <w:rPr>
          <w:rFonts w:eastAsia="Times New Roman"/>
          <w:szCs w:val="28"/>
          <w:lang w:val="ru-RU"/>
        </w:rPr>
        <w:t>суретті</w:t>
      </w:r>
      <w:proofErr w:type="spellEnd"/>
      <w:r w:rsidRPr="00052040">
        <w:rPr>
          <w:rFonts w:eastAsia="Times New Roman"/>
          <w:szCs w:val="28"/>
          <w:lang w:val="ru-RU"/>
        </w:rPr>
        <w:t xml:space="preserve"> </w:t>
      </w:r>
      <w:proofErr w:type="spellStart"/>
      <w:r w:rsidRPr="00052040">
        <w:rPr>
          <w:rFonts w:eastAsia="Times New Roman"/>
          <w:szCs w:val="28"/>
          <w:lang w:val="ru-RU"/>
        </w:rPr>
        <w:t>нақты</w:t>
      </w:r>
      <w:proofErr w:type="spellEnd"/>
      <w:r w:rsidRPr="00052040">
        <w:rPr>
          <w:rFonts w:eastAsia="Times New Roman"/>
          <w:szCs w:val="28"/>
          <w:lang w:val="ru-RU"/>
        </w:rPr>
        <w:t xml:space="preserve"> </w:t>
      </w:r>
      <w:proofErr w:type="spellStart"/>
      <w:r w:rsidRPr="00052040">
        <w:rPr>
          <w:rFonts w:eastAsia="Times New Roman"/>
          <w:szCs w:val="28"/>
          <w:lang w:val="ru-RU"/>
        </w:rPr>
        <w:t>сандық</w:t>
      </w:r>
      <w:proofErr w:type="spellEnd"/>
      <w:r w:rsidRPr="00052040">
        <w:rPr>
          <w:rFonts w:eastAsia="Times New Roman"/>
          <w:szCs w:val="28"/>
          <w:lang w:val="ru-RU"/>
        </w:rPr>
        <w:t xml:space="preserve"> </w:t>
      </w:r>
      <w:proofErr w:type="spellStart"/>
      <w:r w:rsidRPr="00052040">
        <w:rPr>
          <w:rFonts w:eastAsia="Times New Roman"/>
          <w:szCs w:val="28"/>
          <w:lang w:val="ru-RU"/>
        </w:rPr>
        <w:t>дерек</w:t>
      </w:r>
      <w:proofErr w:type="spellEnd"/>
      <w:r w:rsidRPr="00052040">
        <w:rPr>
          <w:rFonts w:eastAsia="Times New Roman"/>
          <w:szCs w:val="28"/>
          <w:lang w:val="ru-RU"/>
        </w:rPr>
        <w:t xml:space="preserve"> </w:t>
      </w:r>
      <w:proofErr w:type="spellStart"/>
      <w:r w:rsidRPr="00052040">
        <w:rPr>
          <w:rFonts w:eastAsia="Times New Roman"/>
          <w:szCs w:val="28"/>
          <w:lang w:val="ru-RU"/>
        </w:rPr>
        <w:t>көзіне</w:t>
      </w:r>
      <w:proofErr w:type="spellEnd"/>
      <w:r w:rsidRPr="00052040">
        <w:rPr>
          <w:rFonts w:eastAsia="Times New Roman"/>
          <w:szCs w:val="28"/>
          <w:lang w:val="ru-RU"/>
        </w:rPr>
        <w:t xml:space="preserve"> </w:t>
      </w:r>
      <w:proofErr w:type="spellStart"/>
      <w:r w:rsidRPr="00052040">
        <w:rPr>
          <w:rFonts w:eastAsia="Times New Roman"/>
          <w:szCs w:val="28"/>
          <w:lang w:val="ru-RU"/>
        </w:rPr>
        <w:t>айналдыру</w:t>
      </w:r>
      <w:proofErr w:type="spellEnd"/>
      <w:r w:rsidRPr="00052040">
        <w:rPr>
          <w:rFonts w:eastAsia="Times New Roman"/>
          <w:szCs w:val="28"/>
          <w:lang w:val="ru-RU"/>
        </w:rPr>
        <w:t>.</w:t>
      </w:r>
    </w:p>
    <w:p w:rsidR="00052040" w:rsidRPr="00052040" w:rsidRDefault="00052040" w:rsidP="00052040">
      <w:pPr>
        <w:spacing w:after="0" w:line="240" w:lineRule="auto"/>
        <w:ind w:firstLine="720"/>
        <w:jc w:val="both"/>
        <w:rPr>
          <w:rFonts w:eastAsia="Times New Roman"/>
          <w:i/>
          <w:szCs w:val="28"/>
          <w:lang w:val="ru-RU"/>
        </w:rPr>
      </w:pPr>
      <w:proofErr w:type="spellStart"/>
      <w:r w:rsidRPr="00052040">
        <w:rPr>
          <w:rFonts w:eastAsia="Times New Roman"/>
          <w:i/>
          <w:szCs w:val="28"/>
          <w:lang w:val="ru-RU"/>
        </w:rPr>
        <w:t>Қысқаша</w:t>
      </w:r>
      <w:proofErr w:type="spellEnd"/>
      <w:r w:rsidRPr="00052040">
        <w:rPr>
          <w:rFonts w:eastAsia="Times New Roman"/>
          <w:i/>
          <w:szCs w:val="28"/>
          <w:lang w:val="ru-RU"/>
        </w:rPr>
        <w:t xml:space="preserve"> теория</w:t>
      </w:r>
    </w:p>
    <w:p w:rsidR="00052040" w:rsidRPr="00052040" w:rsidRDefault="00052040" w:rsidP="00052040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proofErr w:type="spellStart"/>
      <w:r w:rsidRPr="00052040">
        <w:rPr>
          <w:rFonts w:eastAsia="Times New Roman"/>
          <w:szCs w:val="28"/>
          <w:lang w:val="ru-RU"/>
        </w:rPr>
        <w:t>Радиометриялық</w:t>
      </w:r>
      <w:proofErr w:type="spellEnd"/>
      <w:r w:rsidRPr="00052040">
        <w:rPr>
          <w:rFonts w:eastAsia="Times New Roman"/>
          <w:szCs w:val="28"/>
          <w:lang w:val="ru-RU"/>
        </w:rPr>
        <w:t xml:space="preserve"> </w:t>
      </w:r>
      <w:proofErr w:type="spellStart"/>
      <w:r w:rsidRPr="00052040">
        <w:rPr>
          <w:rFonts w:eastAsia="Times New Roman"/>
          <w:szCs w:val="28"/>
          <w:lang w:val="ru-RU"/>
        </w:rPr>
        <w:t>түзету</w:t>
      </w:r>
      <w:proofErr w:type="spellEnd"/>
      <w:r w:rsidRPr="00052040">
        <w:rPr>
          <w:rFonts w:eastAsia="Times New Roman"/>
          <w:szCs w:val="28"/>
          <w:lang w:val="ru-RU"/>
        </w:rPr>
        <w:t xml:space="preserve"> – </w:t>
      </w:r>
      <w:proofErr w:type="spellStart"/>
      <w:r w:rsidRPr="00052040">
        <w:rPr>
          <w:rFonts w:eastAsia="Times New Roman"/>
          <w:szCs w:val="28"/>
          <w:lang w:val="ru-RU"/>
        </w:rPr>
        <w:t>спутниктік</w:t>
      </w:r>
      <w:proofErr w:type="spellEnd"/>
      <w:r w:rsidRPr="00052040">
        <w:rPr>
          <w:rFonts w:eastAsia="Times New Roman"/>
          <w:szCs w:val="28"/>
          <w:lang w:val="ru-RU"/>
        </w:rPr>
        <w:t xml:space="preserve"> </w:t>
      </w:r>
      <w:proofErr w:type="spellStart"/>
      <w:r w:rsidRPr="00052040">
        <w:rPr>
          <w:rFonts w:eastAsia="Times New Roman"/>
          <w:szCs w:val="28"/>
          <w:lang w:val="ru-RU"/>
        </w:rPr>
        <w:t>суреттердегі</w:t>
      </w:r>
      <w:proofErr w:type="spellEnd"/>
      <w:r w:rsidRPr="00052040">
        <w:rPr>
          <w:rFonts w:eastAsia="Times New Roman"/>
          <w:szCs w:val="28"/>
          <w:lang w:val="ru-RU"/>
        </w:rPr>
        <w:t xml:space="preserve"> </w:t>
      </w:r>
      <w:proofErr w:type="spellStart"/>
      <w:r w:rsidRPr="00052040">
        <w:rPr>
          <w:rFonts w:eastAsia="Times New Roman"/>
          <w:szCs w:val="28"/>
          <w:lang w:val="ru-RU"/>
        </w:rPr>
        <w:t>әрбір</w:t>
      </w:r>
      <w:proofErr w:type="spellEnd"/>
      <w:r w:rsidRPr="00052040">
        <w:rPr>
          <w:rFonts w:eastAsia="Times New Roman"/>
          <w:szCs w:val="28"/>
          <w:lang w:val="ru-RU"/>
        </w:rPr>
        <w:t xml:space="preserve"> </w:t>
      </w:r>
      <w:proofErr w:type="spellStart"/>
      <w:r w:rsidRPr="00052040">
        <w:rPr>
          <w:rFonts w:eastAsia="Times New Roman"/>
          <w:szCs w:val="28"/>
          <w:lang w:val="ru-RU"/>
        </w:rPr>
        <w:t>пиксельдің</w:t>
      </w:r>
      <w:proofErr w:type="spellEnd"/>
      <w:r w:rsidRPr="00052040">
        <w:rPr>
          <w:rFonts w:eastAsia="Times New Roman"/>
          <w:szCs w:val="28"/>
          <w:lang w:val="ru-RU"/>
        </w:rPr>
        <w:t xml:space="preserve"> </w:t>
      </w:r>
      <w:proofErr w:type="spellStart"/>
      <w:r w:rsidRPr="00052040">
        <w:rPr>
          <w:rFonts w:eastAsia="Times New Roman"/>
          <w:szCs w:val="28"/>
          <w:lang w:val="ru-RU"/>
        </w:rPr>
        <w:t>шағылысу</w:t>
      </w:r>
      <w:proofErr w:type="spellEnd"/>
      <w:r w:rsidRPr="00052040">
        <w:rPr>
          <w:rFonts w:eastAsia="Times New Roman"/>
          <w:szCs w:val="28"/>
          <w:lang w:val="ru-RU"/>
        </w:rPr>
        <w:t xml:space="preserve"> </w:t>
      </w:r>
      <w:proofErr w:type="spellStart"/>
      <w:r w:rsidRPr="00052040">
        <w:rPr>
          <w:rFonts w:eastAsia="Times New Roman"/>
          <w:szCs w:val="28"/>
          <w:lang w:val="ru-RU"/>
        </w:rPr>
        <w:t>мәнін</w:t>
      </w:r>
      <w:proofErr w:type="spellEnd"/>
      <w:r w:rsidRPr="00052040">
        <w:rPr>
          <w:rFonts w:eastAsia="Times New Roman"/>
          <w:szCs w:val="28"/>
          <w:lang w:val="ru-RU"/>
        </w:rPr>
        <w:t xml:space="preserve"> сенсор </w:t>
      </w:r>
      <w:proofErr w:type="spellStart"/>
      <w:r w:rsidRPr="00052040">
        <w:rPr>
          <w:rFonts w:eastAsia="Times New Roman"/>
          <w:szCs w:val="28"/>
          <w:lang w:val="ru-RU"/>
        </w:rPr>
        <w:t>тіркеген</w:t>
      </w:r>
      <w:proofErr w:type="spellEnd"/>
      <w:r w:rsidRPr="00052040">
        <w:rPr>
          <w:rFonts w:eastAsia="Times New Roman"/>
          <w:szCs w:val="28"/>
          <w:lang w:val="ru-RU"/>
        </w:rPr>
        <w:t xml:space="preserve"> </w:t>
      </w:r>
      <w:proofErr w:type="spellStart"/>
      <w:r w:rsidRPr="00052040">
        <w:rPr>
          <w:rFonts w:eastAsia="Times New Roman"/>
          <w:szCs w:val="28"/>
          <w:lang w:val="ru-RU"/>
        </w:rPr>
        <w:t>цифрлық</w:t>
      </w:r>
      <w:proofErr w:type="spellEnd"/>
      <w:r w:rsidRPr="00052040">
        <w:rPr>
          <w:rFonts w:eastAsia="Times New Roman"/>
          <w:szCs w:val="28"/>
          <w:lang w:val="ru-RU"/>
        </w:rPr>
        <w:t xml:space="preserve"> </w:t>
      </w:r>
      <w:proofErr w:type="spellStart"/>
      <w:r w:rsidRPr="00052040">
        <w:rPr>
          <w:rFonts w:eastAsia="Times New Roman"/>
          <w:szCs w:val="28"/>
          <w:lang w:val="ru-RU"/>
        </w:rPr>
        <w:t>мәннен</w:t>
      </w:r>
      <w:proofErr w:type="spellEnd"/>
      <w:r w:rsidRPr="00052040">
        <w:rPr>
          <w:rFonts w:eastAsia="Times New Roman"/>
          <w:szCs w:val="28"/>
          <w:lang w:val="ru-RU"/>
        </w:rPr>
        <w:t xml:space="preserve"> (DN – </w:t>
      </w:r>
      <w:proofErr w:type="spellStart"/>
      <w:r w:rsidRPr="00052040">
        <w:rPr>
          <w:rFonts w:eastAsia="Times New Roman"/>
          <w:szCs w:val="28"/>
          <w:lang w:val="ru-RU"/>
        </w:rPr>
        <w:t>Digital</w:t>
      </w:r>
      <w:proofErr w:type="spellEnd"/>
      <w:r w:rsidRPr="00052040">
        <w:rPr>
          <w:rFonts w:eastAsia="Times New Roman"/>
          <w:szCs w:val="28"/>
          <w:lang w:val="ru-RU"/>
        </w:rPr>
        <w:t xml:space="preserve"> </w:t>
      </w:r>
      <w:proofErr w:type="spellStart"/>
      <w:r w:rsidRPr="00052040">
        <w:rPr>
          <w:rFonts w:eastAsia="Times New Roman"/>
          <w:szCs w:val="28"/>
          <w:lang w:val="ru-RU"/>
        </w:rPr>
        <w:t>Number</w:t>
      </w:r>
      <w:proofErr w:type="spellEnd"/>
      <w:r w:rsidRPr="00052040">
        <w:rPr>
          <w:rFonts w:eastAsia="Times New Roman"/>
          <w:szCs w:val="28"/>
          <w:lang w:val="ru-RU"/>
        </w:rPr>
        <w:t xml:space="preserve">) </w:t>
      </w:r>
      <w:proofErr w:type="spellStart"/>
      <w:r w:rsidRPr="00052040">
        <w:rPr>
          <w:rFonts w:eastAsia="Times New Roman"/>
          <w:szCs w:val="28"/>
          <w:lang w:val="ru-RU"/>
        </w:rPr>
        <w:t>нақты</w:t>
      </w:r>
      <w:proofErr w:type="spellEnd"/>
      <w:r w:rsidRPr="00052040">
        <w:rPr>
          <w:rFonts w:eastAsia="Times New Roman"/>
          <w:szCs w:val="28"/>
          <w:lang w:val="ru-RU"/>
        </w:rPr>
        <w:t xml:space="preserve"> </w:t>
      </w:r>
      <w:proofErr w:type="spellStart"/>
      <w:r w:rsidRPr="00052040">
        <w:rPr>
          <w:rFonts w:eastAsia="Times New Roman"/>
          <w:szCs w:val="28"/>
          <w:lang w:val="ru-RU"/>
        </w:rPr>
        <w:t>сәуле</w:t>
      </w:r>
      <w:proofErr w:type="spellEnd"/>
      <w:r w:rsidRPr="00052040">
        <w:rPr>
          <w:rFonts w:eastAsia="Times New Roman"/>
          <w:szCs w:val="28"/>
          <w:lang w:val="ru-RU"/>
        </w:rPr>
        <w:t xml:space="preserve"> </w:t>
      </w:r>
      <w:proofErr w:type="spellStart"/>
      <w:r w:rsidRPr="00052040">
        <w:rPr>
          <w:rFonts w:eastAsia="Times New Roman"/>
          <w:szCs w:val="28"/>
          <w:lang w:val="ru-RU"/>
        </w:rPr>
        <w:t>қарқындылығы</w:t>
      </w:r>
      <w:proofErr w:type="spellEnd"/>
      <w:r w:rsidRPr="00052040">
        <w:rPr>
          <w:rFonts w:eastAsia="Times New Roman"/>
          <w:szCs w:val="28"/>
          <w:lang w:val="ru-RU"/>
        </w:rPr>
        <w:t xml:space="preserve"> (</w:t>
      </w:r>
      <w:proofErr w:type="spellStart"/>
      <w:r w:rsidRPr="00052040">
        <w:rPr>
          <w:rFonts w:eastAsia="Times New Roman"/>
          <w:szCs w:val="28"/>
          <w:lang w:val="ru-RU"/>
        </w:rPr>
        <w:t>радианс</w:t>
      </w:r>
      <w:proofErr w:type="spellEnd"/>
      <w:r w:rsidRPr="00052040">
        <w:rPr>
          <w:rFonts w:eastAsia="Times New Roman"/>
          <w:szCs w:val="28"/>
          <w:lang w:val="ru-RU"/>
        </w:rPr>
        <w:t xml:space="preserve">) </w:t>
      </w:r>
      <w:proofErr w:type="spellStart"/>
      <w:r w:rsidRPr="00052040">
        <w:rPr>
          <w:rFonts w:eastAsia="Times New Roman"/>
          <w:szCs w:val="28"/>
          <w:lang w:val="ru-RU"/>
        </w:rPr>
        <w:t>немесе</w:t>
      </w:r>
      <w:proofErr w:type="spellEnd"/>
      <w:r w:rsidRPr="00052040">
        <w:rPr>
          <w:rFonts w:eastAsia="Times New Roman"/>
          <w:szCs w:val="28"/>
          <w:lang w:val="ru-RU"/>
        </w:rPr>
        <w:t xml:space="preserve"> </w:t>
      </w:r>
      <w:proofErr w:type="spellStart"/>
      <w:r w:rsidRPr="00052040">
        <w:rPr>
          <w:rFonts w:eastAsia="Times New Roman"/>
          <w:szCs w:val="28"/>
          <w:lang w:val="ru-RU"/>
        </w:rPr>
        <w:t>шағылысу</w:t>
      </w:r>
      <w:proofErr w:type="spellEnd"/>
      <w:r w:rsidRPr="00052040">
        <w:rPr>
          <w:rFonts w:eastAsia="Times New Roman"/>
          <w:szCs w:val="28"/>
          <w:lang w:val="ru-RU"/>
        </w:rPr>
        <w:t xml:space="preserve"> </w:t>
      </w:r>
      <w:proofErr w:type="spellStart"/>
      <w:r w:rsidRPr="00052040">
        <w:rPr>
          <w:rFonts w:eastAsia="Times New Roman"/>
          <w:szCs w:val="28"/>
          <w:lang w:val="ru-RU"/>
        </w:rPr>
        <w:t>коэффициентіне</w:t>
      </w:r>
      <w:proofErr w:type="spellEnd"/>
      <w:r w:rsidRPr="00052040">
        <w:rPr>
          <w:rFonts w:eastAsia="Times New Roman"/>
          <w:szCs w:val="28"/>
          <w:lang w:val="ru-RU"/>
        </w:rPr>
        <w:t xml:space="preserve"> (</w:t>
      </w:r>
      <w:proofErr w:type="spellStart"/>
      <w:r w:rsidRPr="00052040">
        <w:rPr>
          <w:rFonts w:eastAsia="Times New Roman"/>
          <w:szCs w:val="28"/>
          <w:lang w:val="ru-RU"/>
        </w:rPr>
        <w:t>reflectance</w:t>
      </w:r>
      <w:proofErr w:type="spellEnd"/>
      <w:r w:rsidRPr="00052040">
        <w:rPr>
          <w:rFonts w:eastAsia="Times New Roman"/>
          <w:szCs w:val="28"/>
          <w:lang w:val="ru-RU"/>
        </w:rPr>
        <w:t xml:space="preserve">) </w:t>
      </w:r>
      <w:proofErr w:type="spellStart"/>
      <w:r w:rsidRPr="00052040">
        <w:rPr>
          <w:rFonts w:eastAsia="Times New Roman"/>
          <w:szCs w:val="28"/>
          <w:lang w:val="ru-RU"/>
        </w:rPr>
        <w:t>айналдыру</w:t>
      </w:r>
      <w:proofErr w:type="spellEnd"/>
      <w:r w:rsidRPr="00052040">
        <w:rPr>
          <w:rFonts w:eastAsia="Times New Roman"/>
          <w:szCs w:val="28"/>
          <w:lang w:val="ru-RU"/>
        </w:rPr>
        <w:t xml:space="preserve"> </w:t>
      </w:r>
      <w:proofErr w:type="spellStart"/>
      <w:r w:rsidRPr="00052040">
        <w:rPr>
          <w:rFonts w:eastAsia="Times New Roman"/>
          <w:szCs w:val="28"/>
          <w:lang w:val="ru-RU"/>
        </w:rPr>
        <w:t>процесі</w:t>
      </w:r>
      <w:proofErr w:type="spellEnd"/>
      <w:r w:rsidRPr="00052040">
        <w:rPr>
          <w:rFonts w:eastAsia="Times New Roman"/>
          <w:szCs w:val="28"/>
          <w:lang w:val="ru-RU"/>
        </w:rPr>
        <w:t>.</w:t>
      </w:r>
    </w:p>
    <w:p w:rsidR="00052040" w:rsidRPr="00052040" w:rsidRDefault="00052040" w:rsidP="00052040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proofErr w:type="spellStart"/>
      <w:r w:rsidRPr="00052040">
        <w:rPr>
          <w:rFonts w:eastAsia="Times New Roman"/>
          <w:szCs w:val="28"/>
          <w:lang w:val="ru-RU"/>
        </w:rPr>
        <w:t>Радиометриялық</w:t>
      </w:r>
      <w:proofErr w:type="spellEnd"/>
      <w:r w:rsidRPr="00052040">
        <w:rPr>
          <w:rFonts w:eastAsia="Times New Roman"/>
          <w:szCs w:val="28"/>
          <w:lang w:val="ru-RU"/>
        </w:rPr>
        <w:t xml:space="preserve"> </w:t>
      </w:r>
      <w:proofErr w:type="spellStart"/>
      <w:r w:rsidRPr="00052040">
        <w:rPr>
          <w:rFonts w:eastAsia="Times New Roman"/>
          <w:szCs w:val="28"/>
          <w:lang w:val="ru-RU"/>
        </w:rPr>
        <w:t>бұрмаланулардың</w:t>
      </w:r>
      <w:proofErr w:type="spellEnd"/>
      <w:r w:rsidRPr="00052040">
        <w:rPr>
          <w:rFonts w:eastAsia="Times New Roman"/>
          <w:szCs w:val="28"/>
          <w:lang w:val="ru-RU"/>
        </w:rPr>
        <w:t xml:space="preserve"> </w:t>
      </w:r>
      <w:proofErr w:type="spellStart"/>
      <w:r w:rsidRPr="00052040">
        <w:rPr>
          <w:rFonts w:eastAsia="Times New Roman"/>
          <w:szCs w:val="28"/>
          <w:lang w:val="ru-RU"/>
        </w:rPr>
        <w:t>негізгі</w:t>
      </w:r>
      <w:proofErr w:type="spellEnd"/>
      <w:r w:rsidRPr="00052040">
        <w:rPr>
          <w:rFonts w:eastAsia="Times New Roman"/>
          <w:szCs w:val="28"/>
          <w:lang w:val="ru-RU"/>
        </w:rPr>
        <w:t xml:space="preserve"> </w:t>
      </w:r>
      <w:proofErr w:type="spellStart"/>
      <w:r w:rsidRPr="00052040">
        <w:rPr>
          <w:rFonts w:eastAsia="Times New Roman"/>
          <w:szCs w:val="28"/>
          <w:lang w:val="ru-RU"/>
        </w:rPr>
        <w:t>себептері</w:t>
      </w:r>
      <w:proofErr w:type="spellEnd"/>
      <w:r w:rsidRPr="00052040">
        <w:rPr>
          <w:rFonts w:eastAsia="Times New Roman"/>
          <w:szCs w:val="28"/>
          <w:lang w:val="ru-RU"/>
        </w:rPr>
        <w:t>:</w:t>
      </w:r>
    </w:p>
    <w:p w:rsidR="00052040" w:rsidRPr="00052040" w:rsidRDefault="00052040" w:rsidP="00052040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 xml:space="preserve">- </w:t>
      </w:r>
      <w:r w:rsidRPr="00052040">
        <w:rPr>
          <w:rFonts w:eastAsia="Times New Roman"/>
          <w:szCs w:val="28"/>
          <w:lang w:val="ru-RU"/>
        </w:rPr>
        <w:t xml:space="preserve">Атмосфера </w:t>
      </w:r>
      <w:proofErr w:type="spellStart"/>
      <w:r w:rsidRPr="00052040">
        <w:rPr>
          <w:rFonts w:eastAsia="Times New Roman"/>
          <w:szCs w:val="28"/>
          <w:lang w:val="ru-RU"/>
        </w:rPr>
        <w:t>әсері</w:t>
      </w:r>
      <w:proofErr w:type="spellEnd"/>
      <w:r w:rsidRPr="00052040">
        <w:rPr>
          <w:rFonts w:eastAsia="Times New Roman"/>
          <w:szCs w:val="28"/>
          <w:lang w:val="ru-RU"/>
        </w:rPr>
        <w:t xml:space="preserve"> (</w:t>
      </w:r>
      <w:proofErr w:type="spellStart"/>
      <w:r w:rsidRPr="00052040">
        <w:rPr>
          <w:rFonts w:eastAsia="Times New Roman"/>
          <w:szCs w:val="28"/>
          <w:lang w:val="ru-RU"/>
        </w:rPr>
        <w:t>ауа</w:t>
      </w:r>
      <w:proofErr w:type="spellEnd"/>
      <w:r w:rsidRPr="00052040">
        <w:rPr>
          <w:rFonts w:eastAsia="Times New Roman"/>
          <w:szCs w:val="28"/>
          <w:lang w:val="ru-RU"/>
        </w:rPr>
        <w:t xml:space="preserve"> </w:t>
      </w:r>
      <w:proofErr w:type="spellStart"/>
      <w:r w:rsidRPr="00052040">
        <w:rPr>
          <w:rFonts w:eastAsia="Times New Roman"/>
          <w:szCs w:val="28"/>
          <w:lang w:val="ru-RU"/>
        </w:rPr>
        <w:t>молекулалары</w:t>
      </w:r>
      <w:proofErr w:type="spellEnd"/>
      <w:r w:rsidRPr="00052040">
        <w:rPr>
          <w:rFonts w:eastAsia="Times New Roman"/>
          <w:szCs w:val="28"/>
          <w:lang w:val="ru-RU"/>
        </w:rPr>
        <w:t xml:space="preserve"> мен </w:t>
      </w:r>
      <w:proofErr w:type="spellStart"/>
      <w:r w:rsidRPr="00052040">
        <w:rPr>
          <w:rFonts w:eastAsia="Times New Roman"/>
          <w:szCs w:val="28"/>
          <w:lang w:val="ru-RU"/>
        </w:rPr>
        <w:t>аэрозольдер</w:t>
      </w:r>
      <w:proofErr w:type="spellEnd"/>
      <w:r w:rsidRPr="00052040">
        <w:rPr>
          <w:rFonts w:eastAsia="Times New Roman"/>
          <w:szCs w:val="28"/>
          <w:lang w:val="ru-RU"/>
        </w:rPr>
        <w:t xml:space="preserve"> </w:t>
      </w:r>
      <w:proofErr w:type="spellStart"/>
      <w:r w:rsidRPr="00052040">
        <w:rPr>
          <w:rFonts w:eastAsia="Times New Roman"/>
          <w:szCs w:val="28"/>
          <w:lang w:val="ru-RU"/>
        </w:rPr>
        <w:t>шашырауы</w:t>
      </w:r>
      <w:proofErr w:type="spellEnd"/>
      <w:r w:rsidRPr="00052040">
        <w:rPr>
          <w:rFonts w:eastAsia="Times New Roman"/>
          <w:szCs w:val="28"/>
          <w:lang w:val="ru-RU"/>
        </w:rPr>
        <w:t>)</w:t>
      </w:r>
    </w:p>
    <w:p w:rsidR="00052040" w:rsidRPr="00052040" w:rsidRDefault="00052040" w:rsidP="00052040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 xml:space="preserve">- </w:t>
      </w:r>
      <w:proofErr w:type="spellStart"/>
      <w:r w:rsidRPr="00052040">
        <w:rPr>
          <w:rFonts w:eastAsia="Times New Roman"/>
          <w:szCs w:val="28"/>
          <w:lang w:val="ru-RU"/>
        </w:rPr>
        <w:t>Сенсордың</w:t>
      </w:r>
      <w:proofErr w:type="spellEnd"/>
      <w:r w:rsidRPr="00052040">
        <w:rPr>
          <w:rFonts w:eastAsia="Times New Roman"/>
          <w:szCs w:val="28"/>
          <w:lang w:val="ru-RU"/>
        </w:rPr>
        <w:t xml:space="preserve"> </w:t>
      </w:r>
      <w:proofErr w:type="spellStart"/>
      <w:r w:rsidRPr="00052040">
        <w:rPr>
          <w:rFonts w:eastAsia="Times New Roman"/>
          <w:szCs w:val="28"/>
          <w:lang w:val="ru-RU"/>
        </w:rPr>
        <w:t>сипаттамалары</w:t>
      </w:r>
      <w:proofErr w:type="spellEnd"/>
    </w:p>
    <w:p w:rsidR="00052040" w:rsidRPr="00052040" w:rsidRDefault="00052040" w:rsidP="00052040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 xml:space="preserve">- </w:t>
      </w:r>
      <w:proofErr w:type="spellStart"/>
      <w:r w:rsidRPr="00052040">
        <w:rPr>
          <w:rFonts w:eastAsia="Times New Roman"/>
          <w:szCs w:val="28"/>
          <w:lang w:val="ru-RU"/>
        </w:rPr>
        <w:t>Күн</w:t>
      </w:r>
      <w:proofErr w:type="spellEnd"/>
      <w:r w:rsidRPr="00052040">
        <w:rPr>
          <w:rFonts w:eastAsia="Times New Roman"/>
          <w:szCs w:val="28"/>
          <w:lang w:val="ru-RU"/>
        </w:rPr>
        <w:t xml:space="preserve"> </w:t>
      </w:r>
      <w:proofErr w:type="spellStart"/>
      <w:r w:rsidRPr="00052040">
        <w:rPr>
          <w:rFonts w:eastAsia="Times New Roman"/>
          <w:szCs w:val="28"/>
          <w:lang w:val="ru-RU"/>
        </w:rPr>
        <w:t>сәулесінің</w:t>
      </w:r>
      <w:proofErr w:type="spellEnd"/>
      <w:r w:rsidRPr="00052040">
        <w:rPr>
          <w:rFonts w:eastAsia="Times New Roman"/>
          <w:szCs w:val="28"/>
          <w:lang w:val="ru-RU"/>
        </w:rPr>
        <w:t xml:space="preserve"> </w:t>
      </w:r>
      <w:proofErr w:type="spellStart"/>
      <w:r w:rsidRPr="00052040">
        <w:rPr>
          <w:rFonts w:eastAsia="Times New Roman"/>
          <w:szCs w:val="28"/>
          <w:lang w:val="ru-RU"/>
        </w:rPr>
        <w:t>бұрыштық</w:t>
      </w:r>
      <w:proofErr w:type="spellEnd"/>
      <w:r w:rsidRPr="00052040">
        <w:rPr>
          <w:rFonts w:eastAsia="Times New Roman"/>
          <w:szCs w:val="28"/>
          <w:lang w:val="ru-RU"/>
        </w:rPr>
        <w:t xml:space="preserve"> </w:t>
      </w:r>
      <w:proofErr w:type="spellStart"/>
      <w:r w:rsidRPr="00052040">
        <w:rPr>
          <w:rFonts w:eastAsia="Times New Roman"/>
          <w:szCs w:val="28"/>
          <w:lang w:val="ru-RU"/>
        </w:rPr>
        <w:t>түсуі</w:t>
      </w:r>
      <w:proofErr w:type="spellEnd"/>
    </w:p>
    <w:p w:rsidR="00052040" w:rsidRPr="00052040" w:rsidRDefault="00052040" w:rsidP="00052040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 xml:space="preserve">- </w:t>
      </w:r>
      <w:proofErr w:type="spellStart"/>
      <w:r w:rsidRPr="00052040">
        <w:rPr>
          <w:rFonts w:eastAsia="Times New Roman"/>
          <w:szCs w:val="28"/>
          <w:lang w:val="ru-RU"/>
        </w:rPr>
        <w:t>Деретерді</w:t>
      </w:r>
      <w:proofErr w:type="spellEnd"/>
      <w:r w:rsidRPr="00052040">
        <w:rPr>
          <w:rFonts w:eastAsia="Times New Roman"/>
          <w:szCs w:val="28"/>
          <w:lang w:val="ru-RU"/>
        </w:rPr>
        <w:t xml:space="preserve"> </w:t>
      </w:r>
      <w:proofErr w:type="spellStart"/>
      <w:r w:rsidRPr="00052040">
        <w:rPr>
          <w:rFonts w:eastAsia="Times New Roman"/>
          <w:szCs w:val="28"/>
          <w:lang w:val="ru-RU"/>
        </w:rPr>
        <w:t>жинау</w:t>
      </w:r>
      <w:proofErr w:type="spellEnd"/>
      <w:r w:rsidRPr="00052040">
        <w:rPr>
          <w:rFonts w:eastAsia="Times New Roman"/>
          <w:szCs w:val="28"/>
          <w:lang w:val="ru-RU"/>
        </w:rPr>
        <w:t xml:space="preserve"> </w:t>
      </w:r>
      <w:proofErr w:type="spellStart"/>
      <w:r w:rsidRPr="00052040">
        <w:rPr>
          <w:rFonts w:eastAsia="Times New Roman"/>
          <w:szCs w:val="28"/>
          <w:lang w:val="ru-RU"/>
        </w:rPr>
        <w:t>уақыты</w:t>
      </w:r>
      <w:proofErr w:type="spellEnd"/>
      <w:r w:rsidRPr="00052040">
        <w:rPr>
          <w:rFonts w:eastAsia="Times New Roman"/>
          <w:szCs w:val="28"/>
          <w:lang w:val="ru-RU"/>
        </w:rPr>
        <w:t xml:space="preserve"> мен </w:t>
      </w:r>
      <w:proofErr w:type="spellStart"/>
      <w:r w:rsidRPr="00052040">
        <w:rPr>
          <w:rFonts w:eastAsia="Times New Roman"/>
          <w:szCs w:val="28"/>
          <w:lang w:val="ru-RU"/>
        </w:rPr>
        <w:t>маусым</w:t>
      </w:r>
      <w:proofErr w:type="spellEnd"/>
    </w:p>
    <w:p w:rsidR="00052040" w:rsidRPr="00052040" w:rsidRDefault="00052040" w:rsidP="00052040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proofErr w:type="spellStart"/>
      <w:r w:rsidRPr="00052040">
        <w:rPr>
          <w:rFonts w:eastAsia="Times New Roman"/>
          <w:szCs w:val="28"/>
          <w:lang w:val="ru-RU"/>
        </w:rPr>
        <w:t>Түзету</w:t>
      </w:r>
      <w:proofErr w:type="spellEnd"/>
      <w:r w:rsidRPr="00052040">
        <w:rPr>
          <w:rFonts w:eastAsia="Times New Roman"/>
          <w:szCs w:val="28"/>
          <w:lang w:val="ru-RU"/>
        </w:rPr>
        <w:t xml:space="preserve"> </w:t>
      </w:r>
      <w:proofErr w:type="spellStart"/>
      <w:r w:rsidRPr="00052040">
        <w:rPr>
          <w:rFonts w:eastAsia="Times New Roman"/>
          <w:szCs w:val="28"/>
          <w:lang w:val="ru-RU"/>
        </w:rPr>
        <w:t>кезеңдері</w:t>
      </w:r>
      <w:proofErr w:type="spellEnd"/>
      <w:r w:rsidRPr="00052040">
        <w:rPr>
          <w:rFonts w:eastAsia="Times New Roman"/>
          <w:szCs w:val="28"/>
          <w:lang w:val="ru-RU"/>
        </w:rPr>
        <w:t>:</w:t>
      </w:r>
    </w:p>
    <w:p w:rsidR="00052040" w:rsidRPr="00052040" w:rsidRDefault="00052040" w:rsidP="00052040">
      <w:pPr>
        <w:pStyle w:val="a7"/>
        <w:numPr>
          <w:ilvl w:val="0"/>
          <w:numId w:val="22"/>
        </w:numPr>
        <w:spacing w:after="0" w:line="240" w:lineRule="auto"/>
        <w:jc w:val="both"/>
        <w:rPr>
          <w:rFonts w:eastAsia="Times New Roman"/>
          <w:szCs w:val="28"/>
          <w:lang w:val="ru-RU"/>
        </w:rPr>
      </w:pPr>
      <w:r w:rsidRPr="00052040">
        <w:rPr>
          <w:rFonts w:eastAsia="Times New Roman"/>
          <w:szCs w:val="28"/>
        </w:rPr>
        <w:t>DN</w:t>
      </w:r>
      <w:r w:rsidRPr="00052040">
        <w:rPr>
          <w:rFonts w:eastAsia="Times New Roman"/>
          <w:szCs w:val="28"/>
          <w:lang w:val="ru-RU"/>
        </w:rPr>
        <w:t xml:space="preserve"> → </w:t>
      </w:r>
      <w:r w:rsidRPr="00052040">
        <w:rPr>
          <w:rFonts w:eastAsia="Times New Roman"/>
          <w:szCs w:val="28"/>
        </w:rPr>
        <w:t>Radiance</w:t>
      </w:r>
      <w:r w:rsidRPr="00052040">
        <w:rPr>
          <w:rFonts w:eastAsia="Times New Roman"/>
          <w:szCs w:val="28"/>
          <w:lang w:val="ru-RU"/>
        </w:rPr>
        <w:t xml:space="preserve"> (</w:t>
      </w:r>
      <w:proofErr w:type="spellStart"/>
      <w:r w:rsidRPr="00052040">
        <w:rPr>
          <w:rFonts w:eastAsia="Times New Roman"/>
          <w:szCs w:val="28"/>
          <w:lang w:val="ru-RU"/>
        </w:rPr>
        <w:t>сәуле</w:t>
      </w:r>
      <w:proofErr w:type="spellEnd"/>
      <w:r w:rsidRPr="00052040">
        <w:rPr>
          <w:rFonts w:eastAsia="Times New Roman"/>
          <w:szCs w:val="28"/>
          <w:lang w:val="ru-RU"/>
        </w:rPr>
        <w:t xml:space="preserve"> </w:t>
      </w:r>
      <w:proofErr w:type="spellStart"/>
      <w:r w:rsidRPr="00052040">
        <w:rPr>
          <w:rFonts w:eastAsia="Times New Roman"/>
          <w:szCs w:val="28"/>
          <w:lang w:val="ru-RU"/>
        </w:rPr>
        <w:t>қуаты</w:t>
      </w:r>
      <w:proofErr w:type="spellEnd"/>
      <w:r w:rsidRPr="00052040">
        <w:rPr>
          <w:rFonts w:eastAsia="Times New Roman"/>
          <w:szCs w:val="28"/>
          <w:lang w:val="ru-RU"/>
        </w:rPr>
        <w:t>)</w:t>
      </w:r>
      <w:r>
        <w:rPr>
          <w:rFonts w:eastAsia="Times New Roman"/>
          <w:szCs w:val="28"/>
          <w:lang w:val="ru-RU"/>
        </w:rPr>
        <w:t>,</w:t>
      </w:r>
    </w:p>
    <w:p w:rsidR="00052040" w:rsidRPr="00052040" w:rsidRDefault="00052040" w:rsidP="00052040">
      <w:pPr>
        <w:pStyle w:val="a7"/>
        <w:numPr>
          <w:ilvl w:val="0"/>
          <w:numId w:val="22"/>
        </w:numPr>
        <w:spacing w:after="0" w:line="240" w:lineRule="auto"/>
        <w:jc w:val="both"/>
        <w:rPr>
          <w:rFonts w:eastAsia="Times New Roman"/>
          <w:szCs w:val="28"/>
        </w:rPr>
      </w:pPr>
      <w:r w:rsidRPr="00052040">
        <w:rPr>
          <w:rFonts w:eastAsia="Times New Roman"/>
          <w:szCs w:val="28"/>
        </w:rPr>
        <w:t>Radiance → Top-of-Atmosphere Reflectance (TOA)</w:t>
      </w:r>
      <w:r>
        <w:rPr>
          <w:rFonts w:eastAsia="Times New Roman"/>
          <w:szCs w:val="28"/>
          <w:lang w:val="kk-KZ"/>
        </w:rPr>
        <w:t>,</w:t>
      </w:r>
    </w:p>
    <w:p w:rsidR="00052040" w:rsidRPr="00052040" w:rsidRDefault="00052040" w:rsidP="00052040">
      <w:pPr>
        <w:pStyle w:val="a7"/>
        <w:numPr>
          <w:ilvl w:val="0"/>
          <w:numId w:val="22"/>
        </w:numPr>
        <w:spacing w:after="0" w:line="240" w:lineRule="auto"/>
        <w:jc w:val="both"/>
        <w:rPr>
          <w:rFonts w:eastAsia="Times New Roman"/>
          <w:szCs w:val="28"/>
        </w:rPr>
      </w:pPr>
      <w:r w:rsidRPr="00052040">
        <w:rPr>
          <w:rFonts w:eastAsia="Times New Roman"/>
          <w:szCs w:val="28"/>
        </w:rPr>
        <w:t>TOA → Surface Reflectance (</w:t>
      </w:r>
      <w:proofErr w:type="spellStart"/>
      <w:r w:rsidRPr="00052040">
        <w:rPr>
          <w:rFonts w:eastAsia="Times New Roman"/>
          <w:szCs w:val="28"/>
          <w:lang w:val="ru-RU"/>
        </w:rPr>
        <w:t>атмосфераны</w:t>
      </w:r>
      <w:proofErr w:type="spellEnd"/>
      <w:r w:rsidRPr="00052040">
        <w:rPr>
          <w:rFonts w:eastAsia="Times New Roman"/>
          <w:szCs w:val="28"/>
        </w:rPr>
        <w:t xml:space="preserve"> </w:t>
      </w:r>
      <w:proofErr w:type="spellStart"/>
      <w:r w:rsidRPr="00052040">
        <w:rPr>
          <w:rFonts w:eastAsia="Times New Roman"/>
          <w:szCs w:val="28"/>
          <w:lang w:val="ru-RU"/>
        </w:rPr>
        <w:t>есепке</w:t>
      </w:r>
      <w:proofErr w:type="spellEnd"/>
      <w:r w:rsidRPr="00052040">
        <w:rPr>
          <w:rFonts w:eastAsia="Times New Roman"/>
          <w:szCs w:val="28"/>
        </w:rPr>
        <w:t xml:space="preserve"> </w:t>
      </w:r>
      <w:proofErr w:type="spellStart"/>
      <w:r w:rsidRPr="00052040">
        <w:rPr>
          <w:rFonts w:eastAsia="Times New Roman"/>
          <w:szCs w:val="28"/>
          <w:lang w:val="ru-RU"/>
        </w:rPr>
        <w:t>алған</w:t>
      </w:r>
      <w:proofErr w:type="spellEnd"/>
      <w:r w:rsidRPr="00052040">
        <w:rPr>
          <w:rFonts w:eastAsia="Times New Roman"/>
          <w:szCs w:val="28"/>
        </w:rPr>
        <w:t>)</w:t>
      </w:r>
      <w:r>
        <w:rPr>
          <w:rFonts w:eastAsia="Times New Roman"/>
          <w:szCs w:val="28"/>
          <w:lang w:val="kk-KZ"/>
        </w:rPr>
        <w:t>.</w:t>
      </w:r>
    </w:p>
    <w:p w:rsidR="00052040" w:rsidRPr="00052040" w:rsidRDefault="00052040" w:rsidP="00052040">
      <w:pPr>
        <w:spacing w:after="0" w:line="240" w:lineRule="auto"/>
        <w:ind w:firstLine="720"/>
        <w:jc w:val="both"/>
        <w:rPr>
          <w:rFonts w:eastAsia="Times New Roman"/>
          <w:i/>
          <w:szCs w:val="28"/>
        </w:rPr>
      </w:pPr>
      <w:proofErr w:type="spellStart"/>
      <w:r w:rsidRPr="00052040">
        <w:rPr>
          <w:rFonts w:eastAsia="Times New Roman"/>
          <w:i/>
          <w:szCs w:val="28"/>
          <w:lang w:val="ru-RU"/>
        </w:rPr>
        <w:t>Жұмыс</w:t>
      </w:r>
      <w:proofErr w:type="spellEnd"/>
      <w:r w:rsidRPr="00052040">
        <w:rPr>
          <w:rFonts w:eastAsia="Times New Roman"/>
          <w:i/>
          <w:szCs w:val="28"/>
        </w:rPr>
        <w:t xml:space="preserve"> </w:t>
      </w:r>
      <w:proofErr w:type="spellStart"/>
      <w:r w:rsidRPr="00052040">
        <w:rPr>
          <w:rFonts w:eastAsia="Times New Roman"/>
          <w:i/>
          <w:szCs w:val="28"/>
          <w:lang w:val="ru-RU"/>
        </w:rPr>
        <w:t>барысы</w:t>
      </w:r>
      <w:proofErr w:type="spellEnd"/>
    </w:p>
    <w:p w:rsidR="00052040" w:rsidRPr="00052040" w:rsidRDefault="00052040" w:rsidP="00052040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 w:rsidRPr="00052040">
        <w:rPr>
          <w:rFonts w:eastAsia="Times New Roman"/>
          <w:szCs w:val="28"/>
        </w:rPr>
        <w:t>1-</w:t>
      </w:r>
      <w:proofErr w:type="spellStart"/>
      <w:r w:rsidRPr="00052040">
        <w:rPr>
          <w:rFonts w:eastAsia="Times New Roman"/>
          <w:szCs w:val="28"/>
          <w:lang w:val="ru-RU"/>
        </w:rPr>
        <w:t>қадам</w:t>
      </w:r>
      <w:proofErr w:type="spellEnd"/>
      <w:r w:rsidRPr="00052040">
        <w:rPr>
          <w:rFonts w:eastAsia="Times New Roman"/>
          <w:szCs w:val="28"/>
        </w:rPr>
        <w:t xml:space="preserve">. </w:t>
      </w:r>
      <w:proofErr w:type="spellStart"/>
      <w:r w:rsidRPr="00052040">
        <w:rPr>
          <w:rFonts w:eastAsia="Times New Roman"/>
          <w:szCs w:val="28"/>
          <w:lang w:val="ru-RU"/>
        </w:rPr>
        <w:t>Деректі</w:t>
      </w:r>
      <w:proofErr w:type="spellEnd"/>
      <w:r w:rsidRPr="00052040">
        <w:rPr>
          <w:rFonts w:eastAsia="Times New Roman"/>
          <w:szCs w:val="28"/>
        </w:rPr>
        <w:t xml:space="preserve"> </w:t>
      </w:r>
      <w:proofErr w:type="spellStart"/>
      <w:r w:rsidRPr="00052040">
        <w:rPr>
          <w:rFonts w:eastAsia="Times New Roman"/>
          <w:szCs w:val="28"/>
          <w:lang w:val="ru-RU"/>
        </w:rPr>
        <w:t>таңдау</w:t>
      </w:r>
      <w:proofErr w:type="spellEnd"/>
      <w:r w:rsidRPr="00052040">
        <w:rPr>
          <w:rFonts w:eastAsia="Times New Roman"/>
          <w:szCs w:val="28"/>
        </w:rPr>
        <w:t xml:space="preserve"> </w:t>
      </w:r>
      <w:proofErr w:type="spellStart"/>
      <w:r w:rsidRPr="00052040">
        <w:rPr>
          <w:rFonts w:eastAsia="Times New Roman"/>
          <w:szCs w:val="28"/>
          <w:lang w:val="ru-RU"/>
        </w:rPr>
        <w:t>және</w:t>
      </w:r>
      <w:proofErr w:type="spellEnd"/>
      <w:r w:rsidRPr="00052040">
        <w:rPr>
          <w:rFonts w:eastAsia="Times New Roman"/>
          <w:szCs w:val="28"/>
        </w:rPr>
        <w:t xml:space="preserve"> </w:t>
      </w:r>
      <w:proofErr w:type="spellStart"/>
      <w:r w:rsidRPr="00052040">
        <w:rPr>
          <w:rFonts w:eastAsia="Times New Roman"/>
          <w:szCs w:val="28"/>
          <w:lang w:val="ru-RU"/>
        </w:rPr>
        <w:t>алдын</w:t>
      </w:r>
      <w:proofErr w:type="spellEnd"/>
      <w:r w:rsidRPr="00052040">
        <w:rPr>
          <w:rFonts w:eastAsia="Times New Roman"/>
          <w:szCs w:val="28"/>
        </w:rPr>
        <w:t xml:space="preserve"> </w:t>
      </w:r>
      <w:r w:rsidRPr="00052040">
        <w:rPr>
          <w:rFonts w:eastAsia="Times New Roman"/>
          <w:szCs w:val="28"/>
          <w:lang w:val="ru-RU"/>
        </w:rPr>
        <w:t>ала</w:t>
      </w:r>
      <w:r w:rsidRPr="00052040">
        <w:rPr>
          <w:rFonts w:eastAsia="Times New Roman"/>
          <w:szCs w:val="28"/>
        </w:rPr>
        <w:t xml:space="preserve"> </w:t>
      </w:r>
      <w:proofErr w:type="spellStart"/>
      <w:r w:rsidRPr="00052040">
        <w:rPr>
          <w:rFonts w:eastAsia="Times New Roman"/>
          <w:szCs w:val="28"/>
          <w:lang w:val="ru-RU"/>
        </w:rPr>
        <w:t>шолу</w:t>
      </w:r>
      <w:proofErr w:type="spellEnd"/>
    </w:p>
    <w:p w:rsidR="00052040" w:rsidRPr="00052040" w:rsidRDefault="00052040" w:rsidP="00052040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 w:rsidRPr="00052040">
        <w:rPr>
          <w:rFonts w:eastAsia="Times New Roman"/>
          <w:szCs w:val="28"/>
        </w:rPr>
        <w:t xml:space="preserve">Sentinel-2 </w:t>
      </w:r>
      <w:proofErr w:type="spellStart"/>
      <w:r w:rsidRPr="00052040">
        <w:rPr>
          <w:rFonts w:eastAsia="Times New Roman"/>
          <w:szCs w:val="28"/>
          <w:lang w:val="ru-RU"/>
        </w:rPr>
        <w:t>немесе</w:t>
      </w:r>
      <w:proofErr w:type="spellEnd"/>
      <w:r w:rsidRPr="00052040">
        <w:rPr>
          <w:rFonts w:eastAsia="Times New Roman"/>
          <w:szCs w:val="28"/>
        </w:rPr>
        <w:t xml:space="preserve"> Landsat 8 </w:t>
      </w:r>
      <w:proofErr w:type="spellStart"/>
      <w:r w:rsidRPr="00052040">
        <w:rPr>
          <w:rFonts w:eastAsia="Times New Roman"/>
          <w:szCs w:val="28"/>
          <w:lang w:val="ru-RU"/>
        </w:rPr>
        <w:t>суретін</w:t>
      </w:r>
      <w:proofErr w:type="spellEnd"/>
      <w:r w:rsidRPr="00052040">
        <w:rPr>
          <w:rFonts w:eastAsia="Times New Roman"/>
          <w:szCs w:val="28"/>
        </w:rPr>
        <w:t xml:space="preserve"> </w:t>
      </w:r>
      <w:proofErr w:type="spellStart"/>
      <w:r w:rsidRPr="00052040">
        <w:rPr>
          <w:rFonts w:eastAsia="Times New Roman"/>
          <w:szCs w:val="28"/>
          <w:lang w:val="ru-RU"/>
        </w:rPr>
        <w:t>алыңыз</w:t>
      </w:r>
      <w:proofErr w:type="spellEnd"/>
      <w:r w:rsidRPr="00052040">
        <w:rPr>
          <w:rFonts w:eastAsia="Times New Roman"/>
          <w:szCs w:val="28"/>
        </w:rPr>
        <w:t>.</w:t>
      </w:r>
      <w:r>
        <w:rPr>
          <w:rFonts w:eastAsia="Times New Roman"/>
          <w:szCs w:val="28"/>
          <w:lang w:val="kk-KZ"/>
        </w:rPr>
        <w:t xml:space="preserve"> </w:t>
      </w:r>
      <w:r w:rsidRPr="00052040">
        <w:rPr>
          <w:rFonts w:eastAsia="Times New Roman"/>
          <w:szCs w:val="28"/>
          <w:lang w:val="kk-KZ"/>
        </w:rPr>
        <w:t>Суретте бұлт, көлеңке, жарық айырмашылығы байқалатын аймақтарды қараңыз.</w:t>
      </w:r>
      <w:r>
        <w:rPr>
          <w:rFonts w:eastAsia="Times New Roman"/>
          <w:szCs w:val="28"/>
          <w:lang w:val="kk-KZ"/>
        </w:rPr>
        <w:t xml:space="preserve"> </w:t>
      </w:r>
      <w:r w:rsidRPr="00052040">
        <w:rPr>
          <w:rFonts w:eastAsia="Times New Roman"/>
          <w:szCs w:val="28"/>
        </w:rPr>
        <w:t xml:space="preserve">QGIS </w:t>
      </w:r>
      <w:proofErr w:type="spellStart"/>
      <w:r w:rsidRPr="00052040">
        <w:rPr>
          <w:rFonts w:eastAsia="Times New Roman"/>
          <w:szCs w:val="28"/>
          <w:lang w:val="ru-RU"/>
        </w:rPr>
        <w:t>немесе</w:t>
      </w:r>
      <w:proofErr w:type="spellEnd"/>
      <w:r w:rsidRPr="00052040">
        <w:rPr>
          <w:rFonts w:eastAsia="Times New Roman"/>
          <w:szCs w:val="28"/>
        </w:rPr>
        <w:t xml:space="preserve"> ENVI </w:t>
      </w:r>
      <w:proofErr w:type="spellStart"/>
      <w:r w:rsidRPr="00052040">
        <w:rPr>
          <w:rFonts w:eastAsia="Times New Roman"/>
          <w:szCs w:val="28"/>
          <w:lang w:val="ru-RU"/>
        </w:rPr>
        <w:t>ашып</w:t>
      </w:r>
      <w:proofErr w:type="spellEnd"/>
      <w:r w:rsidRPr="00052040">
        <w:rPr>
          <w:rFonts w:eastAsia="Times New Roman"/>
          <w:szCs w:val="28"/>
        </w:rPr>
        <w:t xml:space="preserve">, </w:t>
      </w:r>
      <w:proofErr w:type="spellStart"/>
      <w:r w:rsidRPr="00052040">
        <w:rPr>
          <w:rFonts w:eastAsia="Times New Roman"/>
          <w:szCs w:val="28"/>
          <w:lang w:val="ru-RU"/>
        </w:rPr>
        <w:t>суретті</w:t>
      </w:r>
      <w:proofErr w:type="spellEnd"/>
      <w:r w:rsidRPr="00052040">
        <w:rPr>
          <w:rFonts w:eastAsia="Times New Roman"/>
          <w:szCs w:val="28"/>
        </w:rPr>
        <w:t xml:space="preserve"> </w:t>
      </w:r>
      <w:proofErr w:type="spellStart"/>
      <w:r w:rsidRPr="00052040">
        <w:rPr>
          <w:rFonts w:eastAsia="Times New Roman"/>
          <w:szCs w:val="28"/>
          <w:lang w:val="ru-RU"/>
        </w:rPr>
        <w:t>жүктеңіз</w:t>
      </w:r>
      <w:proofErr w:type="spellEnd"/>
      <w:r w:rsidRPr="00052040">
        <w:rPr>
          <w:rFonts w:eastAsia="Times New Roman"/>
          <w:szCs w:val="28"/>
        </w:rPr>
        <w:t xml:space="preserve">. (QGIS → SCP Plugin </w:t>
      </w:r>
      <w:proofErr w:type="spellStart"/>
      <w:r w:rsidRPr="00052040">
        <w:rPr>
          <w:rFonts w:eastAsia="Times New Roman"/>
          <w:szCs w:val="28"/>
          <w:lang w:val="ru-RU"/>
        </w:rPr>
        <w:t>арқылы</w:t>
      </w:r>
      <w:proofErr w:type="spellEnd"/>
      <w:r w:rsidRPr="00052040">
        <w:rPr>
          <w:rFonts w:eastAsia="Times New Roman"/>
          <w:szCs w:val="28"/>
        </w:rPr>
        <w:t>)</w:t>
      </w:r>
    </w:p>
    <w:p w:rsidR="00052040" w:rsidRPr="00052040" w:rsidRDefault="00052040" w:rsidP="00052040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 w:rsidRPr="00052040">
        <w:rPr>
          <w:rFonts w:eastAsia="Times New Roman"/>
          <w:szCs w:val="28"/>
        </w:rPr>
        <w:t>2-</w:t>
      </w:r>
      <w:proofErr w:type="spellStart"/>
      <w:r w:rsidRPr="00052040">
        <w:rPr>
          <w:rFonts w:eastAsia="Times New Roman"/>
          <w:szCs w:val="28"/>
          <w:lang w:val="ru-RU"/>
        </w:rPr>
        <w:t>қадам</w:t>
      </w:r>
      <w:proofErr w:type="spellEnd"/>
      <w:r w:rsidRPr="00052040">
        <w:rPr>
          <w:rFonts w:eastAsia="Times New Roman"/>
          <w:szCs w:val="28"/>
        </w:rPr>
        <w:t xml:space="preserve">. DN </w:t>
      </w:r>
      <w:proofErr w:type="spellStart"/>
      <w:r w:rsidRPr="00052040">
        <w:rPr>
          <w:rFonts w:eastAsia="Times New Roman"/>
          <w:szCs w:val="28"/>
          <w:lang w:val="ru-RU"/>
        </w:rPr>
        <w:t>мәндерін</w:t>
      </w:r>
      <w:proofErr w:type="spellEnd"/>
      <w:r w:rsidRPr="00052040">
        <w:rPr>
          <w:rFonts w:eastAsia="Times New Roman"/>
          <w:szCs w:val="28"/>
        </w:rPr>
        <w:t xml:space="preserve"> </w:t>
      </w:r>
      <w:proofErr w:type="spellStart"/>
      <w:r w:rsidRPr="00052040">
        <w:rPr>
          <w:rFonts w:eastAsia="Times New Roman"/>
          <w:szCs w:val="28"/>
          <w:lang w:val="ru-RU"/>
        </w:rPr>
        <w:t>тексеру</w:t>
      </w:r>
      <w:proofErr w:type="spellEnd"/>
    </w:p>
    <w:p w:rsidR="00052040" w:rsidRPr="00052040" w:rsidRDefault="00052040" w:rsidP="00052040">
      <w:pPr>
        <w:spacing w:after="0" w:line="240" w:lineRule="auto"/>
        <w:ind w:firstLine="720"/>
        <w:jc w:val="both"/>
        <w:rPr>
          <w:rFonts w:eastAsia="Times New Roman"/>
          <w:szCs w:val="28"/>
          <w:lang w:val="kk-KZ"/>
        </w:rPr>
      </w:pPr>
      <w:proofErr w:type="spellStart"/>
      <w:r w:rsidRPr="00052040">
        <w:rPr>
          <w:rFonts w:eastAsia="Times New Roman"/>
          <w:szCs w:val="28"/>
          <w:lang w:val="ru-RU"/>
        </w:rPr>
        <w:t>Суреттің</w:t>
      </w:r>
      <w:proofErr w:type="spellEnd"/>
      <w:r w:rsidRPr="00052040">
        <w:rPr>
          <w:rFonts w:eastAsia="Times New Roman"/>
          <w:szCs w:val="28"/>
        </w:rPr>
        <w:t xml:space="preserve"> </w:t>
      </w:r>
      <w:proofErr w:type="spellStart"/>
      <w:r w:rsidRPr="00052040">
        <w:rPr>
          <w:rFonts w:eastAsia="Times New Roman"/>
          <w:szCs w:val="28"/>
          <w:lang w:val="ru-RU"/>
        </w:rPr>
        <w:t>бір</w:t>
      </w:r>
      <w:proofErr w:type="spellEnd"/>
      <w:r w:rsidRPr="00052040">
        <w:rPr>
          <w:rFonts w:eastAsia="Times New Roman"/>
          <w:szCs w:val="28"/>
        </w:rPr>
        <w:t xml:space="preserve"> </w:t>
      </w:r>
      <w:proofErr w:type="spellStart"/>
      <w:r w:rsidRPr="00052040">
        <w:rPr>
          <w:rFonts w:eastAsia="Times New Roman"/>
          <w:szCs w:val="28"/>
          <w:lang w:val="ru-RU"/>
        </w:rPr>
        <w:t>арнасындағы</w:t>
      </w:r>
      <w:proofErr w:type="spellEnd"/>
      <w:r w:rsidRPr="00052040">
        <w:rPr>
          <w:rFonts w:eastAsia="Times New Roman"/>
          <w:szCs w:val="28"/>
        </w:rPr>
        <w:t xml:space="preserve"> </w:t>
      </w:r>
      <w:r w:rsidRPr="00052040">
        <w:rPr>
          <w:rFonts w:eastAsia="Times New Roman"/>
          <w:szCs w:val="28"/>
          <w:lang w:val="ru-RU"/>
        </w:rPr>
        <w:t>пиксель</w:t>
      </w:r>
      <w:r w:rsidRPr="00052040">
        <w:rPr>
          <w:rFonts w:eastAsia="Times New Roman"/>
          <w:szCs w:val="28"/>
        </w:rPr>
        <w:t xml:space="preserve"> </w:t>
      </w:r>
      <w:proofErr w:type="spellStart"/>
      <w:r w:rsidRPr="00052040">
        <w:rPr>
          <w:rFonts w:eastAsia="Times New Roman"/>
          <w:szCs w:val="28"/>
          <w:lang w:val="ru-RU"/>
        </w:rPr>
        <w:t>мәндерін</w:t>
      </w:r>
      <w:proofErr w:type="spellEnd"/>
      <w:r w:rsidRPr="00052040">
        <w:rPr>
          <w:rFonts w:eastAsia="Times New Roman"/>
          <w:szCs w:val="28"/>
        </w:rPr>
        <w:t xml:space="preserve"> </w:t>
      </w:r>
      <w:proofErr w:type="spellStart"/>
      <w:r w:rsidRPr="00052040">
        <w:rPr>
          <w:rFonts w:eastAsia="Times New Roman"/>
          <w:szCs w:val="28"/>
          <w:lang w:val="ru-RU"/>
        </w:rPr>
        <w:t>тексеріңіз</w:t>
      </w:r>
      <w:proofErr w:type="spellEnd"/>
      <w:r w:rsidRPr="00052040">
        <w:rPr>
          <w:rFonts w:eastAsia="Times New Roman"/>
          <w:szCs w:val="28"/>
        </w:rPr>
        <w:t xml:space="preserve"> (</w:t>
      </w:r>
      <w:proofErr w:type="spellStart"/>
      <w:r w:rsidRPr="00052040">
        <w:rPr>
          <w:rFonts w:eastAsia="Times New Roman"/>
          <w:szCs w:val="28"/>
          <w:lang w:val="ru-RU"/>
        </w:rPr>
        <w:t>мысалы</w:t>
      </w:r>
      <w:proofErr w:type="spellEnd"/>
      <w:r w:rsidRPr="00052040">
        <w:rPr>
          <w:rFonts w:eastAsia="Times New Roman"/>
          <w:szCs w:val="28"/>
        </w:rPr>
        <w:t>, B4 – Red).</w:t>
      </w:r>
      <w:r>
        <w:rPr>
          <w:rFonts w:eastAsia="Times New Roman"/>
          <w:szCs w:val="28"/>
          <w:lang w:val="kk-KZ"/>
        </w:rPr>
        <w:t xml:space="preserve"> </w:t>
      </w:r>
      <w:r w:rsidRPr="00052040">
        <w:rPr>
          <w:rFonts w:eastAsia="Times New Roman"/>
          <w:szCs w:val="28"/>
          <w:lang w:val="kk-KZ"/>
        </w:rPr>
        <w:t>Layer → Identify Tool немесе Raster Calculator арқылы бірнеше пиксель DN мәндерін жазыңыз.</w:t>
      </w:r>
    </w:p>
    <w:p w:rsidR="00052040" w:rsidRPr="00052040" w:rsidRDefault="00052040" w:rsidP="00052040">
      <w:pPr>
        <w:spacing w:after="0" w:line="240" w:lineRule="auto"/>
        <w:ind w:firstLine="720"/>
        <w:jc w:val="both"/>
        <w:rPr>
          <w:rFonts w:eastAsia="Times New Roman"/>
          <w:szCs w:val="28"/>
          <w:lang w:val="kk-KZ"/>
        </w:rPr>
      </w:pPr>
      <w:r w:rsidRPr="00052040">
        <w:rPr>
          <w:rFonts w:eastAsia="Times New Roman"/>
          <w:szCs w:val="28"/>
          <w:lang w:val="kk-KZ"/>
        </w:rPr>
        <w:t>3-қадам. DN → Radiance айналдыру</w:t>
      </w:r>
    </w:p>
    <w:p w:rsidR="00635EBC" w:rsidRDefault="00052040" w:rsidP="00052040">
      <w:pPr>
        <w:spacing w:after="0" w:line="240" w:lineRule="auto"/>
        <w:ind w:firstLine="720"/>
        <w:jc w:val="both"/>
        <w:rPr>
          <w:rFonts w:eastAsia="Times New Roman"/>
          <w:szCs w:val="28"/>
          <w:lang w:val="kk-KZ"/>
        </w:rPr>
      </w:pPr>
      <w:r w:rsidRPr="00052040">
        <w:rPr>
          <w:rFonts w:eastAsia="Times New Roman"/>
          <w:szCs w:val="28"/>
          <w:lang w:val="kk-KZ"/>
        </w:rPr>
        <w:t>Формула (Landsat үшін):</w:t>
      </w:r>
    </w:p>
    <w:p w:rsidR="00052040" w:rsidRDefault="00052040" w:rsidP="00052040">
      <w:pPr>
        <w:spacing w:after="0" w:line="240" w:lineRule="auto"/>
        <w:ind w:firstLine="720"/>
        <w:jc w:val="both"/>
        <w:rPr>
          <w:rFonts w:eastAsia="Times New Roman"/>
          <w:szCs w:val="28"/>
          <w:lang w:val="kk-KZ"/>
        </w:rPr>
      </w:pPr>
      <w:r>
        <w:rPr>
          <w:noProof/>
          <w:lang w:val="ru-RU" w:eastAsia="ru-RU"/>
        </w:rPr>
        <w:drawing>
          <wp:inline distT="0" distB="0" distL="0" distR="0" wp14:anchorId="05486251" wp14:editId="4CD21A50">
            <wp:extent cx="39147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2040" w:rsidRDefault="00052040" w:rsidP="00357580">
      <w:pPr>
        <w:spacing w:after="0" w:line="240" w:lineRule="auto"/>
        <w:ind w:firstLine="720"/>
        <w:jc w:val="both"/>
      </w:pPr>
      <w:proofErr w:type="spellStart"/>
      <w:r>
        <w:t>Мұндағы</w:t>
      </w:r>
      <w:proofErr w:type="spellEnd"/>
      <w:r>
        <w:t>:</w:t>
      </w:r>
    </w:p>
    <w:p w:rsidR="00052040" w:rsidRPr="00052040" w:rsidRDefault="00052040" w:rsidP="00357580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52040">
        <w:rPr>
          <w:rStyle w:val="katex-mathml"/>
          <w:sz w:val="28"/>
          <w:szCs w:val="28"/>
        </w:rPr>
        <w:t>LL</w:t>
      </w:r>
      <w:r w:rsidRPr="00052040">
        <w:rPr>
          <w:rStyle w:val="mord"/>
          <w:sz w:val="28"/>
          <w:szCs w:val="28"/>
        </w:rPr>
        <w:t>L</w:t>
      </w:r>
      <w:r w:rsidRPr="00052040">
        <w:rPr>
          <w:sz w:val="28"/>
          <w:szCs w:val="28"/>
        </w:rPr>
        <w:t xml:space="preserve">: </w:t>
      </w:r>
      <w:proofErr w:type="spellStart"/>
      <w:r w:rsidRPr="00052040">
        <w:rPr>
          <w:sz w:val="28"/>
          <w:szCs w:val="28"/>
        </w:rPr>
        <w:t>радианс</w:t>
      </w:r>
      <w:proofErr w:type="spellEnd"/>
      <w:r>
        <w:rPr>
          <w:sz w:val="28"/>
          <w:szCs w:val="28"/>
          <w:lang w:val="kk-KZ"/>
        </w:rPr>
        <w:t>,</w:t>
      </w:r>
    </w:p>
    <w:p w:rsidR="00052040" w:rsidRPr="00052040" w:rsidRDefault="00052040" w:rsidP="00357580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52040">
        <w:rPr>
          <w:rStyle w:val="katex-mathml"/>
          <w:sz w:val="28"/>
          <w:szCs w:val="28"/>
        </w:rPr>
        <w:t>DNDN</w:t>
      </w:r>
      <w:r w:rsidRPr="00052040">
        <w:rPr>
          <w:rStyle w:val="mord"/>
          <w:sz w:val="28"/>
          <w:szCs w:val="28"/>
        </w:rPr>
        <w:t>DN</w:t>
      </w:r>
      <w:r w:rsidRPr="00052040">
        <w:rPr>
          <w:sz w:val="28"/>
          <w:szCs w:val="28"/>
        </w:rPr>
        <w:t xml:space="preserve">: </w:t>
      </w:r>
      <w:proofErr w:type="spellStart"/>
      <w:r w:rsidRPr="00052040">
        <w:rPr>
          <w:sz w:val="28"/>
          <w:szCs w:val="28"/>
        </w:rPr>
        <w:t>сандық</w:t>
      </w:r>
      <w:proofErr w:type="spellEnd"/>
      <w:r w:rsidRPr="00052040">
        <w:rPr>
          <w:sz w:val="28"/>
          <w:szCs w:val="28"/>
        </w:rPr>
        <w:t xml:space="preserve"> </w:t>
      </w:r>
      <w:proofErr w:type="spellStart"/>
      <w:r w:rsidRPr="00052040">
        <w:rPr>
          <w:sz w:val="28"/>
          <w:szCs w:val="28"/>
        </w:rPr>
        <w:t>мән</w:t>
      </w:r>
      <w:proofErr w:type="spellEnd"/>
      <w:r>
        <w:rPr>
          <w:sz w:val="28"/>
          <w:szCs w:val="28"/>
          <w:lang w:val="kk-KZ"/>
        </w:rPr>
        <w:t>,</w:t>
      </w:r>
    </w:p>
    <w:p w:rsidR="00052040" w:rsidRPr="00052040" w:rsidRDefault="00052040" w:rsidP="00357580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spellStart"/>
      <w:r w:rsidRPr="00052040">
        <w:rPr>
          <w:rStyle w:val="katex-mathml"/>
          <w:sz w:val="28"/>
          <w:szCs w:val="28"/>
        </w:rPr>
        <w:t>L</w:t>
      </w:r>
      <w:r w:rsidRPr="00052040">
        <w:rPr>
          <w:rStyle w:val="katex-mathml"/>
          <w:sz w:val="28"/>
          <w:szCs w:val="28"/>
          <w:vertAlign w:val="subscript"/>
        </w:rPr>
        <w:t>min</w:t>
      </w:r>
      <w:proofErr w:type="gramStart"/>
      <w:r w:rsidRPr="00052040">
        <w:rPr>
          <w:rStyle w:val="katex-mathml"/>
          <w:sz w:val="28"/>
          <w:szCs w:val="28"/>
        </w:rPr>
        <w:t>,L</w:t>
      </w:r>
      <w:r w:rsidRPr="00052040">
        <w:rPr>
          <w:rStyle w:val="katex-mathml"/>
          <w:sz w:val="28"/>
          <w:szCs w:val="28"/>
          <w:vertAlign w:val="subscript"/>
        </w:rPr>
        <w:t>max</w:t>
      </w:r>
      <w:proofErr w:type="spellEnd"/>
      <w:proofErr w:type="gramEnd"/>
      <w:r w:rsidRPr="00052040">
        <w:rPr>
          <w:rStyle w:val="vlist-s"/>
          <w:sz w:val="28"/>
          <w:szCs w:val="28"/>
        </w:rPr>
        <w:t xml:space="preserve"> </w:t>
      </w:r>
      <w:r w:rsidRPr="00052040">
        <w:rPr>
          <w:sz w:val="28"/>
          <w:szCs w:val="28"/>
        </w:rPr>
        <w:t xml:space="preserve">: </w:t>
      </w:r>
      <w:proofErr w:type="spellStart"/>
      <w:r w:rsidRPr="00052040">
        <w:rPr>
          <w:sz w:val="28"/>
          <w:szCs w:val="28"/>
        </w:rPr>
        <w:t>метадеректен</w:t>
      </w:r>
      <w:proofErr w:type="spellEnd"/>
      <w:r w:rsidRPr="00052040">
        <w:rPr>
          <w:sz w:val="28"/>
          <w:szCs w:val="28"/>
        </w:rPr>
        <w:t xml:space="preserve"> </w:t>
      </w:r>
      <w:proofErr w:type="spellStart"/>
      <w:r w:rsidRPr="00052040">
        <w:rPr>
          <w:sz w:val="28"/>
          <w:szCs w:val="28"/>
        </w:rPr>
        <w:t>алынатын</w:t>
      </w:r>
      <w:proofErr w:type="spellEnd"/>
    </w:p>
    <w:p w:rsidR="00052040" w:rsidRPr="00052040" w:rsidRDefault="00052040" w:rsidP="00357580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spellStart"/>
      <w:r w:rsidRPr="00052040">
        <w:rPr>
          <w:rStyle w:val="katex-mathml"/>
          <w:sz w:val="28"/>
          <w:szCs w:val="28"/>
        </w:rPr>
        <w:t>Q</w:t>
      </w:r>
      <w:r w:rsidRPr="00052040">
        <w:rPr>
          <w:rStyle w:val="katex-mathml"/>
          <w:sz w:val="28"/>
          <w:szCs w:val="28"/>
          <w:vertAlign w:val="subscript"/>
        </w:rPr>
        <w:t>calmin</w:t>
      </w:r>
      <w:proofErr w:type="gramStart"/>
      <w:r w:rsidRPr="00052040">
        <w:rPr>
          <w:rStyle w:val="katex-mathml"/>
          <w:sz w:val="28"/>
          <w:szCs w:val="28"/>
        </w:rPr>
        <w:t>,Q</w:t>
      </w:r>
      <w:r w:rsidRPr="00052040">
        <w:rPr>
          <w:rStyle w:val="katex-mathml"/>
          <w:sz w:val="28"/>
          <w:szCs w:val="28"/>
          <w:vertAlign w:val="subscript"/>
        </w:rPr>
        <w:t>calmax</w:t>
      </w:r>
      <w:proofErr w:type="spellEnd"/>
      <w:proofErr w:type="gramEnd"/>
      <w:r w:rsidRPr="00052040">
        <w:rPr>
          <w:rStyle w:val="vlist-s"/>
          <w:sz w:val="28"/>
          <w:szCs w:val="28"/>
        </w:rPr>
        <w:t>​​</w:t>
      </w:r>
      <w:r w:rsidRPr="00052040">
        <w:rPr>
          <w:sz w:val="28"/>
          <w:szCs w:val="28"/>
        </w:rPr>
        <w:t xml:space="preserve">: 0–255 </w:t>
      </w:r>
      <w:proofErr w:type="spellStart"/>
      <w:r w:rsidRPr="00052040">
        <w:rPr>
          <w:sz w:val="28"/>
          <w:szCs w:val="28"/>
        </w:rPr>
        <w:t>немесе</w:t>
      </w:r>
      <w:proofErr w:type="spellEnd"/>
      <w:r w:rsidRPr="00052040">
        <w:rPr>
          <w:sz w:val="28"/>
          <w:szCs w:val="28"/>
        </w:rPr>
        <w:t xml:space="preserve"> 0–65535</w:t>
      </w:r>
    </w:p>
    <w:p w:rsidR="00052040" w:rsidRDefault="00052040" w:rsidP="00357580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52040">
        <w:rPr>
          <w:sz w:val="28"/>
          <w:szCs w:val="28"/>
        </w:rPr>
        <w:t xml:space="preserve">ENVI </w:t>
      </w:r>
      <w:proofErr w:type="spellStart"/>
      <w:r w:rsidRPr="00052040">
        <w:rPr>
          <w:sz w:val="28"/>
          <w:szCs w:val="28"/>
        </w:rPr>
        <w:t>немесе</w:t>
      </w:r>
      <w:proofErr w:type="spellEnd"/>
      <w:r w:rsidRPr="00052040">
        <w:rPr>
          <w:sz w:val="28"/>
          <w:szCs w:val="28"/>
        </w:rPr>
        <w:t xml:space="preserve"> SCP </w:t>
      </w:r>
      <w:proofErr w:type="spellStart"/>
      <w:r w:rsidRPr="00052040">
        <w:rPr>
          <w:sz w:val="28"/>
          <w:szCs w:val="28"/>
        </w:rPr>
        <w:t>плагині</w:t>
      </w:r>
      <w:proofErr w:type="spellEnd"/>
      <w:r w:rsidRPr="00052040">
        <w:rPr>
          <w:sz w:val="28"/>
          <w:szCs w:val="28"/>
        </w:rPr>
        <w:t xml:space="preserve"> </w:t>
      </w:r>
      <w:proofErr w:type="spellStart"/>
      <w:r w:rsidRPr="00052040">
        <w:rPr>
          <w:sz w:val="28"/>
          <w:szCs w:val="28"/>
        </w:rPr>
        <w:t>бұл</w:t>
      </w:r>
      <w:proofErr w:type="spellEnd"/>
      <w:r w:rsidRPr="00052040">
        <w:rPr>
          <w:sz w:val="28"/>
          <w:szCs w:val="28"/>
        </w:rPr>
        <w:t xml:space="preserve"> </w:t>
      </w:r>
      <w:proofErr w:type="spellStart"/>
      <w:r w:rsidRPr="00052040">
        <w:rPr>
          <w:sz w:val="28"/>
          <w:szCs w:val="28"/>
        </w:rPr>
        <w:t>есептеуді</w:t>
      </w:r>
      <w:proofErr w:type="spellEnd"/>
      <w:r w:rsidRPr="00052040">
        <w:rPr>
          <w:sz w:val="28"/>
          <w:szCs w:val="28"/>
        </w:rPr>
        <w:t xml:space="preserve"> </w:t>
      </w:r>
      <w:proofErr w:type="spellStart"/>
      <w:r w:rsidRPr="00052040">
        <w:rPr>
          <w:sz w:val="28"/>
          <w:szCs w:val="28"/>
        </w:rPr>
        <w:t>автоматты</w:t>
      </w:r>
      <w:proofErr w:type="spellEnd"/>
      <w:r w:rsidRPr="00052040">
        <w:rPr>
          <w:sz w:val="28"/>
          <w:szCs w:val="28"/>
        </w:rPr>
        <w:t xml:space="preserve"> </w:t>
      </w:r>
      <w:proofErr w:type="spellStart"/>
      <w:r w:rsidRPr="00052040">
        <w:rPr>
          <w:sz w:val="28"/>
          <w:szCs w:val="28"/>
        </w:rPr>
        <w:t>түрде</w:t>
      </w:r>
      <w:proofErr w:type="spellEnd"/>
      <w:r w:rsidRPr="00052040">
        <w:rPr>
          <w:sz w:val="28"/>
          <w:szCs w:val="28"/>
        </w:rPr>
        <w:t xml:space="preserve"> </w:t>
      </w:r>
      <w:proofErr w:type="spellStart"/>
      <w:r w:rsidRPr="00052040">
        <w:rPr>
          <w:sz w:val="28"/>
          <w:szCs w:val="28"/>
        </w:rPr>
        <w:t>орындайды</w:t>
      </w:r>
      <w:proofErr w:type="spellEnd"/>
      <w:r w:rsidRPr="00052040">
        <w:rPr>
          <w:sz w:val="28"/>
          <w:szCs w:val="28"/>
        </w:rPr>
        <w:t>.</w:t>
      </w:r>
    </w:p>
    <w:p w:rsidR="00052040" w:rsidRPr="00052040" w:rsidRDefault="00052040" w:rsidP="00357580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52040">
        <w:rPr>
          <w:sz w:val="28"/>
          <w:szCs w:val="28"/>
        </w:rPr>
        <w:t>4-қадам. Radiance → TOA Reflectance</w:t>
      </w:r>
    </w:p>
    <w:p w:rsidR="00052040" w:rsidRDefault="00052040" w:rsidP="00357580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52040">
        <w:rPr>
          <w:sz w:val="28"/>
          <w:szCs w:val="28"/>
        </w:rPr>
        <w:lastRenderedPageBreak/>
        <w:t xml:space="preserve">TOA </w:t>
      </w:r>
      <w:proofErr w:type="spellStart"/>
      <w:r w:rsidRPr="00052040">
        <w:rPr>
          <w:sz w:val="28"/>
          <w:szCs w:val="28"/>
        </w:rPr>
        <w:t>формуласы</w:t>
      </w:r>
      <w:proofErr w:type="spellEnd"/>
      <w:r w:rsidRPr="00052040">
        <w:rPr>
          <w:sz w:val="28"/>
          <w:szCs w:val="28"/>
        </w:rPr>
        <w:t>:</w:t>
      </w:r>
    </w:p>
    <w:p w:rsidR="00052040" w:rsidRDefault="00052040" w:rsidP="00052040">
      <w:pPr>
        <w:pStyle w:val="a5"/>
        <w:ind w:left="720"/>
        <w:jc w:val="both"/>
        <w:rPr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0" distR="0" wp14:anchorId="77CE9CEE" wp14:editId="07318139">
            <wp:extent cx="2028825" cy="609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2040" w:rsidRPr="00052040" w:rsidRDefault="00052040" w:rsidP="00357580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spellStart"/>
      <w:r w:rsidRPr="00052040">
        <w:rPr>
          <w:sz w:val="28"/>
          <w:szCs w:val="28"/>
        </w:rPr>
        <w:t>Мұндағы</w:t>
      </w:r>
      <w:proofErr w:type="spellEnd"/>
      <w:r w:rsidRPr="00052040">
        <w:rPr>
          <w:sz w:val="28"/>
          <w:szCs w:val="28"/>
        </w:rPr>
        <w:t>:</w:t>
      </w:r>
    </w:p>
    <w:p w:rsidR="00052040" w:rsidRPr="00052040" w:rsidRDefault="00052040" w:rsidP="00357580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gramStart"/>
      <w:r w:rsidRPr="00052040">
        <w:rPr>
          <w:rStyle w:val="katex-mathml"/>
          <w:sz w:val="28"/>
          <w:szCs w:val="28"/>
        </w:rPr>
        <w:t>ρ</w:t>
      </w:r>
      <w:proofErr w:type="gramEnd"/>
      <w:r w:rsidRPr="00052040">
        <w:rPr>
          <w:sz w:val="28"/>
          <w:szCs w:val="28"/>
        </w:rPr>
        <w:t>: TOA reflectance</w:t>
      </w:r>
    </w:p>
    <w:p w:rsidR="00052040" w:rsidRPr="00052040" w:rsidRDefault="00052040" w:rsidP="00357580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52040">
        <w:rPr>
          <w:rStyle w:val="katex-mathml"/>
          <w:sz w:val="28"/>
          <w:szCs w:val="28"/>
        </w:rPr>
        <w:t>L</w:t>
      </w:r>
      <w:r w:rsidRPr="00052040">
        <w:rPr>
          <w:sz w:val="28"/>
          <w:szCs w:val="28"/>
        </w:rPr>
        <w:t xml:space="preserve">: </w:t>
      </w:r>
      <w:proofErr w:type="spellStart"/>
      <w:r w:rsidRPr="00052040">
        <w:rPr>
          <w:sz w:val="28"/>
          <w:szCs w:val="28"/>
        </w:rPr>
        <w:t>радианс</w:t>
      </w:r>
      <w:proofErr w:type="spellEnd"/>
    </w:p>
    <w:p w:rsidR="00052040" w:rsidRPr="00357580" w:rsidRDefault="00052040" w:rsidP="00357580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proofErr w:type="gramStart"/>
      <w:r w:rsidRPr="00052040">
        <w:rPr>
          <w:rStyle w:val="katex-mathml"/>
          <w:sz w:val="28"/>
          <w:szCs w:val="28"/>
        </w:rPr>
        <w:t>d</w:t>
      </w:r>
      <w:proofErr w:type="gramEnd"/>
      <w:r w:rsidRPr="00357580">
        <w:rPr>
          <w:sz w:val="28"/>
          <w:szCs w:val="28"/>
          <w:lang w:val="ru-RU"/>
        </w:rPr>
        <w:t xml:space="preserve">: </w:t>
      </w:r>
      <w:proofErr w:type="spellStart"/>
      <w:r w:rsidRPr="00052040">
        <w:rPr>
          <w:sz w:val="28"/>
          <w:szCs w:val="28"/>
          <w:lang w:val="ru-RU"/>
        </w:rPr>
        <w:t>Жер</w:t>
      </w:r>
      <w:proofErr w:type="spellEnd"/>
      <w:r w:rsidRPr="00357580">
        <w:rPr>
          <w:sz w:val="28"/>
          <w:szCs w:val="28"/>
          <w:lang w:val="ru-RU"/>
        </w:rPr>
        <w:t xml:space="preserve"> </w:t>
      </w:r>
      <w:r w:rsidRPr="00052040">
        <w:rPr>
          <w:sz w:val="28"/>
          <w:szCs w:val="28"/>
          <w:lang w:val="ru-RU"/>
        </w:rPr>
        <w:t>мен</w:t>
      </w:r>
      <w:r w:rsidRPr="00357580">
        <w:rPr>
          <w:sz w:val="28"/>
          <w:szCs w:val="28"/>
          <w:lang w:val="ru-RU"/>
        </w:rPr>
        <w:t xml:space="preserve"> </w:t>
      </w:r>
      <w:proofErr w:type="spellStart"/>
      <w:r w:rsidRPr="00052040">
        <w:rPr>
          <w:sz w:val="28"/>
          <w:szCs w:val="28"/>
          <w:lang w:val="ru-RU"/>
        </w:rPr>
        <w:t>Күн</w:t>
      </w:r>
      <w:proofErr w:type="spellEnd"/>
      <w:r w:rsidRPr="00357580">
        <w:rPr>
          <w:sz w:val="28"/>
          <w:szCs w:val="28"/>
          <w:lang w:val="ru-RU"/>
        </w:rPr>
        <w:t xml:space="preserve"> </w:t>
      </w:r>
      <w:proofErr w:type="spellStart"/>
      <w:r w:rsidRPr="00052040">
        <w:rPr>
          <w:sz w:val="28"/>
          <w:szCs w:val="28"/>
          <w:lang w:val="ru-RU"/>
        </w:rPr>
        <w:t>арасы</w:t>
      </w:r>
      <w:proofErr w:type="spellEnd"/>
      <w:r w:rsidRPr="00357580">
        <w:rPr>
          <w:sz w:val="28"/>
          <w:szCs w:val="28"/>
          <w:lang w:val="ru-RU"/>
        </w:rPr>
        <w:t xml:space="preserve"> (</w:t>
      </w:r>
      <w:proofErr w:type="spellStart"/>
      <w:r w:rsidRPr="00052040">
        <w:rPr>
          <w:sz w:val="28"/>
          <w:szCs w:val="28"/>
          <w:lang w:val="ru-RU"/>
        </w:rPr>
        <w:t>астрономиялық</w:t>
      </w:r>
      <w:proofErr w:type="spellEnd"/>
      <w:r w:rsidRPr="00357580">
        <w:rPr>
          <w:sz w:val="28"/>
          <w:szCs w:val="28"/>
          <w:lang w:val="ru-RU"/>
        </w:rPr>
        <w:t xml:space="preserve"> </w:t>
      </w:r>
      <w:proofErr w:type="spellStart"/>
      <w:r w:rsidRPr="00052040">
        <w:rPr>
          <w:sz w:val="28"/>
          <w:szCs w:val="28"/>
          <w:lang w:val="ru-RU"/>
        </w:rPr>
        <w:t>бірлік</w:t>
      </w:r>
      <w:proofErr w:type="spellEnd"/>
      <w:r w:rsidRPr="00357580">
        <w:rPr>
          <w:sz w:val="28"/>
          <w:szCs w:val="28"/>
          <w:lang w:val="ru-RU"/>
        </w:rPr>
        <w:t>)</w:t>
      </w:r>
    </w:p>
    <w:p w:rsidR="00052040" w:rsidRPr="00357580" w:rsidRDefault="00052040" w:rsidP="00357580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r w:rsidRPr="00052040">
        <w:rPr>
          <w:rStyle w:val="katex-mathml"/>
          <w:sz w:val="28"/>
          <w:szCs w:val="28"/>
        </w:rPr>
        <w:t>ESUN</w:t>
      </w:r>
      <w:r>
        <w:rPr>
          <w:rStyle w:val="katex-mathml"/>
          <w:sz w:val="28"/>
          <w:szCs w:val="28"/>
          <w:lang w:val="kk-KZ"/>
        </w:rPr>
        <w:t xml:space="preserve">: </w:t>
      </w:r>
      <w:proofErr w:type="spellStart"/>
      <w:r w:rsidRPr="00052040">
        <w:rPr>
          <w:sz w:val="28"/>
          <w:szCs w:val="28"/>
          <w:lang w:val="ru-RU"/>
        </w:rPr>
        <w:t>арна</w:t>
      </w:r>
      <w:proofErr w:type="spellEnd"/>
      <w:r w:rsidRPr="00357580">
        <w:rPr>
          <w:sz w:val="28"/>
          <w:szCs w:val="28"/>
          <w:lang w:val="ru-RU"/>
        </w:rPr>
        <w:t xml:space="preserve"> </w:t>
      </w:r>
      <w:proofErr w:type="spellStart"/>
      <w:r w:rsidRPr="00052040">
        <w:rPr>
          <w:sz w:val="28"/>
          <w:szCs w:val="28"/>
          <w:lang w:val="ru-RU"/>
        </w:rPr>
        <w:t>бойынша</w:t>
      </w:r>
      <w:proofErr w:type="spellEnd"/>
      <w:r w:rsidRPr="00357580">
        <w:rPr>
          <w:sz w:val="28"/>
          <w:szCs w:val="28"/>
          <w:lang w:val="ru-RU"/>
        </w:rPr>
        <w:t xml:space="preserve"> </w:t>
      </w:r>
      <w:proofErr w:type="spellStart"/>
      <w:r w:rsidRPr="00052040">
        <w:rPr>
          <w:sz w:val="28"/>
          <w:szCs w:val="28"/>
          <w:lang w:val="ru-RU"/>
        </w:rPr>
        <w:t>күн</w:t>
      </w:r>
      <w:proofErr w:type="spellEnd"/>
      <w:r w:rsidRPr="00357580">
        <w:rPr>
          <w:sz w:val="28"/>
          <w:szCs w:val="28"/>
          <w:lang w:val="ru-RU"/>
        </w:rPr>
        <w:t xml:space="preserve"> </w:t>
      </w:r>
      <w:proofErr w:type="spellStart"/>
      <w:r w:rsidRPr="00052040">
        <w:rPr>
          <w:sz w:val="28"/>
          <w:szCs w:val="28"/>
          <w:lang w:val="ru-RU"/>
        </w:rPr>
        <w:t>сәуле</w:t>
      </w:r>
      <w:proofErr w:type="spellEnd"/>
      <w:r w:rsidRPr="00357580">
        <w:rPr>
          <w:sz w:val="28"/>
          <w:szCs w:val="28"/>
          <w:lang w:val="ru-RU"/>
        </w:rPr>
        <w:t xml:space="preserve"> </w:t>
      </w:r>
      <w:proofErr w:type="spellStart"/>
      <w:r w:rsidRPr="00052040">
        <w:rPr>
          <w:sz w:val="28"/>
          <w:szCs w:val="28"/>
          <w:lang w:val="ru-RU"/>
        </w:rPr>
        <w:t>энергиясы</w:t>
      </w:r>
      <w:proofErr w:type="spellEnd"/>
    </w:p>
    <w:p w:rsidR="00052040" w:rsidRPr="00052040" w:rsidRDefault="00052040" w:rsidP="00357580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gramStart"/>
      <w:r w:rsidRPr="00052040">
        <w:rPr>
          <w:rStyle w:val="katex-mathml"/>
          <w:sz w:val="28"/>
          <w:szCs w:val="28"/>
        </w:rPr>
        <w:t>θ</w:t>
      </w:r>
      <w:proofErr w:type="gramEnd"/>
      <w:r w:rsidRPr="00052040">
        <w:rPr>
          <w:sz w:val="28"/>
          <w:szCs w:val="28"/>
        </w:rPr>
        <w:t xml:space="preserve">: </w:t>
      </w:r>
      <w:proofErr w:type="spellStart"/>
      <w:r w:rsidRPr="00052040">
        <w:rPr>
          <w:sz w:val="28"/>
          <w:szCs w:val="28"/>
          <w:lang w:val="ru-RU"/>
        </w:rPr>
        <w:t>күн</w:t>
      </w:r>
      <w:proofErr w:type="spellEnd"/>
      <w:r w:rsidRPr="00052040">
        <w:rPr>
          <w:sz w:val="28"/>
          <w:szCs w:val="28"/>
        </w:rPr>
        <w:t xml:space="preserve"> </w:t>
      </w:r>
      <w:r w:rsidRPr="00052040">
        <w:rPr>
          <w:sz w:val="28"/>
          <w:szCs w:val="28"/>
          <w:lang w:val="ru-RU"/>
        </w:rPr>
        <w:t>зенит</w:t>
      </w:r>
      <w:r w:rsidRPr="00052040">
        <w:rPr>
          <w:sz w:val="28"/>
          <w:szCs w:val="28"/>
        </w:rPr>
        <w:t xml:space="preserve"> </w:t>
      </w:r>
      <w:proofErr w:type="spellStart"/>
      <w:r w:rsidRPr="00052040">
        <w:rPr>
          <w:sz w:val="28"/>
          <w:szCs w:val="28"/>
          <w:lang w:val="ru-RU"/>
        </w:rPr>
        <w:t>бұрышы</w:t>
      </w:r>
      <w:proofErr w:type="spellEnd"/>
    </w:p>
    <w:p w:rsidR="00052040" w:rsidRPr="00052040" w:rsidRDefault="00052040" w:rsidP="00357580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spellStart"/>
      <w:r w:rsidRPr="00052040">
        <w:rPr>
          <w:sz w:val="28"/>
          <w:szCs w:val="28"/>
          <w:lang w:val="ru-RU"/>
        </w:rPr>
        <w:t>Қарапайым</w:t>
      </w:r>
      <w:proofErr w:type="spellEnd"/>
      <w:r w:rsidRPr="00052040">
        <w:rPr>
          <w:sz w:val="28"/>
          <w:szCs w:val="28"/>
        </w:rPr>
        <w:t xml:space="preserve"> </w:t>
      </w:r>
      <w:proofErr w:type="spellStart"/>
      <w:r w:rsidRPr="00052040">
        <w:rPr>
          <w:sz w:val="28"/>
          <w:szCs w:val="28"/>
          <w:lang w:val="ru-RU"/>
        </w:rPr>
        <w:t>әдіс</w:t>
      </w:r>
      <w:proofErr w:type="spellEnd"/>
      <w:r w:rsidRPr="00052040">
        <w:rPr>
          <w:sz w:val="28"/>
          <w:szCs w:val="28"/>
        </w:rPr>
        <w:t xml:space="preserve"> – ENVI/QGIS SCP → Preprocessing → DOS1, 2 </w:t>
      </w:r>
      <w:proofErr w:type="spellStart"/>
      <w:r w:rsidRPr="00052040">
        <w:rPr>
          <w:sz w:val="28"/>
          <w:szCs w:val="28"/>
          <w:lang w:val="ru-RU"/>
        </w:rPr>
        <w:t>немесе</w:t>
      </w:r>
      <w:proofErr w:type="spellEnd"/>
      <w:r w:rsidRPr="00052040">
        <w:rPr>
          <w:sz w:val="28"/>
          <w:szCs w:val="28"/>
        </w:rPr>
        <w:t xml:space="preserve"> 6S </w:t>
      </w:r>
      <w:proofErr w:type="spellStart"/>
      <w:r w:rsidRPr="00052040">
        <w:rPr>
          <w:sz w:val="28"/>
          <w:szCs w:val="28"/>
          <w:lang w:val="ru-RU"/>
        </w:rPr>
        <w:t>арқылы</w:t>
      </w:r>
      <w:proofErr w:type="spellEnd"/>
      <w:r w:rsidRPr="00052040">
        <w:rPr>
          <w:sz w:val="28"/>
          <w:szCs w:val="28"/>
        </w:rPr>
        <w:t xml:space="preserve"> </w:t>
      </w:r>
      <w:proofErr w:type="spellStart"/>
      <w:r w:rsidRPr="00052040">
        <w:rPr>
          <w:sz w:val="28"/>
          <w:szCs w:val="28"/>
          <w:lang w:val="ru-RU"/>
        </w:rPr>
        <w:t>атмосфералық</w:t>
      </w:r>
      <w:proofErr w:type="spellEnd"/>
      <w:r w:rsidRPr="00052040">
        <w:rPr>
          <w:sz w:val="28"/>
          <w:szCs w:val="28"/>
        </w:rPr>
        <w:t xml:space="preserve"> </w:t>
      </w:r>
      <w:proofErr w:type="spellStart"/>
      <w:r w:rsidRPr="00052040">
        <w:rPr>
          <w:sz w:val="28"/>
          <w:szCs w:val="28"/>
          <w:lang w:val="ru-RU"/>
        </w:rPr>
        <w:t>түзету</w:t>
      </w:r>
      <w:proofErr w:type="spellEnd"/>
      <w:r w:rsidRPr="00052040">
        <w:rPr>
          <w:sz w:val="28"/>
          <w:szCs w:val="28"/>
        </w:rPr>
        <w:t>.</w:t>
      </w:r>
    </w:p>
    <w:p w:rsidR="00052040" w:rsidRPr="00052040" w:rsidRDefault="00052040" w:rsidP="00357580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  <w:bookmarkStart w:id="0" w:name="_GoBack"/>
      <w:bookmarkEnd w:id="0"/>
      <w:r w:rsidRPr="00052040">
        <w:rPr>
          <w:sz w:val="28"/>
          <w:szCs w:val="28"/>
        </w:rPr>
        <w:t>5-</w:t>
      </w:r>
      <w:proofErr w:type="spellStart"/>
      <w:r w:rsidRPr="00052040">
        <w:rPr>
          <w:sz w:val="28"/>
          <w:szCs w:val="28"/>
          <w:lang w:val="ru-RU"/>
        </w:rPr>
        <w:t>қадам</w:t>
      </w:r>
      <w:proofErr w:type="spellEnd"/>
      <w:r w:rsidRPr="00052040">
        <w:rPr>
          <w:sz w:val="28"/>
          <w:szCs w:val="28"/>
        </w:rPr>
        <w:t xml:space="preserve">. </w:t>
      </w:r>
      <w:proofErr w:type="spellStart"/>
      <w:r w:rsidRPr="00052040">
        <w:rPr>
          <w:sz w:val="28"/>
          <w:szCs w:val="28"/>
          <w:lang w:val="ru-RU"/>
        </w:rPr>
        <w:t>Нәтижені</w:t>
      </w:r>
      <w:proofErr w:type="spellEnd"/>
      <w:r w:rsidRPr="00052040">
        <w:rPr>
          <w:sz w:val="28"/>
          <w:szCs w:val="28"/>
        </w:rPr>
        <w:t xml:space="preserve"> </w:t>
      </w:r>
      <w:proofErr w:type="spellStart"/>
      <w:r w:rsidRPr="00052040">
        <w:rPr>
          <w:sz w:val="28"/>
          <w:szCs w:val="28"/>
          <w:lang w:val="ru-RU"/>
        </w:rPr>
        <w:t>салыстыру</w:t>
      </w:r>
      <w:proofErr w:type="spellEnd"/>
    </w:p>
    <w:p w:rsidR="00052040" w:rsidRPr="00052040" w:rsidRDefault="00052040" w:rsidP="00357580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  <w:lang w:val="kk-KZ"/>
        </w:rPr>
      </w:pPr>
      <w:proofErr w:type="spellStart"/>
      <w:r w:rsidRPr="00052040">
        <w:rPr>
          <w:sz w:val="28"/>
          <w:szCs w:val="28"/>
          <w:lang w:val="ru-RU"/>
        </w:rPr>
        <w:t>Бастапқы</w:t>
      </w:r>
      <w:proofErr w:type="spellEnd"/>
      <w:r w:rsidRPr="00052040">
        <w:rPr>
          <w:sz w:val="28"/>
          <w:szCs w:val="28"/>
        </w:rPr>
        <w:t xml:space="preserve"> </w:t>
      </w:r>
      <w:proofErr w:type="spellStart"/>
      <w:r w:rsidRPr="00052040">
        <w:rPr>
          <w:sz w:val="28"/>
          <w:szCs w:val="28"/>
          <w:lang w:val="ru-RU"/>
        </w:rPr>
        <w:t>сурет</w:t>
      </w:r>
      <w:proofErr w:type="spellEnd"/>
      <w:r w:rsidRPr="00052040">
        <w:rPr>
          <w:sz w:val="28"/>
          <w:szCs w:val="28"/>
        </w:rPr>
        <w:t xml:space="preserve"> (DN) </w:t>
      </w:r>
      <w:r w:rsidRPr="00052040">
        <w:rPr>
          <w:sz w:val="28"/>
          <w:szCs w:val="28"/>
          <w:lang w:val="ru-RU"/>
        </w:rPr>
        <w:t>пен</w:t>
      </w:r>
      <w:r w:rsidRPr="00052040">
        <w:rPr>
          <w:sz w:val="28"/>
          <w:szCs w:val="28"/>
        </w:rPr>
        <w:t xml:space="preserve"> </w:t>
      </w:r>
      <w:proofErr w:type="spellStart"/>
      <w:r w:rsidRPr="00052040">
        <w:rPr>
          <w:sz w:val="28"/>
          <w:szCs w:val="28"/>
          <w:lang w:val="ru-RU"/>
        </w:rPr>
        <w:t>түзетілген</w:t>
      </w:r>
      <w:proofErr w:type="spellEnd"/>
      <w:r w:rsidRPr="00052040">
        <w:rPr>
          <w:sz w:val="28"/>
          <w:szCs w:val="28"/>
        </w:rPr>
        <w:t xml:space="preserve"> </w:t>
      </w:r>
      <w:proofErr w:type="spellStart"/>
      <w:r w:rsidRPr="00052040">
        <w:rPr>
          <w:sz w:val="28"/>
          <w:szCs w:val="28"/>
          <w:lang w:val="ru-RU"/>
        </w:rPr>
        <w:t>сурет</w:t>
      </w:r>
      <w:proofErr w:type="spellEnd"/>
      <w:r w:rsidRPr="00052040">
        <w:rPr>
          <w:sz w:val="28"/>
          <w:szCs w:val="28"/>
        </w:rPr>
        <w:t xml:space="preserve"> (Reflectance) </w:t>
      </w:r>
      <w:r w:rsidRPr="00052040">
        <w:rPr>
          <w:sz w:val="28"/>
          <w:szCs w:val="28"/>
          <w:lang w:val="ru-RU"/>
        </w:rPr>
        <w:t>пиксель</w:t>
      </w:r>
      <w:r w:rsidRPr="00052040">
        <w:rPr>
          <w:sz w:val="28"/>
          <w:szCs w:val="28"/>
        </w:rPr>
        <w:t xml:space="preserve"> </w:t>
      </w:r>
      <w:proofErr w:type="spellStart"/>
      <w:r w:rsidRPr="00052040">
        <w:rPr>
          <w:sz w:val="28"/>
          <w:szCs w:val="28"/>
          <w:lang w:val="ru-RU"/>
        </w:rPr>
        <w:t>мәндерін</w:t>
      </w:r>
      <w:proofErr w:type="spellEnd"/>
      <w:r w:rsidRPr="00052040">
        <w:rPr>
          <w:sz w:val="28"/>
          <w:szCs w:val="28"/>
        </w:rPr>
        <w:t xml:space="preserve"> </w:t>
      </w:r>
      <w:proofErr w:type="spellStart"/>
      <w:r w:rsidRPr="00052040">
        <w:rPr>
          <w:sz w:val="28"/>
          <w:szCs w:val="28"/>
          <w:lang w:val="ru-RU"/>
        </w:rPr>
        <w:t>салыстырыңыз</w:t>
      </w:r>
      <w:proofErr w:type="spellEnd"/>
      <w:r w:rsidRPr="00052040">
        <w:rPr>
          <w:sz w:val="28"/>
          <w:szCs w:val="28"/>
        </w:rPr>
        <w:t>.</w:t>
      </w:r>
      <w:r>
        <w:rPr>
          <w:sz w:val="28"/>
          <w:szCs w:val="28"/>
          <w:lang w:val="kk-KZ"/>
        </w:rPr>
        <w:t xml:space="preserve"> </w:t>
      </w:r>
      <w:r w:rsidRPr="00052040">
        <w:rPr>
          <w:sz w:val="28"/>
          <w:szCs w:val="28"/>
          <w:lang w:val="kk-KZ"/>
        </w:rPr>
        <w:t>Гистограмма жасаңыз – түзетуден кейінгі деректер спектрі кеңірек әрі фи</w:t>
      </w:r>
      <w:r>
        <w:rPr>
          <w:sz w:val="28"/>
          <w:szCs w:val="28"/>
          <w:lang w:val="kk-KZ"/>
        </w:rPr>
        <w:t xml:space="preserve">зикалық шындыққа сәйкес болады. </w:t>
      </w:r>
      <w:r w:rsidRPr="00052040">
        <w:rPr>
          <w:sz w:val="28"/>
          <w:szCs w:val="28"/>
          <w:lang w:val="kk-KZ"/>
        </w:rPr>
        <w:t>Түсті визуализация (символика) арқылы айырмашылықты көрсетіңіз.</w:t>
      </w:r>
    </w:p>
    <w:p w:rsidR="00052040" w:rsidRPr="00052040" w:rsidRDefault="00052040" w:rsidP="00357580">
      <w:pPr>
        <w:pStyle w:val="a5"/>
        <w:spacing w:before="0" w:beforeAutospacing="0" w:after="0" w:afterAutospacing="0"/>
        <w:ind w:firstLine="720"/>
        <w:jc w:val="both"/>
        <w:rPr>
          <w:i/>
          <w:sz w:val="28"/>
          <w:szCs w:val="28"/>
          <w:lang w:val="kk-KZ"/>
        </w:rPr>
      </w:pPr>
      <w:r w:rsidRPr="00052040">
        <w:rPr>
          <w:i/>
          <w:sz w:val="28"/>
          <w:szCs w:val="28"/>
          <w:lang w:val="kk-KZ"/>
        </w:rPr>
        <w:t>Есеп беру тапсырмалары</w:t>
      </w:r>
    </w:p>
    <w:p w:rsidR="00052040" w:rsidRPr="00052040" w:rsidRDefault="00052040" w:rsidP="00357580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  <w:lang w:val="kk-KZ"/>
        </w:rPr>
      </w:pPr>
      <w:r w:rsidRPr="00052040">
        <w:rPr>
          <w:sz w:val="28"/>
          <w:szCs w:val="28"/>
          <w:lang w:val="kk-KZ"/>
        </w:rPr>
        <w:t>Бастапқы суреттен 5 пиксельдің DN мәнін және олардан есептелген TOA Reflectance мәндерін кесте түрінде көрсетіңіз.</w:t>
      </w:r>
      <w:r>
        <w:rPr>
          <w:sz w:val="28"/>
          <w:szCs w:val="28"/>
          <w:lang w:val="kk-KZ"/>
        </w:rPr>
        <w:t xml:space="preserve"> </w:t>
      </w:r>
      <w:r w:rsidRPr="00052040">
        <w:rPr>
          <w:sz w:val="28"/>
          <w:szCs w:val="28"/>
          <w:lang w:val="kk-KZ"/>
        </w:rPr>
        <w:t>Түзетілген және түзетілмеген суреттердің визуалды және статисти</w:t>
      </w:r>
      <w:r>
        <w:rPr>
          <w:sz w:val="28"/>
          <w:szCs w:val="28"/>
          <w:lang w:val="kk-KZ"/>
        </w:rPr>
        <w:t xml:space="preserve">калық айырмашылығын сипаттаңыз. </w:t>
      </w:r>
      <w:r w:rsidRPr="00052040">
        <w:rPr>
          <w:sz w:val="28"/>
          <w:szCs w:val="28"/>
          <w:lang w:val="kk-KZ"/>
        </w:rPr>
        <w:t>Радиометриялық түзету неге маңызды екенін мысалмен түсіндірің</w:t>
      </w:r>
      <w:r>
        <w:rPr>
          <w:sz w:val="28"/>
          <w:szCs w:val="28"/>
          <w:lang w:val="kk-KZ"/>
        </w:rPr>
        <w:t xml:space="preserve">із (мысалы, NDVI есептеу үшін). </w:t>
      </w:r>
      <w:r w:rsidRPr="00052040">
        <w:rPr>
          <w:sz w:val="28"/>
          <w:szCs w:val="28"/>
          <w:lang w:val="kk-KZ"/>
        </w:rPr>
        <w:t>Түзетуге қолданылған параметрлерді (күн бұрышы, ESUN т.б.) қайдан алғаныңызды көрсетіңіз.</w:t>
      </w:r>
    </w:p>
    <w:p w:rsidR="00052040" w:rsidRPr="00052040" w:rsidRDefault="00052040" w:rsidP="00357580">
      <w:pPr>
        <w:pStyle w:val="a5"/>
        <w:spacing w:before="0" w:beforeAutospacing="0" w:after="0" w:afterAutospacing="0"/>
        <w:ind w:firstLine="720"/>
        <w:jc w:val="both"/>
        <w:rPr>
          <w:i/>
          <w:sz w:val="28"/>
          <w:szCs w:val="28"/>
          <w:lang w:val="kk-KZ"/>
        </w:rPr>
      </w:pPr>
      <w:r w:rsidRPr="00052040">
        <w:rPr>
          <w:i/>
          <w:sz w:val="28"/>
          <w:szCs w:val="28"/>
          <w:lang w:val="kk-KZ"/>
        </w:rPr>
        <w:t>Қорытынды</w:t>
      </w:r>
    </w:p>
    <w:p w:rsidR="00052040" w:rsidRDefault="00052040" w:rsidP="00357580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r w:rsidRPr="00052040">
        <w:rPr>
          <w:sz w:val="28"/>
          <w:szCs w:val="28"/>
          <w:lang w:val="kk-KZ"/>
        </w:rPr>
        <w:t xml:space="preserve">Бұл зертханалық жұмыс барысында студенттер DN мәндерінің нақты физикалық өлшемге айналу процесімен танысты. </w:t>
      </w:r>
      <w:proofErr w:type="spellStart"/>
      <w:r w:rsidRPr="00052040">
        <w:rPr>
          <w:sz w:val="28"/>
          <w:szCs w:val="28"/>
          <w:lang w:val="ru-RU"/>
        </w:rPr>
        <w:t>Радиометриялық</w:t>
      </w:r>
      <w:proofErr w:type="spellEnd"/>
      <w:r w:rsidRPr="00052040">
        <w:rPr>
          <w:sz w:val="28"/>
          <w:szCs w:val="28"/>
          <w:lang w:val="ru-RU"/>
        </w:rPr>
        <w:t xml:space="preserve"> </w:t>
      </w:r>
      <w:proofErr w:type="spellStart"/>
      <w:r w:rsidRPr="00052040">
        <w:rPr>
          <w:sz w:val="28"/>
          <w:szCs w:val="28"/>
          <w:lang w:val="ru-RU"/>
        </w:rPr>
        <w:t>түзету</w:t>
      </w:r>
      <w:proofErr w:type="spellEnd"/>
      <w:r w:rsidRPr="00052040">
        <w:rPr>
          <w:sz w:val="28"/>
          <w:szCs w:val="28"/>
          <w:lang w:val="ru-RU"/>
        </w:rPr>
        <w:t xml:space="preserve"> – ЖҚЗ </w:t>
      </w:r>
      <w:proofErr w:type="spellStart"/>
      <w:r w:rsidRPr="00052040">
        <w:rPr>
          <w:sz w:val="28"/>
          <w:szCs w:val="28"/>
          <w:lang w:val="ru-RU"/>
        </w:rPr>
        <w:t>суреттерін</w:t>
      </w:r>
      <w:proofErr w:type="spellEnd"/>
      <w:r w:rsidRPr="00052040">
        <w:rPr>
          <w:sz w:val="28"/>
          <w:szCs w:val="28"/>
          <w:lang w:val="ru-RU"/>
        </w:rPr>
        <w:t xml:space="preserve"> </w:t>
      </w:r>
      <w:proofErr w:type="spellStart"/>
      <w:r w:rsidRPr="00052040">
        <w:rPr>
          <w:sz w:val="28"/>
          <w:szCs w:val="28"/>
          <w:lang w:val="ru-RU"/>
        </w:rPr>
        <w:t>ғылыми</w:t>
      </w:r>
      <w:proofErr w:type="spellEnd"/>
      <w:r w:rsidRPr="00052040">
        <w:rPr>
          <w:sz w:val="28"/>
          <w:szCs w:val="28"/>
          <w:lang w:val="ru-RU"/>
        </w:rPr>
        <w:t xml:space="preserve"> </w:t>
      </w:r>
      <w:proofErr w:type="spellStart"/>
      <w:r w:rsidRPr="00052040">
        <w:rPr>
          <w:sz w:val="28"/>
          <w:szCs w:val="28"/>
          <w:lang w:val="ru-RU"/>
        </w:rPr>
        <w:t>және</w:t>
      </w:r>
      <w:proofErr w:type="spellEnd"/>
      <w:r w:rsidRPr="00052040">
        <w:rPr>
          <w:sz w:val="28"/>
          <w:szCs w:val="28"/>
          <w:lang w:val="ru-RU"/>
        </w:rPr>
        <w:t xml:space="preserve"> </w:t>
      </w:r>
      <w:proofErr w:type="spellStart"/>
      <w:r w:rsidRPr="00052040">
        <w:rPr>
          <w:sz w:val="28"/>
          <w:szCs w:val="28"/>
          <w:lang w:val="ru-RU"/>
        </w:rPr>
        <w:t>қолданбалы</w:t>
      </w:r>
      <w:proofErr w:type="spellEnd"/>
      <w:r w:rsidRPr="00052040">
        <w:rPr>
          <w:sz w:val="28"/>
          <w:szCs w:val="28"/>
          <w:lang w:val="ru-RU"/>
        </w:rPr>
        <w:t xml:space="preserve"> </w:t>
      </w:r>
      <w:proofErr w:type="spellStart"/>
      <w:r w:rsidRPr="00052040">
        <w:rPr>
          <w:sz w:val="28"/>
          <w:szCs w:val="28"/>
          <w:lang w:val="ru-RU"/>
        </w:rPr>
        <w:t>мақсатта</w:t>
      </w:r>
      <w:proofErr w:type="spellEnd"/>
      <w:r w:rsidRPr="00052040">
        <w:rPr>
          <w:sz w:val="28"/>
          <w:szCs w:val="28"/>
          <w:lang w:val="ru-RU"/>
        </w:rPr>
        <w:t xml:space="preserve"> </w:t>
      </w:r>
      <w:proofErr w:type="spellStart"/>
      <w:r w:rsidRPr="00052040">
        <w:rPr>
          <w:sz w:val="28"/>
          <w:szCs w:val="28"/>
          <w:lang w:val="ru-RU"/>
        </w:rPr>
        <w:t>пайдалану</w:t>
      </w:r>
      <w:proofErr w:type="spellEnd"/>
      <w:r w:rsidRPr="00052040">
        <w:rPr>
          <w:sz w:val="28"/>
          <w:szCs w:val="28"/>
          <w:lang w:val="ru-RU"/>
        </w:rPr>
        <w:t xml:space="preserve"> </w:t>
      </w:r>
      <w:proofErr w:type="spellStart"/>
      <w:r w:rsidRPr="00052040">
        <w:rPr>
          <w:sz w:val="28"/>
          <w:szCs w:val="28"/>
          <w:lang w:val="ru-RU"/>
        </w:rPr>
        <w:t>үшін</w:t>
      </w:r>
      <w:proofErr w:type="spellEnd"/>
      <w:r w:rsidRPr="00052040">
        <w:rPr>
          <w:sz w:val="28"/>
          <w:szCs w:val="28"/>
          <w:lang w:val="ru-RU"/>
        </w:rPr>
        <w:t xml:space="preserve"> </w:t>
      </w:r>
      <w:proofErr w:type="spellStart"/>
      <w:r w:rsidRPr="00052040">
        <w:rPr>
          <w:sz w:val="28"/>
          <w:szCs w:val="28"/>
          <w:lang w:val="ru-RU"/>
        </w:rPr>
        <w:t>міндетті</w:t>
      </w:r>
      <w:proofErr w:type="spellEnd"/>
      <w:r w:rsidRPr="00052040">
        <w:rPr>
          <w:sz w:val="28"/>
          <w:szCs w:val="28"/>
          <w:lang w:val="ru-RU"/>
        </w:rPr>
        <w:t xml:space="preserve"> </w:t>
      </w:r>
      <w:proofErr w:type="spellStart"/>
      <w:r w:rsidRPr="00052040">
        <w:rPr>
          <w:sz w:val="28"/>
          <w:szCs w:val="28"/>
          <w:lang w:val="ru-RU"/>
        </w:rPr>
        <w:t>кезең</w:t>
      </w:r>
      <w:proofErr w:type="spellEnd"/>
      <w:r w:rsidRPr="00052040">
        <w:rPr>
          <w:sz w:val="28"/>
          <w:szCs w:val="28"/>
          <w:lang w:val="ru-RU"/>
        </w:rPr>
        <w:t xml:space="preserve">. </w:t>
      </w:r>
      <w:proofErr w:type="spellStart"/>
      <w:r w:rsidRPr="00052040">
        <w:rPr>
          <w:sz w:val="28"/>
          <w:szCs w:val="28"/>
          <w:lang w:val="ru-RU"/>
        </w:rPr>
        <w:t>Түзетілген</w:t>
      </w:r>
      <w:proofErr w:type="spellEnd"/>
      <w:r w:rsidRPr="00052040">
        <w:rPr>
          <w:sz w:val="28"/>
          <w:szCs w:val="28"/>
          <w:lang w:val="ru-RU"/>
        </w:rPr>
        <w:t xml:space="preserve"> </w:t>
      </w:r>
      <w:proofErr w:type="spellStart"/>
      <w:r w:rsidRPr="00052040">
        <w:rPr>
          <w:sz w:val="28"/>
          <w:szCs w:val="28"/>
          <w:lang w:val="ru-RU"/>
        </w:rPr>
        <w:t>суреттер</w:t>
      </w:r>
      <w:proofErr w:type="spellEnd"/>
      <w:r w:rsidRPr="00052040">
        <w:rPr>
          <w:sz w:val="28"/>
          <w:szCs w:val="28"/>
          <w:lang w:val="ru-RU"/>
        </w:rPr>
        <w:t xml:space="preserve"> </w:t>
      </w:r>
      <w:proofErr w:type="spellStart"/>
      <w:r w:rsidRPr="00052040">
        <w:rPr>
          <w:sz w:val="28"/>
          <w:szCs w:val="28"/>
          <w:lang w:val="ru-RU"/>
        </w:rPr>
        <w:t>дәл</w:t>
      </w:r>
      <w:proofErr w:type="spellEnd"/>
      <w:r w:rsidRPr="00052040">
        <w:rPr>
          <w:sz w:val="28"/>
          <w:szCs w:val="28"/>
          <w:lang w:val="ru-RU"/>
        </w:rPr>
        <w:t xml:space="preserve"> NDVI, NDWI, классификация </w:t>
      </w:r>
      <w:proofErr w:type="spellStart"/>
      <w:r w:rsidRPr="00052040">
        <w:rPr>
          <w:sz w:val="28"/>
          <w:szCs w:val="28"/>
          <w:lang w:val="ru-RU"/>
        </w:rPr>
        <w:t>және</w:t>
      </w:r>
      <w:proofErr w:type="spellEnd"/>
      <w:r w:rsidRPr="00052040">
        <w:rPr>
          <w:sz w:val="28"/>
          <w:szCs w:val="28"/>
          <w:lang w:val="ru-RU"/>
        </w:rPr>
        <w:t xml:space="preserve"> тренд </w:t>
      </w:r>
      <w:proofErr w:type="spellStart"/>
      <w:r w:rsidRPr="00052040">
        <w:rPr>
          <w:sz w:val="28"/>
          <w:szCs w:val="28"/>
          <w:lang w:val="ru-RU"/>
        </w:rPr>
        <w:t>талдауларында</w:t>
      </w:r>
      <w:proofErr w:type="spellEnd"/>
      <w:r w:rsidRPr="00052040">
        <w:rPr>
          <w:sz w:val="28"/>
          <w:szCs w:val="28"/>
          <w:lang w:val="ru-RU"/>
        </w:rPr>
        <w:t xml:space="preserve"> </w:t>
      </w:r>
      <w:proofErr w:type="spellStart"/>
      <w:r w:rsidRPr="00052040">
        <w:rPr>
          <w:sz w:val="28"/>
          <w:szCs w:val="28"/>
          <w:lang w:val="ru-RU"/>
        </w:rPr>
        <w:t>қолданылады</w:t>
      </w:r>
      <w:proofErr w:type="spellEnd"/>
      <w:r w:rsidRPr="00052040">
        <w:rPr>
          <w:sz w:val="28"/>
          <w:szCs w:val="28"/>
          <w:lang w:val="ru-RU"/>
        </w:rPr>
        <w:t>.</w:t>
      </w:r>
    </w:p>
    <w:p w:rsidR="00357580" w:rsidRPr="00052040" w:rsidRDefault="00357580" w:rsidP="00357580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</w:p>
    <w:p w:rsidR="0003241C" w:rsidRDefault="00335A7F" w:rsidP="00357580">
      <w:pPr>
        <w:spacing w:after="0" w:line="240" w:lineRule="auto"/>
        <w:ind w:firstLine="720"/>
        <w:jc w:val="both"/>
        <w:rPr>
          <w:rFonts w:eastAsia="Times New Roman"/>
          <w:b/>
          <w:szCs w:val="28"/>
          <w:lang w:val="kk-KZ"/>
        </w:rPr>
      </w:pPr>
      <w:r w:rsidRPr="00052040">
        <w:rPr>
          <w:rFonts w:eastAsia="Times New Roman"/>
          <w:b/>
          <w:szCs w:val="28"/>
          <w:lang w:val="kk-KZ"/>
        </w:rPr>
        <w:t>Өзін-өзі бақылауға арналған сұрақтар</w:t>
      </w:r>
    </w:p>
    <w:p w:rsidR="00052040" w:rsidRDefault="00052040" w:rsidP="00357580">
      <w:pPr>
        <w:spacing w:after="0" w:line="240" w:lineRule="auto"/>
        <w:ind w:firstLine="720"/>
        <w:jc w:val="both"/>
        <w:rPr>
          <w:rFonts w:eastAsia="Times New Roman"/>
          <w:b/>
          <w:szCs w:val="28"/>
          <w:lang w:val="kk-KZ"/>
        </w:rPr>
      </w:pPr>
    </w:p>
    <w:p w:rsidR="00052040" w:rsidRPr="00357580" w:rsidRDefault="00052040" w:rsidP="00357580">
      <w:pPr>
        <w:pStyle w:val="a7"/>
        <w:numPr>
          <w:ilvl w:val="0"/>
          <w:numId w:val="28"/>
        </w:numPr>
        <w:spacing w:after="0" w:line="240" w:lineRule="auto"/>
        <w:jc w:val="both"/>
        <w:rPr>
          <w:rFonts w:eastAsia="Times New Roman"/>
          <w:szCs w:val="28"/>
          <w:lang w:val="ru-RU"/>
        </w:rPr>
      </w:pPr>
      <w:proofErr w:type="spellStart"/>
      <w:r w:rsidRPr="00357580">
        <w:rPr>
          <w:rFonts w:eastAsia="Times New Roman"/>
          <w:szCs w:val="28"/>
          <w:lang w:val="ru-RU"/>
        </w:rPr>
        <w:t>Радиометриялық</w:t>
      </w:r>
      <w:proofErr w:type="spellEnd"/>
      <w:r w:rsidRPr="00357580">
        <w:rPr>
          <w:rFonts w:eastAsia="Times New Roman"/>
          <w:szCs w:val="28"/>
          <w:lang w:val="ru-RU"/>
        </w:rPr>
        <w:t xml:space="preserve"> </w:t>
      </w:r>
      <w:proofErr w:type="spellStart"/>
      <w:r w:rsidRPr="00357580">
        <w:rPr>
          <w:rFonts w:eastAsia="Times New Roman"/>
          <w:szCs w:val="28"/>
          <w:lang w:val="ru-RU"/>
        </w:rPr>
        <w:t>түзетудің</w:t>
      </w:r>
      <w:proofErr w:type="spellEnd"/>
      <w:r w:rsidRPr="00357580">
        <w:rPr>
          <w:rFonts w:eastAsia="Times New Roman"/>
          <w:szCs w:val="28"/>
          <w:lang w:val="ru-RU"/>
        </w:rPr>
        <w:t xml:space="preserve"> </w:t>
      </w:r>
      <w:proofErr w:type="spellStart"/>
      <w:r w:rsidRPr="00357580">
        <w:rPr>
          <w:rFonts w:eastAsia="Times New Roman"/>
          <w:szCs w:val="28"/>
          <w:lang w:val="ru-RU"/>
        </w:rPr>
        <w:t>негізгі</w:t>
      </w:r>
      <w:proofErr w:type="spellEnd"/>
      <w:r w:rsidRPr="00357580">
        <w:rPr>
          <w:rFonts w:eastAsia="Times New Roman"/>
          <w:szCs w:val="28"/>
          <w:lang w:val="ru-RU"/>
        </w:rPr>
        <w:t xml:space="preserve"> </w:t>
      </w:r>
      <w:proofErr w:type="spellStart"/>
      <w:r w:rsidRPr="00357580">
        <w:rPr>
          <w:rFonts w:eastAsia="Times New Roman"/>
          <w:szCs w:val="28"/>
          <w:lang w:val="ru-RU"/>
        </w:rPr>
        <w:t>мақсаты</w:t>
      </w:r>
      <w:proofErr w:type="spellEnd"/>
      <w:r w:rsidRPr="00357580">
        <w:rPr>
          <w:rFonts w:eastAsia="Times New Roman"/>
          <w:szCs w:val="28"/>
          <w:lang w:val="ru-RU"/>
        </w:rPr>
        <w:t xml:space="preserve"> не?</w:t>
      </w:r>
    </w:p>
    <w:p w:rsidR="00052040" w:rsidRPr="00357580" w:rsidRDefault="00052040" w:rsidP="00357580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</w:p>
    <w:p w:rsidR="00052040" w:rsidRPr="00357580" w:rsidRDefault="00357580" w:rsidP="00357580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 w:rsidRPr="00357580">
        <w:rPr>
          <w:rFonts w:eastAsia="Times New Roman"/>
          <w:szCs w:val="28"/>
          <w:lang w:val="ru-RU"/>
        </w:rPr>
        <w:t xml:space="preserve">2. </w:t>
      </w:r>
      <w:r w:rsidR="00052040" w:rsidRPr="00357580">
        <w:rPr>
          <w:rFonts w:eastAsia="Times New Roman"/>
          <w:szCs w:val="28"/>
          <w:lang w:val="ru-RU"/>
        </w:rPr>
        <w:t xml:space="preserve">DN, </w:t>
      </w:r>
      <w:proofErr w:type="spellStart"/>
      <w:r w:rsidR="00052040" w:rsidRPr="00357580">
        <w:rPr>
          <w:rFonts w:eastAsia="Times New Roman"/>
          <w:szCs w:val="28"/>
          <w:lang w:val="ru-RU"/>
        </w:rPr>
        <w:t>Radiance</w:t>
      </w:r>
      <w:proofErr w:type="spellEnd"/>
      <w:r w:rsidR="00052040" w:rsidRPr="00357580">
        <w:rPr>
          <w:rFonts w:eastAsia="Times New Roman"/>
          <w:szCs w:val="28"/>
          <w:lang w:val="ru-RU"/>
        </w:rPr>
        <w:t xml:space="preserve"> </w:t>
      </w:r>
      <w:proofErr w:type="spellStart"/>
      <w:r w:rsidR="00052040" w:rsidRPr="00357580">
        <w:rPr>
          <w:rFonts w:eastAsia="Times New Roman"/>
          <w:szCs w:val="28"/>
          <w:lang w:val="ru-RU"/>
        </w:rPr>
        <w:t>және</w:t>
      </w:r>
      <w:proofErr w:type="spellEnd"/>
      <w:r w:rsidR="00052040" w:rsidRPr="00357580">
        <w:rPr>
          <w:rFonts w:eastAsia="Times New Roman"/>
          <w:szCs w:val="28"/>
          <w:lang w:val="ru-RU"/>
        </w:rPr>
        <w:t xml:space="preserve"> </w:t>
      </w:r>
      <w:proofErr w:type="spellStart"/>
      <w:r w:rsidR="00052040" w:rsidRPr="00357580">
        <w:rPr>
          <w:rFonts w:eastAsia="Times New Roman"/>
          <w:szCs w:val="28"/>
          <w:lang w:val="ru-RU"/>
        </w:rPr>
        <w:t>Reflectance</w:t>
      </w:r>
      <w:proofErr w:type="spellEnd"/>
      <w:r w:rsidR="00052040" w:rsidRPr="00357580">
        <w:rPr>
          <w:rFonts w:eastAsia="Times New Roman"/>
          <w:szCs w:val="28"/>
          <w:lang w:val="ru-RU"/>
        </w:rPr>
        <w:t xml:space="preserve"> </w:t>
      </w:r>
      <w:proofErr w:type="spellStart"/>
      <w:r w:rsidR="00052040" w:rsidRPr="00357580">
        <w:rPr>
          <w:rFonts w:eastAsia="Times New Roman"/>
          <w:szCs w:val="28"/>
          <w:lang w:val="ru-RU"/>
        </w:rPr>
        <w:t>арасында</w:t>
      </w:r>
      <w:proofErr w:type="spellEnd"/>
      <w:r w:rsidR="00052040" w:rsidRPr="00357580">
        <w:rPr>
          <w:rFonts w:eastAsia="Times New Roman"/>
          <w:szCs w:val="28"/>
          <w:lang w:val="ru-RU"/>
        </w:rPr>
        <w:t xml:space="preserve"> </w:t>
      </w:r>
      <w:proofErr w:type="spellStart"/>
      <w:r w:rsidR="00052040" w:rsidRPr="00357580">
        <w:rPr>
          <w:rFonts w:eastAsia="Times New Roman"/>
          <w:szCs w:val="28"/>
          <w:lang w:val="ru-RU"/>
        </w:rPr>
        <w:t>қандай</w:t>
      </w:r>
      <w:proofErr w:type="spellEnd"/>
      <w:r w:rsidR="00052040" w:rsidRPr="00357580">
        <w:rPr>
          <w:rFonts w:eastAsia="Times New Roman"/>
          <w:szCs w:val="28"/>
          <w:lang w:val="ru-RU"/>
        </w:rPr>
        <w:t xml:space="preserve"> </w:t>
      </w:r>
      <w:proofErr w:type="spellStart"/>
      <w:r w:rsidR="00052040" w:rsidRPr="00357580">
        <w:rPr>
          <w:rFonts w:eastAsia="Times New Roman"/>
          <w:szCs w:val="28"/>
          <w:lang w:val="ru-RU"/>
        </w:rPr>
        <w:t>айырмашылық</w:t>
      </w:r>
      <w:proofErr w:type="spellEnd"/>
      <w:r w:rsidR="00052040" w:rsidRPr="00357580">
        <w:rPr>
          <w:rFonts w:eastAsia="Times New Roman"/>
          <w:szCs w:val="28"/>
          <w:lang w:val="ru-RU"/>
        </w:rPr>
        <w:t xml:space="preserve"> бар?</w:t>
      </w:r>
    </w:p>
    <w:p w:rsidR="00052040" w:rsidRPr="00357580" w:rsidRDefault="00052040" w:rsidP="00357580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</w:p>
    <w:p w:rsidR="00052040" w:rsidRPr="00357580" w:rsidRDefault="00052040" w:rsidP="00357580">
      <w:pPr>
        <w:pStyle w:val="a7"/>
        <w:numPr>
          <w:ilvl w:val="0"/>
          <w:numId w:val="26"/>
        </w:numPr>
        <w:spacing w:after="0" w:line="240" w:lineRule="auto"/>
        <w:jc w:val="both"/>
        <w:rPr>
          <w:rFonts w:eastAsia="Times New Roman"/>
          <w:szCs w:val="28"/>
          <w:lang w:val="ru-RU"/>
        </w:rPr>
      </w:pPr>
      <w:r w:rsidRPr="00357580">
        <w:rPr>
          <w:rFonts w:eastAsia="Times New Roman"/>
          <w:szCs w:val="28"/>
          <w:lang w:val="ru-RU"/>
        </w:rPr>
        <w:t xml:space="preserve">TOA </w:t>
      </w:r>
      <w:proofErr w:type="spellStart"/>
      <w:r w:rsidRPr="00357580">
        <w:rPr>
          <w:rFonts w:eastAsia="Times New Roman"/>
          <w:szCs w:val="28"/>
          <w:lang w:val="ru-RU"/>
        </w:rPr>
        <w:t>және</w:t>
      </w:r>
      <w:proofErr w:type="spellEnd"/>
      <w:r w:rsidRPr="00357580">
        <w:rPr>
          <w:rFonts w:eastAsia="Times New Roman"/>
          <w:szCs w:val="28"/>
          <w:lang w:val="ru-RU"/>
        </w:rPr>
        <w:t xml:space="preserve"> </w:t>
      </w:r>
      <w:proofErr w:type="spellStart"/>
      <w:r w:rsidRPr="00357580">
        <w:rPr>
          <w:rFonts w:eastAsia="Times New Roman"/>
          <w:szCs w:val="28"/>
          <w:lang w:val="ru-RU"/>
        </w:rPr>
        <w:t>Surface</w:t>
      </w:r>
      <w:proofErr w:type="spellEnd"/>
      <w:r w:rsidRPr="00357580">
        <w:rPr>
          <w:rFonts w:eastAsia="Times New Roman"/>
          <w:szCs w:val="28"/>
          <w:lang w:val="ru-RU"/>
        </w:rPr>
        <w:t xml:space="preserve"> </w:t>
      </w:r>
      <w:proofErr w:type="spellStart"/>
      <w:r w:rsidRPr="00357580">
        <w:rPr>
          <w:rFonts w:eastAsia="Times New Roman"/>
          <w:szCs w:val="28"/>
          <w:lang w:val="ru-RU"/>
        </w:rPr>
        <w:t>Reflectance</w:t>
      </w:r>
      <w:proofErr w:type="spellEnd"/>
      <w:r w:rsidRPr="00357580">
        <w:rPr>
          <w:rFonts w:eastAsia="Times New Roman"/>
          <w:szCs w:val="28"/>
          <w:lang w:val="ru-RU"/>
        </w:rPr>
        <w:t xml:space="preserve"> </w:t>
      </w:r>
      <w:proofErr w:type="spellStart"/>
      <w:r w:rsidRPr="00357580">
        <w:rPr>
          <w:rFonts w:eastAsia="Times New Roman"/>
          <w:szCs w:val="28"/>
          <w:lang w:val="ru-RU"/>
        </w:rPr>
        <w:t>ұғымдары</w:t>
      </w:r>
      <w:proofErr w:type="spellEnd"/>
      <w:r w:rsidRPr="00357580">
        <w:rPr>
          <w:rFonts w:eastAsia="Times New Roman"/>
          <w:szCs w:val="28"/>
          <w:lang w:val="ru-RU"/>
        </w:rPr>
        <w:t xml:space="preserve"> </w:t>
      </w:r>
      <w:proofErr w:type="spellStart"/>
      <w:r w:rsidRPr="00357580">
        <w:rPr>
          <w:rFonts w:eastAsia="Times New Roman"/>
          <w:szCs w:val="28"/>
          <w:lang w:val="ru-RU"/>
        </w:rPr>
        <w:t>қалай</w:t>
      </w:r>
      <w:proofErr w:type="spellEnd"/>
      <w:r w:rsidRPr="00357580">
        <w:rPr>
          <w:rFonts w:eastAsia="Times New Roman"/>
          <w:szCs w:val="28"/>
          <w:lang w:val="ru-RU"/>
        </w:rPr>
        <w:t xml:space="preserve"> </w:t>
      </w:r>
      <w:proofErr w:type="spellStart"/>
      <w:r w:rsidRPr="00357580">
        <w:rPr>
          <w:rFonts w:eastAsia="Times New Roman"/>
          <w:szCs w:val="28"/>
          <w:lang w:val="ru-RU"/>
        </w:rPr>
        <w:t>ерекшеленеді</w:t>
      </w:r>
      <w:proofErr w:type="spellEnd"/>
      <w:r w:rsidRPr="00357580">
        <w:rPr>
          <w:rFonts w:eastAsia="Times New Roman"/>
          <w:szCs w:val="28"/>
          <w:lang w:val="ru-RU"/>
        </w:rPr>
        <w:t>?</w:t>
      </w:r>
    </w:p>
    <w:p w:rsidR="00052040" w:rsidRPr="00357580" w:rsidRDefault="00052040" w:rsidP="00357580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</w:p>
    <w:p w:rsidR="00052040" w:rsidRPr="00357580" w:rsidRDefault="00052040" w:rsidP="00357580">
      <w:pPr>
        <w:pStyle w:val="a7"/>
        <w:numPr>
          <w:ilvl w:val="0"/>
          <w:numId w:val="26"/>
        </w:numPr>
        <w:spacing w:after="0" w:line="240" w:lineRule="auto"/>
        <w:jc w:val="both"/>
        <w:rPr>
          <w:rFonts w:eastAsia="Times New Roman"/>
          <w:szCs w:val="28"/>
          <w:lang w:val="ru-RU"/>
        </w:rPr>
      </w:pPr>
      <w:proofErr w:type="spellStart"/>
      <w:r w:rsidRPr="00357580">
        <w:rPr>
          <w:rFonts w:eastAsia="Times New Roman"/>
          <w:szCs w:val="28"/>
          <w:lang w:val="ru-RU"/>
        </w:rPr>
        <w:t>Атмосфераның</w:t>
      </w:r>
      <w:proofErr w:type="spellEnd"/>
      <w:r w:rsidRPr="00357580">
        <w:rPr>
          <w:rFonts w:eastAsia="Times New Roman"/>
          <w:szCs w:val="28"/>
          <w:lang w:val="ru-RU"/>
        </w:rPr>
        <w:t xml:space="preserve"> </w:t>
      </w:r>
      <w:proofErr w:type="spellStart"/>
      <w:r w:rsidRPr="00357580">
        <w:rPr>
          <w:rFonts w:eastAsia="Times New Roman"/>
          <w:szCs w:val="28"/>
          <w:lang w:val="ru-RU"/>
        </w:rPr>
        <w:t>сурет</w:t>
      </w:r>
      <w:proofErr w:type="spellEnd"/>
      <w:r w:rsidRPr="00357580">
        <w:rPr>
          <w:rFonts w:eastAsia="Times New Roman"/>
          <w:szCs w:val="28"/>
          <w:lang w:val="ru-RU"/>
        </w:rPr>
        <w:t xml:space="preserve"> </w:t>
      </w:r>
      <w:proofErr w:type="spellStart"/>
      <w:r w:rsidRPr="00357580">
        <w:rPr>
          <w:rFonts w:eastAsia="Times New Roman"/>
          <w:szCs w:val="28"/>
          <w:lang w:val="ru-RU"/>
        </w:rPr>
        <w:t>сапасына</w:t>
      </w:r>
      <w:proofErr w:type="spellEnd"/>
      <w:r w:rsidRPr="00357580">
        <w:rPr>
          <w:rFonts w:eastAsia="Times New Roman"/>
          <w:szCs w:val="28"/>
          <w:lang w:val="ru-RU"/>
        </w:rPr>
        <w:t xml:space="preserve"> </w:t>
      </w:r>
      <w:proofErr w:type="spellStart"/>
      <w:r w:rsidRPr="00357580">
        <w:rPr>
          <w:rFonts w:eastAsia="Times New Roman"/>
          <w:szCs w:val="28"/>
          <w:lang w:val="ru-RU"/>
        </w:rPr>
        <w:t>әсері</w:t>
      </w:r>
      <w:proofErr w:type="spellEnd"/>
      <w:r w:rsidRPr="00357580">
        <w:rPr>
          <w:rFonts w:eastAsia="Times New Roman"/>
          <w:szCs w:val="28"/>
          <w:lang w:val="ru-RU"/>
        </w:rPr>
        <w:t xml:space="preserve"> </w:t>
      </w:r>
      <w:proofErr w:type="spellStart"/>
      <w:r w:rsidRPr="00357580">
        <w:rPr>
          <w:rFonts w:eastAsia="Times New Roman"/>
          <w:szCs w:val="28"/>
          <w:lang w:val="ru-RU"/>
        </w:rPr>
        <w:t>қандай</w:t>
      </w:r>
      <w:proofErr w:type="spellEnd"/>
      <w:r w:rsidRPr="00357580">
        <w:rPr>
          <w:rFonts w:eastAsia="Times New Roman"/>
          <w:szCs w:val="28"/>
          <w:lang w:val="ru-RU"/>
        </w:rPr>
        <w:t>?</w:t>
      </w:r>
    </w:p>
    <w:p w:rsidR="00052040" w:rsidRPr="00357580" w:rsidRDefault="00052040" w:rsidP="00357580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</w:p>
    <w:p w:rsidR="00052040" w:rsidRPr="00357580" w:rsidRDefault="00357580" w:rsidP="00357580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 w:rsidRPr="00357580">
        <w:rPr>
          <w:rFonts w:eastAsia="Times New Roman"/>
          <w:szCs w:val="28"/>
          <w:lang w:val="ru-RU"/>
        </w:rPr>
        <w:t xml:space="preserve">5. </w:t>
      </w:r>
      <w:proofErr w:type="spellStart"/>
      <w:r w:rsidR="00052040" w:rsidRPr="00357580">
        <w:rPr>
          <w:rFonts w:eastAsia="Times New Roman"/>
          <w:szCs w:val="28"/>
          <w:lang w:val="ru-RU"/>
        </w:rPr>
        <w:t>Радиометриялық</w:t>
      </w:r>
      <w:proofErr w:type="spellEnd"/>
      <w:r w:rsidR="00052040" w:rsidRPr="00357580">
        <w:rPr>
          <w:rFonts w:eastAsia="Times New Roman"/>
          <w:szCs w:val="28"/>
          <w:lang w:val="ru-RU"/>
        </w:rPr>
        <w:t xml:space="preserve"> </w:t>
      </w:r>
      <w:proofErr w:type="spellStart"/>
      <w:r w:rsidR="00052040" w:rsidRPr="00357580">
        <w:rPr>
          <w:rFonts w:eastAsia="Times New Roman"/>
          <w:szCs w:val="28"/>
          <w:lang w:val="ru-RU"/>
        </w:rPr>
        <w:t>түзетусіз</w:t>
      </w:r>
      <w:proofErr w:type="spellEnd"/>
      <w:r w:rsidR="00052040" w:rsidRPr="00357580">
        <w:rPr>
          <w:rFonts w:eastAsia="Times New Roman"/>
          <w:szCs w:val="28"/>
          <w:lang w:val="ru-RU"/>
        </w:rPr>
        <w:t xml:space="preserve"> NDVI </w:t>
      </w:r>
      <w:proofErr w:type="spellStart"/>
      <w:r w:rsidR="00052040" w:rsidRPr="00357580">
        <w:rPr>
          <w:rFonts w:eastAsia="Times New Roman"/>
          <w:szCs w:val="28"/>
          <w:lang w:val="ru-RU"/>
        </w:rPr>
        <w:t>есептеу</w:t>
      </w:r>
      <w:proofErr w:type="spellEnd"/>
      <w:r w:rsidR="00052040" w:rsidRPr="00357580">
        <w:rPr>
          <w:rFonts w:eastAsia="Times New Roman"/>
          <w:szCs w:val="28"/>
          <w:lang w:val="ru-RU"/>
        </w:rPr>
        <w:t xml:space="preserve"> </w:t>
      </w:r>
      <w:proofErr w:type="spellStart"/>
      <w:r w:rsidR="00052040" w:rsidRPr="00357580">
        <w:rPr>
          <w:rFonts w:eastAsia="Times New Roman"/>
          <w:szCs w:val="28"/>
          <w:lang w:val="ru-RU"/>
        </w:rPr>
        <w:t>қандай</w:t>
      </w:r>
      <w:proofErr w:type="spellEnd"/>
      <w:r w:rsidR="00052040" w:rsidRPr="00357580">
        <w:rPr>
          <w:rFonts w:eastAsia="Times New Roman"/>
          <w:szCs w:val="28"/>
          <w:lang w:val="ru-RU"/>
        </w:rPr>
        <w:t xml:space="preserve"> </w:t>
      </w:r>
      <w:proofErr w:type="spellStart"/>
      <w:r w:rsidR="00052040" w:rsidRPr="00357580">
        <w:rPr>
          <w:rFonts w:eastAsia="Times New Roman"/>
          <w:szCs w:val="28"/>
          <w:lang w:val="ru-RU"/>
        </w:rPr>
        <w:t>қателікке</w:t>
      </w:r>
      <w:proofErr w:type="spellEnd"/>
      <w:r w:rsidR="00052040" w:rsidRPr="00357580">
        <w:rPr>
          <w:rFonts w:eastAsia="Times New Roman"/>
          <w:szCs w:val="28"/>
          <w:lang w:val="ru-RU"/>
        </w:rPr>
        <w:t xml:space="preserve"> </w:t>
      </w:r>
      <w:proofErr w:type="spellStart"/>
      <w:r w:rsidR="00052040" w:rsidRPr="00357580">
        <w:rPr>
          <w:rFonts w:eastAsia="Times New Roman"/>
          <w:szCs w:val="28"/>
          <w:lang w:val="ru-RU"/>
        </w:rPr>
        <w:t>алып</w:t>
      </w:r>
      <w:proofErr w:type="spellEnd"/>
      <w:r w:rsidR="00052040" w:rsidRPr="00357580">
        <w:rPr>
          <w:rFonts w:eastAsia="Times New Roman"/>
          <w:szCs w:val="28"/>
          <w:lang w:val="ru-RU"/>
        </w:rPr>
        <w:t xml:space="preserve"> </w:t>
      </w:r>
      <w:proofErr w:type="spellStart"/>
      <w:r w:rsidR="00052040" w:rsidRPr="00357580">
        <w:rPr>
          <w:rFonts w:eastAsia="Times New Roman"/>
          <w:szCs w:val="28"/>
          <w:lang w:val="ru-RU"/>
        </w:rPr>
        <w:t>келуі</w:t>
      </w:r>
      <w:proofErr w:type="spellEnd"/>
      <w:r w:rsidR="00052040" w:rsidRPr="00357580">
        <w:rPr>
          <w:rFonts w:eastAsia="Times New Roman"/>
          <w:szCs w:val="28"/>
          <w:lang w:val="ru-RU"/>
        </w:rPr>
        <w:t xml:space="preserve"> </w:t>
      </w:r>
      <w:proofErr w:type="spellStart"/>
      <w:r w:rsidR="00052040" w:rsidRPr="00357580">
        <w:rPr>
          <w:rFonts w:eastAsia="Times New Roman"/>
          <w:szCs w:val="28"/>
          <w:lang w:val="ru-RU"/>
        </w:rPr>
        <w:t>мүмкін</w:t>
      </w:r>
      <w:proofErr w:type="spellEnd"/>
      <w:r w:rsidR="00052040" w:rsidRPr="00357580">
        <w:rPr>
          <w:rFonts w:eastAsia="Times New Roman"/>
          <w:szCs w:val="28"/>
          <w:lang w:val="ru-RU"/>
        </w:rPr>
        <w:t>?</w:t>
      </w:r>
    </w:p>
    <w:p w:rsidR="0003241C" w:rsidRPr="00052040" w:rsidRDefault="0003241C" w:rsidP="00357580">
      <w:pPr>
        <w:spacing w:after="0" w:line="240" w:lineRule="auto"/>
        <w:jc w:val="both"/>
        <w:rPr>
          <w:rFonts w:eastAsia="Times New Roman"/>
          <w:sz w:val="24"/>
          <w:szCs w:val="24"/>
          <w:lang w:val="kk-KZ"/>
        </w:rPr>
      </w:pPr>
    </w:p>
    <w:sectPr w:rsidR="0003241C" w:rsidRPr="0005204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67AC"/>
    <w:multiLevelType w:val="hybridMultilevel"/>
    <w:tmpl w:val="64FA4044"/>
    <w:lvl w:ilvl="0" w:tplc="75944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246EE1"/>
    <w:multiLevelType w:val="multilevel"/>
    <w:tmpl w:val="1080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E1105"/>
    <w:multiLevelType w:val="multilevel"/>
    <w:tmpl w:val="53D8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6778A"/>
    <w:multiLevelType w:val="multilevel"/>
    <w:tmpl w:val="55EE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77E34"/>
    <w:multiLevelType w:val="multilevel"/>
    <w:tmpl w:val="BA1C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9034A"/>
    <w:multiLevelType w:val="multilevel"/>
    <w:tmpl w:val="D3B0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F101CA"/>
    <w:multiLevelType w:val="hybridMultilevel"/>
    <w:tmpl w:val="C94CEC80"/>
    <w:lvl w:ilvl="0" w:tplc="20966E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620BDC"/>
    <w:multiLevelType w:val="hybridMultilevel"/>
    <w:tmpl w:val="DA5CAF66"/>
    <w:lvl w:ilvl="0" w:tplc="F362BF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492B59"/>
    <w:multiLevelType w:val="multilevel"/>
    <w:tmpl w:val="5584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902D11"/>
    <w:multiLevelType w:val="hybridMultilevel"/>
    <w:tmpl w:val="FA4E4394"/>
    <w:lvl w:ilvl="0" w:tplc="D7BE4B7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984494"/>
    <w:multiLevelType w:val="hybridMultilevel"/>
    <w:tmpl w:val="0F40896C"/>
    <w:lvl w:ilvl="0" w:tplc="978EC3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E07478"/>
    <w:multiLevelType w:val="hybridMultilevel"/>
    <w:tmpl w:val="F8E86520"/>
    <w:lvl w:ilvl="0" w:tplc="0419000F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4A17A2"/>
    <w:multiLevelType w:val="multilevel"/>
    <w:tmpl w:val="D42AC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297D26"/>
    <w:multiLevelType w:val="multilevel"/>
    <w:tmpl w:val="D1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64434B"/>
    <w:multiLevelType w:val="multilevel"/>
    <w:tmpl w:val="B400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397B76"/>
    <w:multiLevelType w:val="multilevel"/>
    <w:tmpl w:val="67A8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1E2A53"/>
    <w:multiLevelType w:val="multilevel"/>
    <w:tmpl w:val="BD36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942C95"/>
    <w:multiLevelType w:val="hybridMultilevel"/>
    <w:tmpl w:val="92ECE9AA"/>
    <w:lvl w:ilvl="0" w:tplc="650E517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01E2D4C"/>
    <w:multiLevelType w:val="hybridMultilevel"/>
    <w:tmpl w:val="9CFAB88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7B3BC5"/>
    <w:multiLevelType w:val="hybridMultilevel"/>
    <w:tmpl w:val="32C8A25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C31F4C"/>
    <w:multiLevelType w:val="multilevel"/>
    <w:tmpl w:val="D304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824107"/>
    <w:multiLevelType w:val="hybridMultilevel"/>
    <w:tmpl w:val="C4465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B37660"/>
    <w:multiLevelType w:val="multilevel"/>
    <w:tmpl w:val="2B7A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CF4743"/>
    <w:multiLevelType w:val="hybridMultilevel"/>
    <w:tmpl w:val="4D763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083CEC"/>
    <w:multiLevelType w:val="multilevel"/>
    <w:tmpl w:val="AF76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D027F7"/>
    <w:multiLevelType w:val="multilevel"/>
    <w:tmpl w:val="B5D6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4719DC"/>
    <w:multiLevelType w:val="multilevel"/>
    <w:tmpl w:val="90A22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7C4516"/>
    <w:multiLevelType w:val="multilevel"/>
    <w:tmpl w:val="48BE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0"/>
  </w:num>
  <w:num w:numId="3">
    <w:abstractNumId w:val="16"/>
  </w:num>
  <w:num w:numId="4">
    <w:abstractNumId w:val="15"/>
  </w:num>
  <w:num w:numId="5">
    <w:abstractNumId w:val="13"/>
  </w:num>
  <w:num w:numId="6">
    <w:abstractNumId w:val="27"/>
  </w:num>
  <w:num w:numId="7">
    <w:abstractNumId w:val="20"/>
  </w:num>
  <w:num w:numId="8">
    <w:abstractNumId w:val="14"/>
  </w:num>
  <w:num w:numId="9">
    <w:abstractNumId w:val="3"/>
  </w:num>
  <w:num w:numId="10">
    <w:abstractNumId w:val="23"/>
  </w:num>
  <w:num w:numId="11">
    <w:abstractNumId w:val="24"/>
  </w:num>
  <w:num w:numId="12">
    <w:abstractNumId w:val="5"/>
  </w:num>
  <w:num w:numId="13">
    <w:abstractNumId w:val="22"/>
  </w:num>
  <w:num w:numId="14">
    <w:abstractNumId w:val="25"/>
  </w:num>
  <w:num w:numId="15">
    <w:abstractNumId w:val="1"/>
  </w:num>
  <w:num w:numId="16">
    <w:abstractNumId w:val="8"/>
  </w:num>
  <w:num w:numId="17">
    <w:abstractNumId w:val="4"/>
  </w:num>
  <w:num w:numId="18">
    <w:abstractNumId w:val="2"/>
  </w:num>
  <w:num w:numId="19">
    <w:abstractNumId w:val="9"/>
  </w:num>
  <w:num w:numId="20">
    <w:abstractNumId w:val="19"/>
  </w:num>
  <w:num w:numId="21">
    <w:abstractNumId w:val="18"/>
  </w:num>
  <w:num w:numId="22">
    <w:abstractNumId w:val="17"/>
  </w:num>
  <w:num w:numId="23">
    <w:abstractNumId w:val="12"/>
  </w:num>
  <w:num w:numId="24">
    <w:abstractNumId w:val="26"/>
  </w:num>
  <w:num w:numId="25">
    <w:abstractNumId w:val="6"/>
  </w:num>
  <w:num w:numId="26">
    <w:abstractNumId w:val="7"/>
  </w:num>
  <w:num w:numId="27">
    <w:abstractNumId w:val="11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83"/>
    <w:rsid w:val="0003241C"/>
    <w:rsid w:val="00052040"/>
    <w:rsid w:val="000A4F81"/>
    <w:rsid w:val="001F280E"/>
    <w:rsid w:val="00211119"/>
    <w:rsid w:val="002A3A64"/>
    <w:rsid w:val="002C1588"/>
    <w:rsid w:val="00335A7F"/>
    <w:rsid w:val="00357580"/>
    <w:rsid w:val="003D06E7"/>
    <w:rsid w:val="004C782C"/>
    <w:rsid w:val="005251A5"/>
    <w:rsid w:val="00635EBC"/>
    <w:rsid w:val="006528E0"/>
    <w:rsid w:val="007811C1"/>
    <w:rsid w:val="007F6C79"/>
    <w:rsid w:val="00855E90"/>
    <w:rsid w:val="009F6183"/>
    <w:rsid w:val="00C55CFD"/>
    <w:rsid w:val="00C76BF2"/>
    <w:rsid w:val="00D17C5E"/>
    <w:rsid w:val="00D51A55"/>
    <w:rsid w:val="00D819D1"/>
    <w:rsid w:val="00DC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FC751"/>
  <w15:chartTrackingRefBased/>
  <w15:docId w15:val="{DBFC4ED9-638C-4802-95DC-47482030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1111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11119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6183"/>
    <w:pPr>
      <w:spacing w:after="0" w:line="240" w:lineRule="auto"/>
    </w:pPr>
    <w:rPr>
      <w:rFonts w:eastAsia="Times New Roman"/>
      <w:b/>
      <w:sz w:val="24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9F6183"/>
    <w:rPr>
      <w:rFonts w:eastAsia="Times New Roman"/>
      <w:b/>
      <w:sz w:val="24"/>
      <w:szCs w:val="20"/>
      <w:lang w:val="ru-RU" w:eastAsia="ru-RU"/>
    </w:rPr>
  </w:style>
  <w:style w:type="paragraph" w:styleId="a5">
    <w:name w:val="Normal (Web)"/>
    <w:basedOn w:val="a"/>
    <w:uiPriority w:val="99"/>
    <w:unhideWhenUsed/>
    <w:rsid w:val="005251A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truncate">
    <w:name w:val="truncate"/>
    <w:basedOn w:val="a0"/>
    <w:rsid w:val="005251A5"/>
  </w:style>
  <w:style w:type="character" w:styleId="a6">
    <w:name w:val="Strong"/>
    <w:basedOn w:val="a0"/>
    <w:uiPriority w:val="22"/>
    <w:qFormat/>
    <w:rsid w:val="005251A5"/>
    <w:rPr>
      <w:b/>
      <w:bCs/>
    </w:rPr>
  </w:style>
  <w:style w:type="paragraph" w:styleId="a7">
    <w:name w:val="List Paragraph"/>
    <w:basedOn w:val="a"/>
    <w:uiPriority w:val="34"/>
    <w:qFormat/>
    <w:rsid w:val="00D51A5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11119"/>
    <w:rPr>
      <w:rFonts w:eastAsia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11119"/>
    <w:rPr>
      <w:rFonts w:eastAsia="Times New Roman"/>
      <w:b/>
      <w:bCs/>
      <w:sz w:val="24"/>
      <w:szCs w:val="24"/>
    </w:rPr>
  </w:style>
  <w:style w:type="character" w:styleId="a8">
    <w:name w:val="Emphasis"/>
    <w:basedOn w:val="a0"/>
    <w:uiPriority w:val="20"/>
    <w:qFormat/>
    <w:rsid w:val="00C76BF2"/>
    <w:rPr>
      <w:i/>
      <w:iCs/>
    </w:rPr>
  </w:style>
  <w:style w:type="character" w:styleId="a9">
    <w:name w:val="Hyperlink"/>
    <w:basedOn w:val="a0"/>
    <w:uiPriority w:val="99"/>
    <w:unhideWhenUsed/>
    <w:rsid w:val="00C76BF2"/>
    <w:rPr>
      <w:color w:val="0000FF"/>
      <w:u w:val="single"/>
    </w:rPr>
  </w:style>
  <w:style w:type="table" w:styleId="aa">
    <w:name w:val="Table Grid"/>
    <w:basedOn w:val="a1"/>
    <w:uiPriority w:val="39"/>
    <w:rsid w:val="00335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atex-mathml">
    <w:name w:val="katex-mathml"/>
    <w:basedOn w:val="a0"/>
    <w:rsid w:val="00052040"/>
  </w:style>
  <w:style w:type="character" w:customStyle="1" w:styleId="mord">
    <w:name w:val="mord"/>
    <w:basedOn w:val="a0"/>
    <w:rsid w:val="00052040"/>
  </w:style>
  <w:style w:type="character" w:customStyle="1" w:styleId="vlist-s">
    <w:name w:val="vlist-s"/>
    <w:basedOn w:val="a0"/>
    <w:rsid w:val="00052040"/>
  </w:style>
  <w:style w:type="character" w:customStyle="1" w:styleId="mpunct">
    <w:name w:val="mpunct"/>
    <w:basedOn w:val="a0"/>
    <w:rsid w:val="00052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0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3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4</cp:revision>
  <dcterms:created xsi:type="dcterms:W3CDTF">2024-10-24T13:38:00Z</dcterms:created>
  <dcterms:modified xsi:type="dcterms:W3CDTF">2025-07-23T12:57:00Z</dcterms:modified>
</cp:coreProperties>
</file>