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A1" w:rsidRPr="009C494B" w:rsidRDefault="007B0BA1" w:rsidP="007B0BA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4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</w:t>
      </w:r>
      <w:r w:rsidR="00BF1D14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:rsidR="007B0BA1" w:rsidRPr="009C494B" w:rsidRDefault="007B0BA1" w:rsidP="007B0BA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241">
        <w:rPr>
          <w:rFonts w:ascii="Times New Roman" w:hAnsi="Times New Roman" w:cs="Times New Roman"/>
          <w:b/>
          <w:sz w:val="24"/>
          <w:szCs w:val="24"/>
          <w:lang w:val="kk-KZ"/>
        </w:rPr>
        <w:t>Қатты заттардың жануы. Жану реакцияларының жылу эффектілері</w:t>
      </w:r>
    </w:p>
    <w:p w:rsidR="00B635B8" w:rsidRDefault="00B635B8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35B8" w:rsidRDefault="00B635B8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35B8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635B8" w:rsidRPr="00B635B8" w:rsidRDefault="00B635B8" w:rsidP="00B635B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35B8">
        <w:rPr>
          <w:rFonts w:ascii="Times New Roman" w:hAnsi="Times New Roman" w:cs="Times New Roman"/>
          <w:sz w:val="24"/>
          <w:szCs w:val="24"/>
          <w:lang w:val="kk-KZ"/>
        </w:rPr>
        <w:t>Қатты заттардың жануы</w:t>
      </w:r>
      <w:r>
        <w:rPr>
          <w:rFonts w:ascii="Times New Roman" w:hAnsi="Times New Roman" w:cs="Times New Roman"/>
          <w:sz w:val="24"/>
          <w:szCs w:val="24"/>
          <w:lang w:val="kk-KZ"/>
        </w:rPr>
        <w:t>, кезеңдері</w:t>
      </w:r>
    </w:p>
    <w:p w:rsidR="00B635B8" w:rsidRDefault="00B635B8" w:rsidP="00B635B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Целлюлозаның, ағаштың жануы</w:t>
      </w:r>
    </w:p>
    <w:p w:rsidR="00B635B8" w:rsidRPr="00B635B8" w:rsidRDefault="00B635B8" w:rsidP="00B635B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Полимерлердің жануы</w:t>
      </w:r>
    </w:p>
    <w:p w:rsidR="00B635B8" w:rsidRPr="00B635B8" w:rsidRDefault="00B635B8" w:rsidP="00B635B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35B8">
        <w:rPr>
          <w:rFonts w:ascii="Times New Roman" w:hAnsi="Times New Roman" w:cs="Times New Roman"/>
          <w:sz w:val="24"/>
          <w:szCs w:val="24"/>
          <w:lang w:val="kk-KZ"/>
        </w:rPr>
        <w:t>Жану реакцияларының жылу эффектілері</w:t>
      </w:r>
    </w:p>
    <w:p w:rsidR="00B635B8" w:rsidRDefault="00B635B8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0BA1" w:rsidRPr="00BB1875" w:rsidRDefault="00B635B8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7B0BA1"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Барлық жанғыш қатты заттар </w:t>
      </w:r>
      <w:r w:rsidR="007B0BA1">
        <w:rPr>
          <w:rFonts w:ascii="Times New Roman" w:hAnsi="Times New Roman" w:cs="Times New Roman"/>
          <w:sz w:val="24"/>
          <w:szCs w:val="24"/>
          <w:lang w:val="kk-KZ"/>
        </w:rPr>
        <w:t xml:space="preserve">келесідей </w:t>
      </w:r>
      <w:r w:rsidR="007B0BA1" w:rsidRPr="00BB1875">
        <w:rPr>
          <w:rFonts w:ascii="Times New Roman" w:hAnsi="Times New Roman" w:cs="Times New Roman"/>
          <w:sz w:val="24"/>
          <w:szCs w:val="24"/>
          <w:lang w:val="kk-KZ"/>
        </w:rPr>
        <w:t>бөлінеді: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органикалық – целлюлоза негізіндегі материалдар (ағаш, мақта, мақта маталар, қағаз); қазбалы қатты заттар (қоңыр көмір, тас көмір, шымтезек); көмірсутектер негізіндегі материалдар және олардың туындылары (резеңке, полимерлер, химиялық талшықтар және маталар) және тамақ өнімдері (астық, астық өнімдері, майлар, қант);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бейорганикалық – металдар (калий, натрий, магний, алюминий) және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бейметалдар (күкірт, фосфор, кремний). Қатты заттардың жануы газдардың жануынан ыдырау және газдану сатысының болуымен ерекшеленеді және көп сатылы сипатқа ие. Қатты заттардың жану кезеңдері: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қатты фазаны қыздыру;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газ тәрізді (ұшпа) өнімдердің ыдырауы және бөлінуі;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газ тәріздес (ұшқыш) өнімдердің тұтану және жануы;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жану аймағына жанғыш газдардың жаңа бөліктерінің түсуін тудыратын қатты заттың бетін қыздыру.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Целлюлозды материалдардың құрамында көміртегі С, сутегі Н2 және көбінесе жануға қатысатын оттегі O2 бар. Ең көп таралған жанғыш материал - ағаш. Ағаштың жану ерекшеліктері: төмен жылу өткізгіштік, тез тұтанғыштық және ішкі қабаттардың баяу қызуы.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Ағаштың жану кезеңдері: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жалынмен жанасу кезінде жұқа беттік қабат қызады;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ағаштан ылғал буланып, оның ыдырауы басталады, және ішінде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ыдырау өнімдерінің құрамында су буы мен көмірқышқыл газы бар;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температураның 250...600°С дейін жоғарылауы босатуға әкеледі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1875">
        <w:rPr>
          <w:rFonts w:ascii="Times New Roman" w:hAnsi="Times New Roman" w:cs="Times New Roman"/>
          <w:sz w:val="24"/>
          <w:szCs w:val="24"/>
          <w:lang w:val="kk-KZ"/>
        </w:rPr>
        <w:t>тұтану көзінен тұтанатын СО және CH4 жанғыш газдар;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ағаш өз бетінше жана бастайды, оның жоғарғы қабаты көмірге айналады;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үстіңгі қабат жанған кезде оған жақын жатқан ішкі қабаттар ыдырай бастайды;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ағаш жанған кезде жанғыш газдардың жануы тоқтап, тек көмірдің жануы жүреді.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Полимерлі материалдарда көп мөлшерде көміртегі С бар және олардың көпшілігінде оттегі жоқ. Олардың жануы көп мөлшерде күйенің бөлінуімен жүреді - толық емес жану өнімдері.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Полимерлердің көпшілігі қыздырған кезде балқиды.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Металл материалдар жалынмен жанасқанда ашылады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1875">
        <w:rPr>
          <w:rFonts w:ascii="Times New Roman" w:hAnsi="Times New Roman" w:cs="Times New Roman"/>
          <w:sz w:val="24"/>
          <w:szCs w:val="24"/>
          <w:lang w:val="kk-KZ"/>
        </w:rPr>
        <w:t>оттегінің енуіне жол бермейтін оксидті пленка. Металды одан әрі қыздыру оның булануына және қайнау температурасына дейін қызуына әкеледі.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Металлдың жану белгісі - ақ тығыз түтіннің болуы.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Жанғыш шаң – </w:t>
      </w:r>
      <w:r w:rsidRPr="00C54F42">
        <w:rPr>
          <w:rFonts w:ascii="Times New Roman" w:hAnsi="Times New Roman" w:cs="Times New Roman"/>
          <w:sz w:val="24"/>
          <w:szCs w:val="24"/>
          <w:lang w:val="kk-KZ"/>
        </w:rPr>
        <w:t>≤</w:t>
      </w:r>
      <w:r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 850 мкм өлшемді қатты бөлшектерден тұратын, ілініп тұрған немесе газ тәрізді ортада тұндырылған, ауада өздігінен жануға қабілетті дисперсті жүйе.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Жарылғыш – концентрациясы төмен шаңдар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тұтану деңгейі </w:t>
      </w:r>
      <w:r>
        <w:rPr>
          <w:rFonts w:ascii="Times New Roman" w:hAnsi="Times New Roman" w:cs="Times New Roman"/>
          <w:sz w:val="24"/>
          <w:szCs w:val="24"/>
          <w:lang w:val="kk-KZ"/>
        </w:rPr>
        <w:t>ТТКШ</w:t>
      </w:r>
      <w:r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 ≤ 65 г/м3. Өз кезегінде олар ТТКШ &lt; 15 г/м3 (күкірт, ағаш ұны) және жарылғыш ТТКШ = 15...65 г/м3 (магний, полистирол, ұн шаңы және т.б.) ең жарылғыш болып бөлінеді.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lastRenderedPageBreak/>
        <w:t>Өрт қауіпті – концентрациясы төмен шаңдар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тұтану </w:t>
      </w:r>
      <w:r w:rsidRPr="00C54F42">
        <w:rPr>
          <w:rFonts w:ascii="Times New Roman" w:hAnsi="Times New Roman" w:cs="Times New Roman"/>
          <w:sz w:val="24"/>
          <w:szCs w:val="24"/>
          <w:lang w:val="kk-KZ"/>
        </w:rPr>
        <w:t>ТТКШ</w:t>
      </w:r>
      <w:r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 &gt; 65 г/м3. Олар LFL ≤ 250 г/м3 (темекі мен элеватор шаңы) және өрт қауіпті </w:t>
      </w:r>
      <w:r w:rsidRPr="00C54F42">
        <w:rPr>
          <w:rFonts w:ascii="Times New Roman" w:hAnsi="Times New Roman" w:cs="Times New Roman"/>
          <w:sz w:val="24"/>
          <w:szCs w:val="24"/>
          <w:lang w:val="kk-KZ"/>
        </w:rPr>
        <w:t>ТТКШ</w:t>
      </w:r>
      <w:r w:rsidRPr="00BB1875">
        <w:rPr>
          <w:rFonts w:ascii="Times New Roman" w:hAnsi="Times New Roman" w:cs="Times New Roman"/>
          <w:sz w:val="24"/>
          <w:szCs w:val="24"/>
          <w:lang w:val="kk-KZ"/>
        </w:rPr>
        <w:t xml:space="preserve"> &gt; 250 г/м3 (үгінділер, мырыш шаңы және т.б.) бар ең өрт қауіпті болып бөлінеді.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Шаңдардың өрт қауіптілік сипаттамалары: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дисперсия – бөлшек өлшемдерінің кішірейу дәрежесі. Шаң бөлшектерінің орташа мөлшері азайған сайын олардың химиялық белсенділігі артады, бұл өрт және жарылыс қаупін білдіреді;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химиялық белсенділік – шаңның химиялық реакцияларға түсу қабілеті. Жанбайтын металдардың (темір, алюминий, мырыш) ұсақ шаңдары ауамен жанасқанда тұтанады;</w:t>
      </w:r>
    </w:p>
    <w:p w:rsidR="007B0BA1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1875">
        <w:rPr>
          <w:rFonts w:ascii="Times New Roman" w:hAnsi="Times New Roman" w:cs="Times New Roman"/>
          <w:sz w:val="24"/>
          <w:szCs w:val="24"/>
          <w:lang w:val="kk-KZ"/>
        </w:rPr>
        <w:t>- адсорбциялық қабілеттілік – шаң бөлшектерінің қоршаған ортадан газдарды сіңіру қабілеті. Жанғыш газдарды сіңіру шаңның өрт қаупін арттырады, ал жанбайтын газдардың өрт қаупін азайтады.</w:t>
      </w:r>
    </w:p>
    <w:p w:rsidR="007B0BA1" w:rsidRPr="00BB1875" w:rsidRDefault="007B0BA1" w:rsidP="007B0BA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24C84">
        <w:rPr>
          <w:rFonts w:ascii="Times New Roman" w:hAnsi="Times New Roman" w:cs="Times New Roman"/>
          <w:sz w:val="24"/>
          <w:szCs w:val="24"/>
          <w:lang w:val="kk-KZ"/>
        </w:rPr>
        <w:t>Жану реакциясының жылу эффектісі тек қана әрекеттесуші заттардың бастапқы және соңғы күйлері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924C84">
        <w:rPr>
          <w:rFonts w:ascii="Times New Roman" w:hAnsi="Times New Roman" w:cs="Times New Roman"/>
          <w:sz w:val="24"/>
          <w:szCs w:val="24"/>
          <w:lang w:val="kk-KZ"/>
        </w:rPr>
        <w:t xml:space="preserve"> анықталады және оның аралық сатыларының санына тәуелді емес. Сондықтан оны анықтау үшін берілген заттың жану реакциясының жалпы теңдеуі жеткілікті.</w:t>
      </w:r>
    </w:p>
    <w:p w:rsidR="009425C5" w:rsidRDefault="009425C5" w:rsidP="009425C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5C5" w:rsidRPr="009425C5" w:rsidRDefault="009425C5" w:rsidP="009425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25C5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:rsidR="00A95932" w:rsidRPr="009425C5" w:rsidRDefault="00A95932" w:rsidP="009425C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425C5" w:rsidRPr="009425C5" w:rsidRDefault="009425C5" w:rsidP="009425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25C5">
        <w:rPr>
          <w:rFonts w:ascii="Times New Roman" w:hAnsi="Times New Roman" w:cs="Times New Roman"/>
          <w:sz w:val="24"/>
          <w:szCs w:val="24"/>
          <w:lang w:val="kk-KZ"/>
        </w:rPr>
        <w:t>Қатты заттардың жану кезеңдерін атаңыз және олардың газ тәрізді заттардың жануынан негізгі айырмашылығы неде?</w:t>
      </w:r>
    </w:p>
    <w:p w:rsidR="009425C5" w:rsidRPr="009425C5" w:rsidRDefault="009425C5" w:rsidP="009425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25C5">
        <w:rPr>
          <w:rFonts w:ascii="Times New Roman" w:hAnsi="Times New Roman" w:cs="Times New Roman"/>
          <w:sz w:val="24"/>
          <w:szCs w:val="24"/>
          <w:lang w:val="kk-KZ"/>
        </w:rPr>
        <w:t>Ағаш материалының жану ерекшеліктерін сипаттаңыз. Ағаш қандай температурада жанғыш газдар бөле бастайды?</w:t>
      </w:r>
    </w:p>
    <w:p w:rsidR="009425C5" w:rsidRPr="009425C5" w:rsidRDefault="009425C5" w:rsidP="009425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25C5">
        <w:rPr>
          <w:rFonts w:ascii="Times New Roman" w:hAnsi="Times New Roman" w:cs="Times New Roman"/>
          <w:sz w:val="24"/>
          <w:szCs w:val="24"/>
          <w:lang w:val="kk-KZ"/>
        </w:rPr>
        <w:t>Полимерлі материалдардың жану ерекшеліктері қандай және оларда не себепті көп мөлшерде күйе түзіледі?</w:t>
      </w:r>
    </w:p>
    <w:p w:rsidR="009425C5" w:rsidRPr="009425C5" w:rsidRDefault="009425C5" w:rsidP="009425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425C5">
        <w:rPr>
          <w:rFonts w:ascii="Times New Roman" w:hAnsi="Times New Roman" w:cs="Times New Roman"/>
          <w:sz w:val="24"/>
          <w:szCs w:val="24"/>
          <w:lang w:val="kk-KZ"/>
        </w:rPr>
        <w:t>Металдардың жану механизмі қандай ерекшеліктерге ие? Жанудың қандай белгілері металл материалдарда байқалады?</w:t>
      </w:r>
    </w:p>
    <w:p w:rsidR="009425C5" w:rsidRPr="009425C5" w:rsidRDefault="009425C5" w:rsidP="009425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9425C5">
        <w:rPr>
          <w:rFonts w:ascii="Times New Roman" w:hAnsi="Times New Roman" w:cs="Times New Roman"/>
          <w:sz w:val="24"/>
          <w:szCs w:val="24"/>
          <w:lang w:val="kk-KZ"/>
        </w:rPr>
        <w:t>Шаңдардың өрт және жарылыс қауіптілігіне әсер ететін үш негізгі факторды атаңыз және қысқаша түсіндіріңіз.</w:t>
      </w:r>
    </w:p>
    <w:sectPr w:rsidR="009425C5" w:rsidRPr="0094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A7867"/>
    <w:multiLevelType w:val="hybridMultilevel"/>
    <w:tmpl w:val="B43CE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A26C9"/>
    <w:multiLevelType w:val="hybridMultilevel"/>
    <w:tmpl w:val="6CCC2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A1"/>
    <w:rsid w:val="007B0BA1"/>
    <w:rsid w:val="009425C5"/>
    <w:rsid w:val="00A95932"/>
    <w:rsid w:val="00B635B8"/>
    <w:rsid w:val="00B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2025-07-10T17:10:00Z</dcterms:created>
  <dcterms:modified xsi:type="dcterms:W3CDTF">2025-07-10T17:15:00Z</dcterms:modified>
</cp:coreProperties>
</file>