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F4A4" w14:textId="3354758C" w:rsidR="009361E0" w:rsidRDefault="000763AB">
      <w:pPr>
        <w:rPr>
          <w:rFonts w:ascii="Times New Roman" w:hAnsi="Times New Roman" w:cs="Times New Roman"/>
          <w:lang w:val="en-US"/>
        </w:rPr>
      </w:pPr>
      <w:r w:rsidRPr="00C441CC">
        <w:rPr>
          <w:rFonts w:ascii="Times New Roman" w:hAnsi="Times New Roman" w:cs="Times New Roman"/>
          <w:lang w:val="en-US"/>
        </w:rPr>
        <w:t xml:space="preserve">Practice 14 </w:t>
      </w:r>
      <w:r w:rsidR="00FE13EC" w:rsidRPr="00FE13EC">
        <w:rPr>
          <w:rFonts w:ascii="Times New Roman" w:hAnsi="Times New Roman" w:cs="Times New Roman"/>
          <w:lang w:val="en-US"/>
        </w:rPr>
        <w:t>Follow-up</w:t>
      </w:r>
    </w:p>
    <w:p w14:paraId="4A2E4A3C" w14:textId="19A309E5" w:rsidR="00597731" w:rsidRPr="00C441CC" w:rsidRDefault="00597731">
      <w:pPr>
        <w:rPr>
          <w:rFonts w:ascii="Times New Roman" w:hAnsi="Times New Roman" w:cs="Times New Roman"/>
          <w:lang w:val="en-US"/>
        </w:rPr>
      </w:pPr>
      <w:r w:rsidRPr="00597731">
        <w:rPr>
          <w:rFonts w:ascii="Times New Roman" w:hAnsi="Times New Roman" w:cs="Times New Roman"/>
          <w:lang w:val="en-US"/>
        </w:rPr>
        <w:t>Investment appraisal</w:t>
      </w:r>
      <w:r w:rsidR="0078575F">
        <w:rPr>
          <w:rFonts w:ascii="Times New Roman" w:hAnsi="Times New Roman" w:cs="Times New Roman"/>
          <w:lang w:val="en-US"/>
        </w:rPr>
        <w:t xml:space="preserve"> (P. 143 ACCA FM </w:t>
      </w:r>
      <w:proofErr w:type="gramStart"/>
      <w:r w:rsidR="0078575F">
        <w:rPr>
          <w:rFonts w:ascii="Times New Roman" w:hAnsi="Times New Roman" w:cs="Times New Roman"/>
          <w:lang w:val="en-US"/>
        </w:rPr>
        <w:t>BOOK )</w:t>
      </w:r>
      <w:proofErr w:type="gramEnd"/>
    </w:p>
    <w:p w14:paraId="1E8F6277" w14:textId="7216A19F" w:rsidR="00FE13EC" w:rsidRPr="00597731" w:rsidRDefault="00FE13EC" w:rsidP="005977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3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Investment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capital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budgeting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process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E325EC" w14:textId="57A278BF" w:rsidR="00FE13EC" w:rsidRPr="00597731" w:rsidRDefault="00FE13EC" w:rsidP="005977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3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Relevant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cash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flows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532C62D" w14:textId="6E63A047" w:rsidR="00FE13EC" w:rsidRPr="00597731" w:rsidRDefault="00FE13EC" w:rsidP="005977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Payback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period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19E435" w14:textId="297FE2D4" w:rsidR="000763AB" w:rsidRPr="00E31036" w:rsidRDefault="00FE13EC" w:rsidP="00597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Return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capital</w:t>
      </w:r>
      <w:proofErr w:type="spellEnd"/>
      <w:r w:rsidRPr="0059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731">
        <w:rPr>
          <w:rFonts w:ascii="Times New Roman" w:hAnsi="Times New Roman" w:cs="Times New Roman"/>
          <w:color w:val="000000"/>
          <w:sz w:val="28"/>
          <w:szCs w:val="28"/>
        </w:rPr>
        <w:t>employed</w:t>
      </w:r>
      <w:proofErr w:type="spellEnd"/>
    </w:p>
    <w:p w14:paraId="6185ECB5" w14:textId="491D3F66" w:rsidR="00E31036" w:rsidRDefault="00E31036" w:rsidP="00E31036">
      <w:pPr>
        <w:rPr>
          <w:rFonts w:ascii="Times New Roman" w:hAnsi="Times New Roman" w:cs="Times New Roman"/>
          <w:lang w:val="en-US"/>
        </w:rPr>
      </w:pPr>
      <w:r w:rsidRPr="00E31036">
        <w:rPr>
          <w:rFonts w:ascii="Times New Roman" w:hAnsi="Times New Roman" w:cs="Times New Roman"/>
          <w:sz w:val="28"/>
          <w:szCs w:val="28"/>
          <w:lang w:val="en-US"/>
        </w:rPr>
        <w:t>Investment appraisal using DCF methods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(P. </w:t>
      </w:r>
      <w:r>
        <w:rPr>
          <w:rFonts w:ascii="Times New Roman" w:hAnsi="Times New Roman" w:cs="Times New Roman"/>
          <w:lang w:val="en-US"/>
        </w:rPr>
        <w:t>159</w:t>
      </w:r>
      <w:r>
        <w:rPr>
          <w:rFonts w:ascii="Times New Roman" w:hAnsi="Times New Roman" w:cs="Times New Roman"/>
          <w:lang w:val="en-US"/>
        </w:rPr>
        <w:t xml:space="preserve"> ACCA FM </w:t>
      </w:r>
      <w:proofErr w:type="gramStart"/>
      <w:r>
        <w:rPr>
          <w:rFonts w:ascii="Times New Roman" w:hAnsi="Times New Roman" w:cs="Times New Roman"/>
          <w:lang w:val="en-US"/>
        </w:rPr>
        <w:t>BOOK )</w:t>
      </w:r>
      <w:proofErr w:type="gramEnd"/>
    </w:p>
    <w:p w14:paraId="59576DD8" w14:textId="09541C9A" w:rsidR="00D239BA" w:rsidRPr="00D239BA" w:rsidRDefault="00D239BA" w:rsidP="00D239BA">
      <w:pPr>
        <w:widowControl w:val="0"/>
        <w:autoSpaceDE w:val="0"/>
        <w:autoSpaceDN w:val="0"/>
        <w:adjustRightInd w:val="0"/>
        <w:spacing w:after="0" w:line="323" w:lineRule="auto"/>
        <w:rPr>
          <w:rFonts w:ascii="Times New Roman" w:hAnsi="Times New Roman" w:cs="Times New Roman"/>
          <w:sz w:val="28"/>
          <w:szCs w:val="28"/>
        </w:rPr>
      </w:pPr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Discounted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cash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flow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1DDE0D" w14:textId="64365450" w:rsidR="00D239BA" w:rsidRPr="00D239BA" w:rsidRDefault="00D239BA" w:rsidP="00D23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net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value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method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DC3F63" w14:textId="0ACA581E" w:rsidR="00D239BA" w:rsidRPr="00D239BA" w:rsidRDefault="00D239BA" w:rsidP="00D239BA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sz w:val="28"/>
          <w:szCs w:val="28"/>
        </w:rPr>
      </w:pPr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internal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rate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return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method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788851" w14:textId="30B764D4" w:rsidR="00D239BA" w:rsidRPr="00D239BA" w:rsidRDefault="00D239BA" w:rsidP="00D239BA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sz w:val="28"/>
          <w:szCs w:val="28"/>
        </w:rPr>
      </w:pPr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4 NPV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IRR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compared</w:t>
      </w:r>
      <w:proofErr w:type="spellEnd"/>
    </w:p>
    <w:p w14:paraId="021610C3" w14:textId="28832943" w:rsidR="00E31036" w:rsidRPr="00D239BA" w:rsidRDefault="00D239BA" w:rsidP="00D239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Assessment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DCF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methods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project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9BA">
        <w:rPr>
          <w:rFonts w:ascii="Times New Roman" w:hAnsi="Times New Roman" w:cs="Times New Roman"/>
          <w:color w:val="000000"/>
          <w:sz w:val="28"/>
          <w:szCs w:val="28"/>
        </w:rPr>
        <w:t>appraisal</w:t>
      </w:r>
      <w:proofErr w:type="spellEnd"/>
      <w:r w:rsidRPr="00D2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A2DB0B0" w14:textId="69D6D4B0" w:rsidR="00E31036" w:rsidRPr="00E31036" w:rsidRDefault="00E31036" w:rsidP="00E3103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31036" w:rsidRPr="00E3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56E55"/>
    <w:multiLevelType w:val="hybridMultilevel"/>
    <w:tmpl w:val="E8E4099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E0"/>
    <w:rsid w:val="000763AB"/>
    <w:rsid w:val="00597731"/>
    <w:rsid w:val="006A78A6"/>
    <w:rsid w:val="0078575F"/>
    <w:rsid w:val="009361E0"/>
    <w:rsid w:val="00C441CC"/>
    <w:rsid w:val="00D239BA"/>
    <w:rsid w:val="00E03BF8"/>
    <w:rsid w:val="00E31036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DAB6"/>
  <w15:chartTrackingRefBased/>
  <w15:docId w15:val="{2C20FE3E-7ABE-43B9-8385-5569F91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2020-12-05T04:48:00Z</dcterms:created>
  <dcterms:modified xsi:type="dcterms:W3CDTF">2020-12-05T05:29:00Z</dcterms:modified>
</cp:coreProperties>
</file>