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309" w:rsidRPr="00852130" w:rsidRDefault="009A1309" w:rsidP="009A1309">
      <w:pPr>
        <w:shd w:val="clear" w:color="auto" w:fill="FFFFFF"/>
        <w:ind w:firstLine="709"/>
        <w:jc w:val="center"/>
        <w:rPr>
          <w:b/>
          <w:color w:val="000000"/>
        </w:rPr>
      </w:pPr>
      <w:r w:rsidRPr="00852130">
        <w:rPr>
          <w:b/>
          <w:color w:val="000000"/>
          <w:lang w:val="kk-KZ"/>
        </w:rPr>
        <w:t xml:space="preserve">Дәріс </w:t>
      </w:r>
      <w:r w:rsidRPr="00852130">
        <w:rPr>
          <w:b/>
          <w:color w:val="000000"/>
        </w:rPr>
        <w:t xml:space="preserve"> № 6</w:t>
      </w:r>
    </w:p>
    <w:p w:rsidR="009A1309" w:rsidRPr="00852130" w:rsidRDefault="009A1309" w:rsidP="009A1309">
      <w:pPr>
        <w:jc w:val="both"/>
        <w:rPr>
          <w:b/>
          <w:lang w:val="kk-KZ"/>
        </w:rPr>
      </w:pPr>
      <w:r w:rsidRPr="00852130">
        <w:rPr>
          <w:b/>
          <w:color w:val="000000"/>
        </w:rPr>
        <w:t>Т</w:t>
      </w:r>
      <w:r w:rsidRPr="00852130">
        <w:rPr>
          <w:b/>
          <w:color w:val="000000"/>
          <w:lang w:val="kk-KZ"/>
        </w:rPr>
        <w:t>ақырып</w:t>
      </w:r>
      <w:r w:rsidRPr="00852130">
        <w:rPr>
          <w:b/>
          <w:color w:val="000000"/>
        </w:rPr>
        <w:t>:</w:t>
      </w:r>
      <w:r w:rsidRPr="00852130">
        <w:rPr>
          <w:b/>
        </w:rPr>
        <w:t xml:space="preserve"> </w:t>
      </w:r>
      <w:r w:rsidRPr="00852130">
        <w:rPr>
          <w:b/>
          <w:color w:val="000000"/>
          <w:lang w:val="kk-KZ"/>
        </w:rPr>
        <w:t>Сабақ моделінің жасалуы. Мұғалімнің сабаққа дайындалуы. Сабақты жақсы өткізуге мүмкіндік беретін ережелер. Мектептің жоғарғы буынында информатиканы дифференциалды түрде саралап оқыту</w:t>
      </w:r>
      <w:r w:rsidRPr="00852130">
        <w:rPr>
          <w:b/>
          <w:lang w:val="kk-KZ"/>
        </w:rPr>
        <w:t xml:space="preserve"> </w:t>
      </w:r>
    </w:p>
    <w:p w:rsidR="009A1309" w:rsidRPr="00852130" w:rsidRDefault="009A1309" w:rsidP="009A1309">
      <w:pPr>
        <w:rPr>
          <w:b/>
          <w:noProof/>
          <w:spacing w:val="-2"/>
          <w:lang w:val="kk-KZ"/>
        </w:rPr>
      </w:pPr>
    </w:p>
    <w:p w:rsidR="009A1309" w:rsidRPr="00852130" w:rsidRDefault="009A1309" w:rsidP="009A1309">
      <w:pPr>
        <w:rPr>
          <w:b/>
          <w:noProof/>
          <w:spacing w:val="-2"/>
          <w:lang w:val="kk-KZ"/>
        </w:rPr>
      </w:pPr>
      <w:r w:rsidRPr="00852130">
        <w:rPr>
          <w:b/>
          <w:noProof/>
          <w:spacing w:val="-2"/>
          <w:lang w:val="kk-KZ"/>
        </w:rPr>
        <w:t>Дәріс мазмұны:</w:t>
      </w:r>
    </w:p>
    <w:p w:rsidR="009A1309" w:rsidRPr="00852130" w:rsidRDefault="009A1309" w:rsidP="009A1309">
      <w:pPr>
        <w:jc w:val="both"/>
        <w:rPr>
          <w:b/>
          <w:lang w:val="kk-KZ"/>
        </w:rPr>
      </w:pPr>
    </w:p>
    <w:p w:rsidR="009A1309" w:rsidRPr="00852130" w:rsidRDefault="009A1309" w:rsidP="009A1309">
      <w:pPr>
        <w:tabs>
          <w:tab w:val="left" w:pos="-3420"/>
          <w:tab w:val="left" w:pos="-3240"/>
          <w:tab w:val="left" w:pos="-2160"/>
        </w:tabs>
        <w:ind w:firstLine="540"/>
        <w:jc w:val="both"/>
        <w:outlineLvl w:val="0"/>
        <w:rPr>
          <w:b/>
          <w:lang w:val="kk-KZ"/>
        </w:rPr>
      </w:pPr>
      <w:r w:rsidRPr="00852130">
        <w:rPr>
          <w:b/>
          <w:lang w:val="kk-KZ"/>
        </w:rPr>
        <w:t>Сабақ моделінің жасалуы. Сабақ қалай туады?</w:t>
      </w:r>
    </w:p>
    <w:p w:rsidR="009A1309" w:rsidRPr="00852130" w:rsidRDefault="009A1309" w:rsidP="009A1309">
      <w:pPr>
        <w:tabs>
          <w:tab w:val="left" w:pos="-3420"/>
          <w:tab w:val="left" w:pos="-3240"/>
          <w:tab w:val="left" w:pos="-2160"/>
        </w:tabs>
        <w:ind w:firstLine="540"/>
        <w:jc w:val="both"/>
        <w:rPr>
          <w:lang w:val="kk-KZ"/>
        </w:rPr>
      </w:pPr>
      <w:r w:rsidRPr="00852130">
        <w:rPr>
          <w:b/>
          <w:i/>
          <w:lang w:val="kk-KZ"/>
        </w:rPr>
        <w:t>Білім</w:t>
      </w:r>
      <w:r w:rsidRPr="00852130">
        <w:rPr>
          <w:lang w:val="kk-KZ"/>
        </w:rPr>
        <w:t xml:space="preserve"> - өркениеттіліктің өлшемі, әр тетігі. өлшем болатындығы- кез- келген мемлекеттің рухани да, әлеуметтік- экономикалық та дәрежесі онда өмір сүретін халықтың білім деңгейіне байланысты бағаланады.</w:t>
      </w:r>
    </w:p>
    <w:p w:rsidR="009A1309" w:rsidRPr="00852130" w:rsidRDefault="009A1309" w:rsidP="009A1309">
      <w:pPr>
        <w:tabs>
          <w:tab w:val="left" w:pos="-3420"/>
          <w:tab w:val="left" w:pos="-3240"/>
          <w:tab w:val="left" w:pos="-2160"/>
        </w:tabs>
        <w:ind w:firstLine="540"/>
        <w:jc w:val="both"/>
        <w:rPr>
          <w:lang w:val="kk-KZ"/>
        </w:rPr>
      </w:pPr>
      <w:r w:rsidRPr="00852130">
        <w:rPr>
          <w:b/>
          <w:i/>
          <w:lang w:val="kk-KZ"/>
        </w:rPr>
        <w:t>Сабақ</w:t>
      </w:r>
      <w:r w:rsidRPr="00852130">
        <w:rPr>
          <w:lang w:val="kk-KZ"/>
        </w:rPr>
        <w:t xml:space="preserve"> - біртұтас күрделі процесс. әр сабақ  мұғалімнің жеке шығармашылығынан туады. </w:t>
      </w:r>
    </w:p>
    <w:p w:rsidR="009A1309" w:rsidRPr="00852130" w:rsidRDefault="009A1309" w:rsidP="009A1309">
      <w:pPr>
        <w:tabs>
          <w:tab w:val="left" w:pos="-3420"/>
          <w:tab w:val="left" w:pos="-3240"/>
          <w:tab w:val="left" w:pos="-2160"/>
        </w:tabs>
        <w:ind w:firstLine="540"/>
        <w:jc w:val="both"/>
        <w:rPr>
          <w:lang w:val="kk-KZ"/>
        </w:rPr>
      </w:pPr>
      <w:r w:rsidRPr="00852130">
        <w:rPr>
          <w:lang w:val="kk-KZ"/>
        </w:rPr>
        <w:t>Я.А.Каменскийдің ілімінен бастап бүгінге дейін оқыту әдістемесінде білім беруді ұйымдастырудың басты формасы сабақ болып табылады.</w:t>
      </w:r>
    </w:p>
    <w:p w:rsidR="009A1309" w:rsidRPr="00852130" w:rsidRDefault="009A1309" w:rsidP="009A1309">
      <w:pPr>
        <w:tabs>
          <w:tab w:val="left" w:pos="-3420"/>
          <w:tab w:val="left" w:pos="-3240"/>
          <w:tab w:val="left" w:pos="-2160"/>
        </w:tabs>
        <w:ind w:firstLine="540"/>
        <w:jc w:val="both"/>
        <w:rPr>
          <w:lang w:val="kk-KZ"/>
        </w:rPr>
      </w:pPr>
      <w:r w:rsidRPr="00852130">
        <w:rPr>
          <w:lang w:val="kk-KZ"/>
        </w:rPr>
        <w:t>Сабақ оқытуды ұйымдастырудың формуласы ғана емес, жалпы педагогикалық процесс жүйесіндегі ең жауапты бөлік. Сондықтан бүкіл білім беру мен тәрбиелеудің заңдылықтарына сүйенгенде, бүгінгі сабақ оқытудың барлық кезеңінде мұғалім мен баланың бірлесіп істейтін тиімді әрекеттерінің жүйесі болып шығады.</w:t>
      </w:r>
    </w:p>
    <w:p w:rsidR="009A1309" w:rsidRPr="00852130" w:rsidRDefault="009A1309" w:rsidP="009A1309">
      <w:pPr>
        <w:tabs>
          <w:tab w:val="left" w:pos="-3420"/>
          <w:tab w:val="left" w:pos="-3240"/>
          <w:tab w:val="left" w:pos="-2160"/>
        </w:tabs>
        <w:ind w:firstLine="540"/>
        <w:jc w:val="both"/>
        <w:rPr>
          <w:lang w:val="kk-KZ"/>
        </w:rPr>
      </w:pPr>
      <w:r w:rsidRPr="00852130">
        <w:rPr>
          <w:b/>
          <w:i/>
          <w:lang w:val="kk-KZ"/>
        </w:rPr>
        <w:t>Сабақ</w:t>
      </w:r>
      <w:r w:rsidRPr="00852130">
        <w:rPr>
          <w:lang w:val="kk-KZ"/>
        </w:rPr>
        <w:t xml:space="preserve"> - біртұтас күрделі үрдістік жүйе, онда оқыту мен тәрбиенің мәселелері қарастырылады.</w:t>
      </w:r>
    </w:p>
    <w:p w:rsidR="009A1309" w:rsidRPr="00852130" w:rsidRDefault="009A1309" w:rsidP="009A1309">
      <w:pPr>
        <w:tabs>
          <w:tab w:val="left" w:pos="-3420"/>
          <w:tab w:val="left" w:pos="-3240"/>
          <w:tab w:val="left" w:pos="-2160"/>
        </w:tabs>
        <w:ind w:firstLine="540"/>
        <w:jc w:val="both"/>
        <w:rPr>
          <w:lang w:val="kk-KZ"/>
        </w:rPr>
      </w:pPr>
      <w:r w:rsidRPr="00852130">
        <w:rPr>
          <w:lang w:val="kk-KZ"/>
        </w:rPr>
        <w:t>Мұғалімнің міндеті- қоғамның жаңа әлеуметтік құрылымы мен білімнің жаңа мазмұнынан туындайтын уақыт ағымына сәйкес оқушының жеке қасиетін ескере отырып, мектептің дамуынынң әрбір кезеңінде қазіргі сабақтың маңызды ерекшеліктерін анықтап, сабақтың үлгісін құру және сабақты жетілдірудің негізгі жолдарын тауып, оның нәтижесін жоғарлатудың тәсілдерін меңгеру.</w:t>
      </w:r>
    </w:p>
    <w:p w:rsidR="009A1309" w:rsidRPr="00852130" w:rsidRDefault="009A1309" w:rsidP="009A1309">
      <w:pPr>
        <w:tabs>
          <w:tab w:val="left" w:pos="-3420"/>
          <w:tab w:val="left" w:pos="-3240"/>
          <w:tab w:val="left" w:pos="-2160"/>
        </w:tabs>
        <w:ind w:firstLine="540"/>
        <w:jc w:val="both"/>
        <w:rPr>
          <w:lang w:val="kk-KZ"/>
        </w:rPr>
      </w:pPr>
      <w:r w:rsidRPr="00852130">
        <w:rPr>
          <w:lang w:val="kk-KZ"/>
        </w:rPr>
        <w:t>Сабақ барысында мұғалім педагогика мен психология ғылымын жетік игеріп, сабақты құрудың және өткізудің диалектикалық ыңғайын тауып жаңарған техника мен икемді технологияны пайдалана білу керек. Сондай- ақ педагог оқушының жеке қасиетін ескеріп, еңбек ету барысында бір- бірімен қарым- қатынас жасай алатын ізгілендірілген психологиялық ортаны қамтамасыз етуі және сабақта ақыл- ойды ғана дамытып қоймай, әсерлілігін туғызуы қажет.</w:t>
      </w:r>
    </w:p>
    <w:p w:rsidR="009A1309" w:rsidRPr="00852130" w:rsidRDefault="009A1309" w:rsidP="009A1309">
      <w:pPr>
        <w:tabs>
          <w:tab w:val="left" w:pos="540"/>
          <w:tab w:val="left" w:pos="1080"/>
          <w:tab w:val="left" w:pos="1620"/>
        </w:tabs>
        <w:ind w:firstLine="540"/>
        <w:jc w:val="both"/>
        <w:outlineLvl w:val="0"/>
        <w:rPr>
          <w:b/>
          <w:lang w:val="kk-KZ"/>
        </w:rPr>
      </w:pPr>
    </w:p>
    <w:p w:rsidR="009A1309" w:rsidRPr="00852130" w:rsidRDefault="009A1309" w:rsidP="009A1309">
      <w:pPr>
        <w:tabs>
          <w:tab w:val="left" w:pos="540"/>
          <w:tab w:val="left" w:pos="1080"/>
          <w:tab w:val="left" w:pos="1620"/>
        </w:tabs>
        <w:ind w:firstLine="540"/>
        <w:jc w:val="both"/>
        <w:outlineLvl w:val="0"/>
        <w:rPr>
          <w:b/>
          <w:i/>
          <w:lang w:val="kk-KZ"/>
        </w:rPr>
      </w:pPr>
      <w:r w:rsidRPr="00852130">
        <w:rPr>
          <w:b/>
          <w:i/>
          <w:lang w:val="kk-KZ"/>
        </w:rPr>
        <w:t>Мұғалімнің сабаққа дайындалуы. Сабаққа дайындық барысындағы мұғалім әрекетінің алгоритмі</w:t>
      </w:r>
    </w:p>
    <w:p w:rsidR="009A1309" w:rsidRPr="00852130" w:rsidRDefault="009A1309" w:rsidP="009A1309">
      <w:pPr>
        <w:numPr>
          <w:ilvl w:val="0"/>
          <w:numId w:val="1"/>
        </w:numPr>
        <w:tabs>
          <w:tab w:val="left" w:pos="-2160"/>
          <w:tab w:val="left" w:pos="540"/>
          <w:tab w:val="left" w:pos="1080"/>
          <w:tab w:val="left" w:pos="1620"/>
        </w:tabs>
        <w:ind w:left="0" w:firstLine="540"/>
        <w:rPr>
          <w:b/>
          <w:lang w:val="kk-KZ"/>
        </w:rPr>
      </w:pPr>
      <w:r w:rsidRPr="00852130">
        <w:rPr>
          <w:b/>
          <w:lang w:val="kk-KZ"/>
        </w:rPr>
        <w:t xml:space="preserve"> Сынып оқушыларының ерекшелігін есепке алу: </w:t>
      </w:r>
    </w:p>
    <w:p w:rsidR="009A1309" w:rsidRPr="00852130" w:rsidRDefault="009A1309" w:rsidP="009A1309">
      <w:pPr>
        <w:numPr>
          <w:ilvl w:val="0"/>
          <w:numId w:val="5"/>
        </w:numPr>
        <w:tabs>
          <w:tab w:val="left" w:pos="-2160"/>
          <w:tab w:val="left" w:pos="900"/>
        </w:tabs>
        <w:jc w:val="both"/>
        <w:rPr>
          <w:lang w:val="kk-KZ"/>
        </w:rPr>
      </w:pPr>
      <w:r w:rsidRPr="00852130">
        <w:rPr>
          <w:lang w:val="kk-KZ"/>
        </w:rPr>
        <w:t>сынып деңгейі;</w:t>
      </w:r>
    </w:p>
    <w:p w:rsidR="009A1309" w:rsidRPr="00852130" w:rsidRDefault="009A1309" w:rsidP="009A1309">
      <w:pPr>
        <w:numPr>
          <w:ilvl w:val="0"/>
          <w:numId w:val="5"/>
        </w:numPr>
        <w:tabs>
          <w:tab w:val="left" w:pos="-2160"/>
          <w:tab w:val="left" w:pos="900"/>
        </w:tabs>
        <w:jc w:val="both"/>
        <w:rPr>
          <w:lang w:val="kk-KZ"/>
        </w:rPr>
      </w:pPr>
      <w:r w:rsidRPr="00852130">
        <w:rPr>
          <w:lang w:val="kk-KZ"/>
        </w:rPr>
        <w:t>оқушылардың пәнге қызығушылығы;</w:t>
      </w:r>
    </w:p>
    <w:p w:rsidR="009A1309" w:rsidRPr="00852130" w:rsidRDefault="009A1309" w:rsidP="009A1309">
      <w:pPr>
        <w:numPr>
          <w:ilvl w:val="0"/>
          <w:numId w:val="5"/>
        </w:numPr>
        <w:tabs>
          <w:tab w:val="left" w:pos="-2160"/>
          <w:tab w:val="left" w:pos="900"/>
        </w:tabs>
        <w:jc w:val="both"/>
        <w:rPr>
          <w:lang w:val="kk-KZ"/>
        </w:rPr>
      </w:pPr>
      <w:r w:rsidRPr="00852130">
        <w:rPr>
          <w:lang w:val="kk-KZ"/>
        </w:rPr>
        <w:t>сыныптың жұмыс қарқыны;</w:t>
      </w:r>
    </w:p>
    <w:p w:rsidR="009A1309" w:rsidRPr="00852130" w:rsidRDefault="009A1309" w:rsidP="009A1309">
      <w:pPr>
        <w:numPr>
          <w:ilvl w:val="0"/>
          <w:numId w:val="5"/>
        </w:numPr>
        <w:tabs>
          <w:tab w:val="left" w:pos="-2160"/>
          <w:tab w:val="left" w:pos="900"/>
        </w:tabs>
        <w:jc w:val="both"/>
        <w:rPr>
          <w:lang w:val="kk-KZ"/>
        </w:rPr>
      </w:pPr>
      <w:r w:rsidRPr="00852130">
        <w:rPr>
          <w:lang w:val="kk-KZ"/>
        </w:rPr>
        <w:t>білім, білік, дағдының қалыптасуы;</w:t>
      </w:r>
    </w:p>
    <w:p w:rsidR="009A1309" w:rsidRPr="00852130" w:rsidRDefault="009A1309" w:rsidP="009A1309">
      <w:pPr>
        <w:numPr>
          <w:ilvl w:val="0"/>
          <w:numId w:val="5"/>
        </w:numPr>
        <w:tabs>
          <w:tab w:val="left" w:pos="-2160"/>
          <w:tab w:val="left" w:pos="900"/>
        </w:tabs>
        <w:jc w:val="both"/>
        <w:rPr>
          <w:lang w:val="kk-KZ"/>
        </w:rPr>
      </w:pPr>
      <w:r w:rsidRPr="00852130">
        <w:rPr>
          <w:lang w:val="kk-KZ"/>
        </w:rPr>
        <w:t>әр түрлі жұмыс әрекетіне қарым- қатынасы;</w:t>
      </w:r>
    </w:p>
    <w:p w:rsidR="009A1309" w:rsidRPr="00852130" w:rsidRDefault="009A1309" w:rsidP="009A1309">
      <w:pPr>
        <w:numPr>
          <w:ilvl w:val="0"/>
          <w:numId w:val="5"/>
        </w:numPr>
        <w:tabs>
          <w:tab w:val="left" w:pos="-2160"/>
          <w:tab w:val="left" w:pos="900"/>
        </w:tabs>
        <w:jc w:val="both"/>
        <w:rPr>
          <w:lang w:val="kk-KZ"/>
        </w:rPr>
      </w:pPr>
      <w:r w:rsidRPr="00852130">
        <w:rPr>
          <w:lang w:val="kk-KZ"/>
        </w:rPr>
        <w:t>оқу жұмысының әр түріне, сонымен қатар дәстүрден тыс жұмыс түрлеріне қатысы;</w:t>
      </w:r>
    </w:p>
    <w:p w:rsidR="009A1309" w:rsidRPr="00852130" w:rsidRDefault="009A1309" w:rsidP="009A1309">
      <w:pPr>
        <w:numPr>
          <w:ilvl w:val="0"/>
          <w:numId w:val="5"/>
        </w:numPr>
        <w:tabs>
          <w:tab w:val="left" w:pos="-2160"/>
          <w:tab w:val="left" w:pos="900"/>
        </w:tabs>
        <w:jc w:val="both"/>
        <w:rPr>
          <w:lang w:val="kk-KZ"/>
        </w:rPr>
      </w:pPr>
      <w:r w:rsidRPr="00852130">
        <w:rPr>
          <w:lang w:val="kk-KZ"/>
        </w:rPr>
        <w:t>оқушылардың жалпы тәртібі;</w:t>
      </w:r>
    </w:p>
    <w:p w:rsidR="009A1309" w:rsidRPr="00852130" w:rsidRDefault="009A1309" w:rsidP="009A1309">
      <w:pPr>
        <w:tabs>
          <w:tab w:val="left" w:pos="-2160"/>
          <w:tab w:val="left" w:pos="1080"/>
        </w:tabs>
        <w:ind w:left="900" w:firstLine="540"/>
        <w:jc w:val="both"/>
        <w:rPr>
          <w:lang w:val="kk-KZ"/>
        </w:rPr>
      </w:pPr>
    </w:p>
    <w:p w:rsidR="009A1309" w:rsidRPr="00852130" w:rsidRDefault="009A1309" w:rsidP="009A1309">
      <w:pPr>
        <w:numPr>
          <w:ilvl w:val="0"/>
          <w:numId w:val="1"/>
        </w:numPr>
        <w:tabs>
          <w:tab w:val="left" w:pos="-2160"/>
          <w:tab w:val="num" w:pos="0"/>
          <w:tab w:val="left" w:pos="1080"/>
          <w:tab w:val="num" w:pos="2160"/>
        </w:tabs>
        <w:ind w:left="0" w:firstLine="540"/>
        <w:rPr>
          <w:b/>
          <w:lang w:val="kk-KZ"/>
        </w:rPr>
      </w:pPr>
      <w:r w:rsidRPr="00852130">
        <w:rPr>
          <w:b/>
          <w:lang w:val="kk-KZ"/>
        </w:rPr>
        <w:t>Жеке ерекшеліктерді есепке алу</w:t>
      </w:r>
    </w:p>
    <w:p w:rsidR="009A1309" w:rsidRPr="00852130" w:rsidRDefault="009A1309" w:rsidP="009A1309">
      <w:pPr>
        <w:numPr>
          <w:ilvl w:val="0"/>
          <w:numId w:val="4"/>
        </w:numPr>
        <w:tabs>
          <w:tab w:val="left" w:pos="-2160"/>
          <w:tab w:val="left" w:pos="900"/>
        </w:tabs>
        <w:jc w:val="both"/>
        <w:rPr>
          <w:lang w:val="kk-KZ"/>
        </w:rPr>
      </w:pPr>
      <w:r w:rsidRPr="00852130">
        <w:rPr>
          <w:lang w:val="kk-KZ"/>
        </w:rPr>
        <w:t>жүйке жүйесінің типі;</w:t>
      </w:r>
    </w:p>
    <w:p w:rsidR="009A1309" w:rsidRPr="00852130" w:rsidRDefault="009A1309" w:rsidP="009A1309">
      <w:pPr>
        <w:numPr>
          <w:ilvl w:val="0"/>
          <w:numId w:val="4"/>
        </w:numPr>
        <w:tabs>
          <w:tab w:val="left" w:pos="-2160"/>
          <w:tab w:val="left" w:pos="900"/>
        </w:tabs>
        <w:jc w:val="both"/>
        <w:rPr>
          <w:lang w:val="kk-KZ"/>
        </w:rPr>
      </w:pPr>
      <w:r w:rsidRPr="00852130">
        <w:rPr>
          <w:lang w:val="kk-KZ"/>
        </w:rPr>
        <w:t>тіл табысушылығы;</w:t>
      </w:r>
    </w:p>
    <w:p w:rsidR="009A1309" w:rsidRPr="00852130" w:rsidRDefault="009A1309" w:rsidP="009A1309">
      <w:pPr>
        <w:numPr>
          <w:ilvl w:val="0"/>
          <w:numId w:val="4"/>
        </w:numPr>
        <w:tabs>
          <w:tab w:val="left" w:pos="-2160"/>
          <w:tab w:val="left" w:pos="900"/>
        </w:tabs>
        <w:jc w:val="both"/>
        <w:rPr>
          <w:lang w:val="kk-KZ"/>
        </w:rPr>
      </w:pPr>
      <w:r w:rsidRPr="00852130">
        <w:rPr>
          <w:lang w:val="kk-KZ"/>
        </w:rPr>
        <w:t>көңіл күйінің өзгеруі, эмоционалдығы;</w:t>
      </w:r>
    </w:p>
    <w:p w:rsidR="009A1309" w:rsidRPr="00852130" w:rsidRDefault="009A1309" w:rsidP="009A1309">
      <w:pPr>
        <w:numPr>
          <w:ilvl w:val="0"/>
          <w:numId w:val="4"/>
        </w:numPr>
        <w:tabs>
          <w:tab w:val="left" w:pos="-2160"/>
          <w:tab w:val="left" w:pos="900"/>
        </w:tabs>
        <w:jc w:val="both"/>
        <w:rPr>
          <w:lang w:val="kk-KZ"/>
        </w:rPr>
      </w:pPr>
      <w:r w:rsidRPr="00852130">
        <w:rPr>
          <w:lang w:val="kk-KZ"/>
        </w:rPr>
        <w:t>оқушылардың жаңа материалды қабылдауына басшылық жасауы;</w:t>
      </w:r>
    </w:p>
    <w:p w:rsidR="009A1309" w:rsidRPr="00852130" w:rsidRDefault="009A1309" w:rsidP="009A1309">
      <w:pPr>
        <w:numPr>
          <w:ilvl w:val="0"/>
          <w:numId w:val="4"/>
        </w:numPr>
        <w:tabs>
          <w:tab w:val="left" w:pos="-2160"/>
          <w:tab w:val="left" w:pos="900"/>
        </w:tabs>
        <w:jc w:val="both"/>
        <w:rPr>
          <w:lang w:val="kk-KZ"/>
        </w:rPr>
      </w:pPr>
      <w:r w:rsidRPr="00852130">
        <w:rPr>
          <w:lang w:val="kk-KZ"/>
        </w:rPr>
        <w:t>көңіл күйді төмендеуін жеңе білуі;</w:t>
      </w:r>
    </w:p>
    <w:p w:rsidR="009A1309" w:rsidRPr="00852130" w:rsidRDefault="009A1309" w:rsidP="009A1309">
      <w:pPr>
        <w:numPr>
          <w:ilvl w:val="0"/>
          <w:numId w:val="4"/>
        </w:numPr>
        <w:tabs>
          <w:tab w:val="left" w:pos="-2160"/>
          <w:tab w:val="left" w:pos="900"/>
        </w:tabs>
        <w:jc w:val="both"/>
        <w:rPr>
          <w:lang w:val="kk-KZ"/>
        </w:rPr>
      </w:pPr>
      <w:r w:rsidRPr="00852130">
        <w:rPr>
          <w:lang w:val="kk-KZ"/>
        </w:rPr>
        <w:lastRenderedPageBreak/>
        <w:t>өз білімі мен біліктілігіне сенімділігі;</w:t>
      </w:r>
    </w:p>
    <w:p w:rsidR="009A1309" w:rsidRPr="00852130" w:rsidRDefault="009A1309" w:rsidP="009A1309">
      <w:pPr>
        <w:numPr>
          <w:ilvl w:val="0"/>
          <w:numId w:val="4"/>
        </w:numPr>
        <w:tabs>
          <w:tab w:val="left" w:pos="-2160"/>
          <w:tab w:val="left" w:pos="900"/>
        </w:tabs>
        <w:jc w:val="both"/>
        <w:rPr>
          <w:lang w:val="kk-KZ"/>
        </w:rPr>
      </w:pPr>
      <w:r w:rsidRPr="00852130">
        <w:rPr>
          <w:lang w:val="kk-KZ"/>
        </w:rPr>
        <w:t>импровизация жасай білу;</w:t>
      </w:r>
    </w:p>
    <w:p w:rsidR="009A1309" w:rsidRPr="00852130" w:rsidRDefault="009A1309" w:rsidP="009A1309">
      <w:pPr>
        <w:numPr>
          <w:ilvl w:val="0"/>
          <w:numId w:val="4"/>
        </w:numPr>
        <w:tabs>
          <w:tab w:val="clear" w:pos="1260"/>
          <w:tab w:val="left" w:pos="-2160"/>
          <w:tab w:val="num" w:pos="0"/>
          <w:tab w:val="left" w:pos="900"/>
        </w:tabs>
        <w:ind w:left="0" w:firstLine="900"/>
        <w:jc w:val="both"/>
        <w:rPr>
          <w:lang w:val="kk-KZ"/>
        </w:rPr>
      </w:pPr>
      <w:r w:rsidRPr="00852130">
        <w:rPr>
          <w:lang w:val="kk-KZ"/>
        </w:rPr>
        <w:t>техникалық оқу құралдары мен электронды есептеу техникасын, түрлі оқу құралдарын пайдалана білу.</w:t>
      </w:r>
    </w:p>
    <w:p w:rsidR="009A1309" w:rsidRPr="00852130" w:rsidRDefault="009A1309" w:rsidP="009A1309">
      <w:pPr>
        <w:tabs>
          <w:tab w:val="left" w:pos="-2160"/>
        </w:tabs>
        <w:ind w:left="1260"/>
        <w:jc w:val="both"/>
        <w:rPr>
          <w:lang w:val="kk-KZ"/>
        </w:rPr>
      </w:pPr>
    </w:p>
    <w:p w:rsidR="009A1309" w:rsidRPr="00852130" w:rsidRDefault="009A1309" w:rsidP="009A1309">
      <w:pPr>
        <w:numPr>
          <w:ilvl w:val="0"/>
          <w:numId w:val="1"/>
        </w:numPr>
        <w:tabs>
          <w:tab w:val="left" w:pos="-2160"/>
          <w:tab w:val="left" w:pos="360"/>
        </w:tabs>
        <w:ind w:left="0" w:firstLine="0"/>
        <w:rPr>
          <w:b/>
          <w:lang w:val="kk-KZ"/>
        </w:rPr>
      </w:pPr>
      <w:r w:rsidRPr="00852130">
        <w:rPr>
          <w:b/>
          <w:lang w:val="kk-KZ"/>
        </w:rPr>
        <w:t>Сабақты жақсы өткізуге мүмкіндік беретін ережелерді сақтау:</w:t>
      </w:r>
    </w:p>
    <w:p w:rsidR="009A1309" w:rsidRPr="00852130" w:rsidRDefault="009A1309" w:rsidP="009A1309">
      <w:pPr>
        <w:tabs>
          <w:tab w:val="left" w:pos="-2160"/>
        </w:tabs>
        <w:ind w:firstLine="540"/>
        <w:outlineLvl w:val="0"/>
        <w:rPr>
          <w:b/>
          <w:lang w:val="kk-KZ"/>
        </w:rPr>
      </w:pPr>
      <w:r w:rsidRPr="00852130">
        <w:rPr>
          <w:b/>
          <w:lang w:val="kk-KZ"/>
        </w:rPr>
        <w:t>Жалпы ережелер:</w:t>
      </w:r>
    </w:p>
    <w:p w:rsidR="009A1309" w:rsidRPr="00852130" w:rsidRDefault="009A1309" w:rsidP="009A1309">
      <w:pPr>
        <w:numPr>
          <w:ilvl w:val="0"/>
          <w:numId w:val="2"/>
        </w:numPr>
        <w:tabs>
          <w:tab w:val="num" w:pos="-2160"/>
          <w:tab w:val="left" w:pos="720"/>
          <w:tab w:val="left" w:pos="900"/>
        </w:tabs>
        <w:ind w:left="0" w:firstLine="540"/>
        <w:jc w:val="both"/>
        <w:rPr>
          <w:lang w:val="kk-KZ"/>
        </w:rPr>
      </w:pPr>
      <w:r w:rsidRPr="00852130">
        <w:rPr>
          <w:lang w:val="kk-KZ"/>
        </w:rPr>
        <w:t>Сабақтың тақырыптағы, тақырыптың жылдық курстағы орнын анықтау, сабақтың жалпы міндеттерін бөлу;</w:t>
      </w:r>
    </w:p>
    <w:p w:rsidR="009A1309" w:rsidRPr="00852130" w:rsidRDefault="009A1309" w:rsidP="009A1309">
      <w:pPr>
        <w:numPr>
          <w:ilvl w:val="0"/>
          <w:numId w:val="2"/>
        </w:numPr>
        <w:tabs>
          <w:tab w:val="num" w:pos="-2160"/>
          <w:tab w:val="left" w:pos="720"/>
          <w:tab w:val="left" w:pos="900"/>
        </w:tabs>
        <w:ind w:left="0" w:firstLine="540"/>
        <w:jc w:val="both"/>
        <w:rPr>
          <w:lang w:val="kk-KZ"/>
        </w:rPr>
      </w:pPr>
      <w:r w:rsidRPr="00852130">
        <w:rPr>
          <w:lang w:val="kk-KZ"/>
        </w:rPr>
        <w:t>Сабақ тақырыбына қатысты үш түрлі, ғылыми, ғылыми- көпшілік, әдістемелік кітаптарды таңдап алу, олардың мазмұнымен танысу;</w:t>
      </w:r>
    </w:p>
    <w:p w:rsidR="009A1309" w:rsidRPr="00852130" w:rsidRDefault="009A1309" w:rsidP="009A1309">
      <w:pPr>
        <w:numPr>
          <w:ilvl w:val="0"/>
          <w:numId w:val="2"/>
        </w:numPr>
        <w:tabs>
          <w:tab w:val="num" w:pos="-2160"/>
          <w:tab w:val="left" w:pos="720"/>
          <w:tab w:val="left" w:pos="900"/>
        </w:tabs>
        <w:ind w:left="0" w:firstLine="540"/>
        <w:jc w:val="both"/>
        <w:rPr>
          <w:lang w:val="kk-KZ"/>
        </w:rPr>
      </w:pPr>
      <w:r w:rsidRPr="00852130">
        <w:rPr>
          <w:lang w:val="kk-KZ"/>
        </w:rPr>
        <w:t>Оқу бағдарламасын қарап шығу, түсіндірме хатты қайта оқу, берілген тақырып бойынша стандарт талаптарын оқып шығу, сабаққа байланысты мұғалімнен не талап етілетінін анықтау;</w:t>
      </w:r>
    </w:p>
    <w:p w:rsidR="009A1309" w:rsidRPr="00852130" w:rsidRDefault="009A1309" w:rsidP="009A1309">
      <w:pPr>
        <w:numPr>
          <w:ilvl w:val="0"/>
          <w:numId w:val="2"/>
        </w:numPr>
        <w:tabs>
          <w:tab w:val="num" w:pos="-2160"/>
          <w:tab w:val="left" w:pos="720"/>
          <w:tab w:val="left" w:pos="900"/>
        </w:tabs>
        <w:ind w:left="0" w:firstLine="540"/>
        <w:jc w:val="both"/>
        <w:rPr>
          <w:lang w:val="kk-KZ"/>
        </w:rPr>
      </w:pPr>
      <w:r w:rsidRPr="00852130">
        <w:rPr>
          <w:lang w:val="kk-KZ"/>
        </w:rPr>
        <w:t>Оқулық материалын еске түсіру, тірек білім, білік, дағдыны бөліп алу;</w:t>
      </w:r>
    </w:p>
    <w:p w:rsidR="009A1309" w:rsidRPr="00852130" w:rsidRDefault="009A1309" w:rsidP="009A1309">
      <w:pPr>
        <w:numPr>
          <w:ilvl w:val="0"/>
          <w:numId w:val="2"/>
        </w:numPr>
        <w:tabs>
          <w:tab w:val="num" w:pos="-2160"/>
          <w:tab w:val="left" w:pos="720"/>
          <w:tab w:val="left" w:pos="900"/>
        </w:tabs>
        <w:ind w:left="0" w:firstLine="540"/>
        <w:jc w:val="both"/>
        <w:rPr>
          <w:lang w:val="kk-KZ"/>
        </w:rPr>
      </w:pPr>
      <w:r w:rsidRPr="00852130">
        <w:rPr>
          <w:lang w:val="kk-KZ"/>
        </w:rPr>
        <w:t>Сабақ міндеттерін нақтылау, басты міндетті бөліп алу, оны оқушыларға түсінікті, олар қабылдай алатындай етіп тұжырымдап жоспарға жазу;</w:t>
      </w:r>
    </w:p>
    <w:p w:rsidR="009A1309" w:rsidRPr="00852130" w:rsidRDefault="009A1309" w:rsidP="009A1309">
      <w:pPr>
        <w:numPr>
          <w:ilvl w:val="0"/>
          <w:numId w:val="2"/>
        </w:numPr>
        <w:tabs>
          <w:tab w:val="clear" w:pos="2145"/>
          <w:tab w:val="left" w:pos="-2160"/>
          <w:tab w:val="left" w:pos="720"/>
          <w:tab w:val="num" w:pos="900"/>
        </w:tabs>
        <w:ind w:left="0" w:firstLine="540"/>
        <w:jc w:val="both"/>
        <w:rPr>
          <w:lang w:val="kk-KZ"/>
        </w:rPr>
      </w:pPr>
      <w:r w:rsidRPr="00852130">
        <w:rPr>
          <w:lang w:val="kk-KZ"/>
        </w:rPr>
        <w:t>Сабақта оқушы нені түсіну  керек, нені есте сақтау керек, нені біліп, сабақтан нені үйрену керектігін анықтау;</w:t>
      </w:r>
    </w:p>
    <w:p w:rsidR="009A1309" w:rsidRPr="00852130" w:rsidRDefault="009A1309" w:rsidP="009A1309">
      <w:pPr>
        <w:numPr>
          <w:ilvl w:val="0"/>
          <w:numId w:val="2"/>
        </w:numPr>
        <w:tabs>
          <w:tab w:val="clear" w:pos="2145"/>
          <w:tab w:val="left" w:pos="-2160"/>
          <w:tab w:val="left" w:pos="720"/>
          <w:tab w:val="num" w:pos="900"/>
        </w:tabs>
        <w:ind w:left="0" w:firstLine="540"/>
        <w:jc w:val="both"/>
        <w:rPr>
          <w:lang w:val="kk-KZ"/>
        </w:rPr>
      </w:pPr>
      <w:r w:rsidRPr="00852130">
        <w:rPr>
          <w:lang w:val="kk-KZ"/>
        </w:rPr>
        <w:t>Оқушыларға қандай оқу материалын, қандай көлемде, қандай мөлшерде баяндау керектігін, жетекші идеяларды дәлелдейтін қандай қызықты деректерді келтіруге болатынын анықтау;</w:t>
      </w:r>
    </w:p>
    <w:p w:rsidR="009A1309" w:rsidRPr="00852130" w:rsidRDefault="009A1309" w:rsidP="009A1309">
      <w:pPr>
        <w:numPr>
          <w:ilvl w:val="0"/>
          <w:numId w:val="2"/>
        </w:numPr>
        <w:tabs>
          <w:tab w:val="clear" w:pos="2145"/>
          <w:tab w:val="left" w:pos="-2160"/>
          <w:tab w:val="left" w:pos="720"/>
          <w:tab w:val="num" w:pos="900"/>
        </w:tabs>
        <w:ind w:left="0" w:firstLine="540"/>
        <w:jc w:val="both"/>
        <w:rPr>
          <w:lang w:val="kk-KZ"/>
        </w:rPr>
      </w:pPr>
      <w:r w:rsidRPr="00852130">
        <w:rPr>
          <w:lang w:val="kk-KZ"/>
        </w:rPr>
        <w:t>Сабақ міндеттеріне сәйкес сабақ мазмұнын жіктеп алу, жаңа білім, білік, дағдыны, қалыптастыратын, жаңа материалды игеретін тиімді тәсілдерді таңдап алу;</w:t>
      </w:r>
    </w:p>
    <w:p w:rsidR="009A1309" w:rsidRPr="00852130" w:rsidRDefault="009A1309" w:rsidP="009A1309">
      <w:pPr>
        <w:numPr>
          <w:ilvl w:val="0"/>
          <w:numId w:val="2"/>
        </w:numPr>
        <w:tabs>
          <w:tab w:val="clear" w:pos="2145"/>
          <w:tab w:val="left" w:pos="-2160"/>
          <w:tab w:val="left" w:pos="720"/>
          <w:tab w:val="num" w:pos="900"/>
        </w:tabs>
        <w:ind w:left="0" w:firstLine="540"/>
        <w:jc w:val="both"/>
        <w:rPr>
          <w:lang w:val="kk-KZ"/>
        </w:rPr>
      </w:pPr>
      <w:r w:rsidRPr="00852130">
        <w:rPr>
          <w:lang w:val="kk-KZ"/>
        </w:rPr>
        <w:t>Оқушылардың дәптерлері мен тақтада не және қалай жазылатынын ойластыру;</w:t>
      </w:r>
    </w:p>
    <w:p w:rsidR="009A1309" w:rsidRPr="00852130" w:rsidRDefault="009A1309" w:rsidP="009A1309">
      <w:pPr>
        <w:numPr>
          <w:ilvl w:val="0"/>
          <w:numId w:val="2"/>
        </w:numPr>
        <w:tabs>
          <w:tab w:val="left" w:pos="-2160"/>
          <w:tab w:val="left" w:pos="900"/>
        </w:tabs>
        <w:ind w:left="0" w:firstLine="540"/>
        <w:jc w:val="both"/>
        <w:rPr>
          <w:lang w:val="kk-KZ"/>
        </w:rPr>
      </w:pPr>
      <w:r w:rsidRPr="00852130">
        <w:rPr>
          <w:lang w:val="kk-KZ"/>
        </w:rPr>
        <w:t>Сабақты тұтас құбылыс ретінде қарастыра отырып, көзделген сабақ барысын сабақ жоспарына жазу.</w:t>
      </w:r>
    </w:p>
    <w:p w:rsidR="009A1309" w:rsidRPr="00852130" w:rsidRDefault="009A1309" w:rsidP="009A1309">
      <w:pPr>
        <w:tabs>
          <w:tab w:val="left" w:pos="-2160"/>
          <w:tab w:val="left" w:pos="900"/>
        </w:tabs>
        <w:ind w:firstLine="540"/>
        <w:outlineLvl w:val="0"/>
        <w:rPr>
          <w:b/>
          <w:lang w:val="kk-KZ"/>
        </w:rPr>
      </w:pPr>
    </w:p>
    <w:p w:rsidR="009A1309" w:rsidRPr="00852130" w:rsidRDefault="009A1309" w:rsidP="009A1309">
      <w:pPr>
        <w:tabs>
          <w:tab w:val="left" w:pos="-2160"/>
          <w:tab w:val="left" w:pos="900"/>
        </w:tabs>
        <w:ind w:firstLine="540"/>
        <w:outlineLvl w:val="0"/>
        <w:rPr>
          <w:b/>
          <w:lang w:val="kk-KZ"/>
        </w:rPr>
      </w:pPr>
      <w:r w:rsidRPr="00852130">
        <w:rPr>
          <w:b/>
          <w:lang w:val="kk-KZ"/>
        </w:rPr>
        <w:t>Жекелеген ережелер</w:t>
      </w:r>
    </w:p>
    <w:p w:rsidR="009A1309" w:rsidRPr="00852130" w:rsidRDefault="009A1309" w:rsidP="009A1309">
      <w:pPr>
        <w:numPr>
          <w:ilvl w:val="0"/>
          <w:numId w:val="3"/>
        </w:numPr>
        <w:tabs>
          <w:tab w:val="num" w:pos="-2160"/>
          <w:tab w:val="left" w:pos="900"/>
        </w:tabs>
        <w:ind w:left="0" w:firstLine="540"/>
        <w:jc w:val="both"/>
        <w:rPr>
          <w:lang w:val="kk-KZ"/>
        </w:rPr>
      </w:pPr>
      <w:r w:rsidRPr="00852130">
        <w:rPr>
          <w:lang w:val="kk-KZ"/>
        </w:rPr>
        <w:t>Жинақы болу, оқушылар алдына міндеттерді нақты, түсінікті қою, материалды баяндау логикасын сақтау.</w:t>
      </w:r>
    </w:p>
    <w:p w:rsidR="009A1309" w:rsidRPr="00852130" w:rsidRDefault="009A1309" w:rsidP="009A1309">
      <w:pPr>
        <w:numPr>
          <w:ilvl w:val="0"/>
          <w:numId w:val="3"/>
        </w:numPr>
        <w:tabs>
          <w:tab w:val="num" w:pos="-3240"/>
          <w:tab w:val="left" w:pos="-2160"/>
          <w:tab w:val="left" w:pos="900"/>
        </w:tabs>
        <w:ind w:left="0" w:firstLine="540"/>
        <w:jc w:val="both"/>
        <w:rPr>
          <w:lang w:val="kk-KZ"/>
        </w:rPr>
      </w:pPr>
      <w:r w:rsidRPr="00852130">
        <w:rPr>
          <w:lang w:val="kk-KZ"/>
        </w:rPr>
        <w:t>Мейірман болу, оқушыларға жекімеу, олардың түүсінбегеніне немесе білмегеніне ашу шақырмау. Егер оқушылардың көбі бір нәрсені білмесе, не түсінбесе, онда қателікті оқу әрекетін ұйымдастыру тәсілдерінен іздеу керектігін есте сақтау керек.</w:t>
      </w:r>
    </w:p>
    <w:p w:rsidR="009A1309" w:rsidRPr="00852130" w:rsidRDefault="009A1309" w:rsidP="009A1309">
      <w:pPr>
        <w:numPr>
          <w:ilvl w:val="0"/>
          <w:numId w:val="3"/>
        </w:numPr>
        <w:tabs>
          <w:tab w:val="num" w:pos="-3240"/>
          <w:tab w:val="left" w:pos="-2160"/>
          <w:tab w:val="left" w:pos="900"/>
        </w:tabs>
        <w:ind w:left="0" w:firstLine="540"/>
        <w:jc w:val="both"/>
        <w:rPr>
          <w:lang w:val="kk-KZ"/>
        </w:rPr>
      </w:pPr>
      <w:r w:rsidRPr="00852130">
        <w:rPr>
          <w:lang w:val="kk-KZ"/>
        </w:rPr>
        <w:t>Оқушы сөзін бөлмеңіз, сөзін аяқтауға толық мүмкіндік беріңіз. Жауапты түсініксіз, нақты болмауы сұрақтың түсініксіздігі салдарынан болуы да мүмкін.</w:t>
      </w:r>
    </w:p>
    <w:p w:rsidR="009A1309" w:rsidRPr="00852130" w:rsidRDefault="009A1309" w:rsidP="009A1309">
      <w:pPr>
        <w:numPr>
          <w:ilvl w:val="0"/>
          <w:numId w:val="3"/>
        </w:numPr>
        <w:tabs>
          <w:tab w:val="num" w:pos="-3240"/>
          <w:tab w:val="left" w:pos="-2160"/>
          <w:tab w:val="left" w:pos="900"/>
        </w:tabs>
        <w:ind w:left="0" w:firstLine="540"/>
        <w:jc w:val="both"/>
        <w:rPr>
          <w:lang w:val="kk-KZ"/>
        </w:rPr>
      </w:pPr>
      <w:r w:rsidRPr="00852130">
        <w:rPr>
          <w:lang w:val="kk-KZ"/>
        </w:rPr>
        <w:t>Қандай талап қойылғанын, оқушылардың оларды қалай түсінгенін міндетті түрде тексеріп отыру, тапсырмалар мен нұсқаулар қысқа, нақты берілуі керек.</w:t>
      </w:r>
    </w:p>
    <w:p w:rsidR="009A1309" w:rsidRPr="00852130" w:rsidRDefault="009A1309" w:rsidP="009A1309">
      <w:pPr>
        <w:numPr>
          <w:ilvl w:val="0"/>
          <w:numId w:val="3"/>
        </w:numPr>
        <w:tabs>
          <w:tab w:val="num" w:pos="-3240"/>
          <w:tab w:val="left" w:pos="-2160"/>
          <w:tab w:val="left" w:pos="540"/>
          <w:tab w:val="left" w:pos="900"/>
        </w:tabs>
        <w:ind w:left="0" w:firstLine="540"/>
        <w:jc w:val="both"/>
        <w:rPr>
          <w:lang w:val="kk-KZ"/>
        </w:rPr>
      </w:pPr>
      <w:r w:rsidRPr="00852130">
        <w:rPr>
          <w:lang w:val="kk-KZ"/>
        </w:rPr>
        <w:t>Оқушылардың мұғалімді қалай тыңдап отырғанын қалтқсыз қадағалау.</w:t>
      </w:r>
    </w:p>
    <w:p w:rsidR="009A1309" w:rsidRPr="00852130" w:rsidRDefault="009A1309" w:rsidP="009A1309">
      <w:pPr>
        <w:tabs>
          <w:tab w:val="left" w:pos="-2160"/>
          <w:tab w:val="left" w:pos="540"/>
          <w:tab w:val="left" w:pos="900"/>
        </w:tabs>
        <w:ind w:firstLine="540"/>
        <w:jc w:val="both"/>
        <w:rPr>
          <w:lang w:val="kk-KZ"/>
        </w:rPr>
      </w:pPr>
      <w:r w:rsidRPr="00852130">
        <w:rPr>
          <w:lang w:val="kk-KZ"/>
        </w:rPr>
        <w:t>Балалардың зейін қоймауы- сабақ қарқынын өзгерту туралы, айтылғанды қайталау немесе сабаққа қосымша материалдар қосу туралы белгі.</w:t>
      </w:r>
    </w:p>
    <w:p w:rsidR="009A1309" w:rsidRPr="00852130" w:rsidRDefault="009A1309" w:rsidP="009A1309">
      <w:pPr>
        <w:numPr>
          <w:ilvl w:val="0"/>
          <w:numId w:val="3"/>
        </w:numPr>
        <w:tabs>
          <w:tab w:val="left" w:pos="-3420"/>
          <w:tab w:val="left" w:pos="-3240"/>
          <w:tab w:val="left" w:pos="-2160"/>
          <w:tab w:val="num" w:pos="900"/>
        </w:tabs>
        <w:ind w:left="0" w:firstLine="540"/>
        <w:jc w:val="both"/>
        <w:rPr>
          <w:lang w:val="kk-KZ"/>
        </w:rPr>
      </w:pPr>
      <w:r w:rsidRPr="00852130">
        <w:rPr>
          <w:lang w:val="kk-KZ"/>
        </w:rPr>
        <w:t>Сабақты қызыға тыңдау, тапсырмаға ден қою зейін көрсеткіші екендігін ұмытпаған жөн.</w:t>
      </w:r>
    </w:p>
    <w:p w:rsidR="009A1309" w:rsidRPr="00852130" w:rsidRDefault="009A1309" w:rsidP="009A1309">
      <w:pPr>
        <w:numPr>
          <w:ilvl w:val="0"/>
          <w:numId w:val="3"/>
        </w:numPr>
        <w:tabs>
          <w:tab w:val="left" w:pos="-3420"/>
          <w:tab w:val="left" w:pos="-3240"/>
          <w:tab w:val="left" w:pos="-2160"/>
          <w:tab w:val="num" w:pos="900"/>
        </w:tabs>
        <w:ind w:left="0" w:firstLine="540"/>
        <w:jc w:val="both"/>
        <w:rPr>
          <w:lang w:val="kk-KZ"/>
        </w:rPr>
      </w:pPr>
      <w:r w:rsidRPr="00852130">
        <w:rPr>
          <w:lang w:val="kk-KZ"/>
        </w:rPr>
        <w:t>Уақытты үнемдеу, сабақты дер кезінде бастау, қоңыраумен бірге аяқтау, оқушылардың белгіленген уақыттан ұзақ жұмыс істеуіне жол бермеу.</w:t>
      </w:r>
    </w:p>
    <w:p w:rsidR="009A1309" w:rsidRPr="00852130" w:rsidRDefault="009A1309" w:rsidP="009A1309">
      <w:pPr>
        <w:numPr>
          <w:ilvl w:val="0"/>
          <w:numId w:val="3"/>
        </w:numPr>
        <w:tabs>
          <w:tab w:val="left" w:pos="-3420"/>
          <w:tab w:val="left" w:pos="-3240"/>
          <w:tab w:val="left" w:pos="-2160"/>
          <w:tab w:val="num" w:pos="900"/>
        </w:tabs>
        <w:ind w:left="0" w:firstLine="540"/>
        <w:jc w:val="both"/>
        <w:rPr>
          <w:lang w:val="kk-KZ"/>
        </w:rPr>
      </w:pPr>
      <w:r w:rsidRPr="00852130">
        <w:rPr>
          <w:lang w:val="kk-KZ"/>
        </w:rPr>
        <w:t>қойылған әрбір талаптың орындалуына қол жеткізу. Бірде- бір талап орындалмай, жәй айтылып қана қалмауы тиіс.</w:t>
      </w:r>
    </w:p>
    <w:p w:rsidR="009A1309" w:rsidRPr="00852130" w:rsidRDefault="009A1309" w:rsidP="009A1309">
      <w:pPr>
        <w:numPr>
          <w:ilvl w:val="0"/>
          <w:numId w:val="3"/>
        </w:numPr>
        <w:tabs>
          <w:tab w:val="left" w:pos="-3420"/>
          <w:tab w:val="left" w:pos="-3240"/>
          <w:tab w:val="left" w:pos="-2160"/>
          <w:tab w:val="num" w:pos="900"/>
        </w:tabs>
        <w:ind w:left="0" w:firstLine="540"/>
        <w:jc w:val="both"/>
        <w:rPr>
          <w:lang w:val="kk-KZ"/>
        </w:rPr>
      </w:pPr>
      <w:r w:rsidRPr="00852130">
        <w:rPr>
          <w:lang w:val="kk-KZ"/>
        </w:rPr>
        <w:t>Сабақ  қарқыны оқушылардың көбі үлгеретіндей жеделдетілген болуы керек.</w:t>
      </w:r>
    </w:p>
    <w:p w:rsidR="009A1309" w:rsidRPr="00852130" w:rsidRDefault="009A1309" w:rsidP="009A1309">
      <w:pPr>
        <w:numPr>
          <w:ilvl w:val="0"/>
          <w:numId w:val="3"/>
        </w:numPr>
        <w:tabs>
          <w:tab w:val="left" w:pos="-3420"/>
          <w:tab w:val="left" w:pos="-3240"/>
          <w:tab w:val="left" w:pos="-2160"/>
          <w:tab w:val="num" w:pos="900"/>
        </w:tabs>
        <w:ind w:left="0" w:firstLine="540"/>
        <w:jc w:val="both"/>
        <w:rPr>
          <w:lang w:val="kk-KZ"/>
        </w:rPr>
      </w:pPr>
      <w:r w:rsidRPr="00852130">
        <w:rPr>
          <w:lang w:val="kk-KZ"/>
        </w:rPr>
        <w:t xml:space="preserve"> Оқушыларды сұрақ қоюға ынталандырып отыру, олардың бастамаларына, белсенділіктеріне, бар нәрседен хабардар болуына қолдау көрсету.</w:t>
      </w:r>
    </w:p>
    <w:p w:rsidR="009A1309" w:rsidRPr="00852130" w:rsidRDefault="009A1309" w:rsidP="009A1309">
      <w:pPr>
        <w:jc w:val="both"/>
        <w:rPr>
          <w:b/>
          <w:lang w:val="kk-KZ"/>
        </w:rPr>
      </w:pPr>
      <w:r w:rsidRPr="00852130">
        <w:rPr>
          <w:b/>
          <w:lang w:val="kk-KZ"/>
        </w:rPr>
        <w:t>Бақылау сұрактар:</w:t>
      </w:r>
    </w:p>
    <w:p w:rsidR="009A1309" w:rsidRPr="00852130" w:rsidRDefault="009A1309" w:rsidP="009A1309">
      <w:pPr>
        <w:jc w:val="both"/>
        <w:rPr>
          <w:lang w:val="kk-KZ"/>
        </w:rPr>
      </w:pPr>
      <w:r w:rsidRPr="00852130">
        <w:rPr>
          <w:lang w:val="kk-KZ"/>
        </w:rPr>
        <w:t xml:space="preserve">1.Сабақ моделінің жасалуы </w:t>
      </w:r>
    </w:p>
    <w:p w:rsidR="009A1309" w:rsidRPr="00852130" w:rsidRDefault="009A1309" w:rsidP="009A1309">
      <w:pPr>
        <w:tabs>
          <w:tab w:val="left" w:pos="-2160"/>
          <w:tab w:val="left" w:pos="900"/>
        </w:tabs>
        <w:outlineLvl w:val="0"/>
        <w:rPr>
          <w:lang w:val="kk-KZ"/>
        </w:rPr>
      </w:pPr>
      <w:r w:rsidRPr="00852130">
        <w:rPr>
          <w:lang w:val="kk-KZ"/>
        </w:rPr>
        <w:lastRenderedPageBreak/>
        <w:t>2.Жекелеген ережелер</w:t>
      </w:r>
    </w:p>
    <w:p w:rsidR="009A1309" w:rsidRPr="00852130" w:rsidRDefault="009A1309" w:rsidP="009A1309">
      <w:pPr>
        <w:jc w:val="both"/>
        <w:rPr>
          <w:lang w:val="kk-KZ"/>
        </w:rPr>
      </w:pPr>
      <w:r w:rsidRPr="00852130">
        <w:rPr>
          <w:b/>
          <w:lang w:val="kk-KZ"/>
        </w:rPr>
        <w:t>Әдебиет:</w:t>
      </w:r>
      <w:r w:rsidRPr="00852130">
        <w:rPr>
          <w:lang w:val="kk-KZ"/>
        </w:rPr>
        <w:t>[1-6]</w:t>
      </w:r>
    </w:p>
    <w:p w:rsidR="00573EEF" w:rsidRDefault="00573EEF">
      <w:bookmarkStart w:id="0" w:name="_GoBack"/>
      <w:bookmarkEnd w:id="0"/>
    </w:p>
    <w:sectPr w:rsidR="00573E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10580"/>
    <w:multiLevelType w:val="hybridMultilevel"/>
    <w:tmpl w:val="43AEB75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26F9568B"/>
    <w:multiLevelType w:val="hybridMultilevel"/>
    <w:tmpl w:val="8058467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2340"/>
        </w:tabs>
        <w:ind w:left="2340" w:hanging="360"/>
      </w:pPr>
    </w:lvl>
    <w:lvl w:ilvl="2" w:tplc="0419001B">
      <w:start w:val="1"/>
      <w:numFmt w:val="decimal"/>
      <w:lvlText w:val="%3."/>
      <w:lvlJc w:val="left"/>
      <w:pPr>
        <w:tabs>
          <w:tab w:val="num" w:pos="3060"/>
        </w:tabs>
        <w:ind w:left="3060" w:hanging="360"/>
      </w:pPr>
    </w:lvl>
    <w:lvl w:ilvl="3" w:tplc="0419000F">
      <w:start w:val="1"/>
      <w:numFmt w:val="decimal"/>
      <w:lvlText w:val="%4."/>
      <w:lvlJc w:val="left"/>
      <w:pPr>
        <w:tabs>
          <w:tab w:val="num" w:pos="3780"/>
        </w:tabs>
        <w:ind w:left="3780" w:hanging="360"/>
      </w:pPr>
    </w:lvl>
    <w:lvl w:ilvl="4" w:tplc="04190019">
      <w:start w:val="1"/>
      <w:numFmt w:val="decimal"/>
      <w:lvlText w:val="%5."/>
      <w:lvlJc w:val="left"/>
      <w:pPr>
        <w:tabs>
          <w:tab w:val="num" w:pos="4500"/>
        </w:tabs>
        <w:ind w:left="4500" w:hanging="360"/>
      </w:pPr>
    </w:lvl>
    <w:lvl w:ilvl="5" w:tplc="0419001B">
      <w:start w:val="1"/>
      <w:numFmt w:val="decimal"/>
      <w:lvlText w:val="%6."/>
      <w:lvlJc w:val="left"/>
      <w:pPr>
        <w:tabs>
          <w:tab w:val="num" w:pos="5220"/>
        </w:tabs>
        <w:ind w:left="5220" w:hanging="360"/>
      </w:pPr>
    </w:lvl>
    <w:lvl w:ilvl="6" w:tplc="0419000F">
      <w:start w:val="1"/>
      <w:numFmt w:val="decimal"/>
      <w:lvlText w:val="%7."/>
      <w:lvlJc w:val="left"/>
      <w:pPr>
        <w:tabs>
          <w:tab w:val="num" w:pos="5940"/>
        </w:tabs>
        <w:ind w:left="5940" w:hanging="360"/>
      </w:pPr>
    </w:lvl>
    <w:lvl w:ilvl="7" w:tplc="04190019">
      <w:start w:val="1"/>
      <w:numFmt w:val="decimal"/>
      <w:lvlText w:val="%8."/>
      <w:lvlJc w:val="left"/>
      <w:pPr>
        <w:tabs>
          <w:tab w:val="num" w:pos="6660"/>
        </w:tabs>
        <w:ind w:left="6660" w:hanging="360"/>
      </w:pPr>
    </w:lvl>
    <w:lvl w:ilvl="8" w:tplc="0419001B">
      <w:start w:val="1"/>
      <w:numFmt w:val="decimal"/>
      <w:lvlText w:val="%9."/>
      <w:lvlJc w:val="left"/>
      <w:pPr>
        <w:tabs>
          <w:tab w:val="num" w:pos="7380"/>
        </w:tabs>
        <w:ind w:left="7380" w:hanging="360"/>
      </w:pPr>
    </w:lvl>
  </w:abstractNum>
  <w:abstractNum w:abstractNumId="2" w15:restartNumberingAfterBreak="0">
    <w:nsid w:val="33FF0DC0"/>
    <w:multiLevelType w:val="hybridMultilevel"/>
    <w:tmpl w:val="356023B6"/>
    <w:lvl w:ilvl="0" w:tplc="5BCE4624">
      <w:start w:val="1"/>
      <w:numFmt w:val="decimal"/>
      <w:lvlText w:val="%1."/>
      <w:lvlJc w:val="left"/>
      <w:pPr>
        <w:tabs>
          <w:tab w:val="num" w:pos="1380"/>
        </w:tabs>
        <w:ind w:left="1380" w:hanging="8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42E81281"/>
    <w:multiLevelType w:val="hybridMultilevel"/>
    <w:tmpl w:val="1856146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7E054AFB"/>
    <w:multiLevelType w:val="hybridMultilevel"/>
    <w:tmpl w:val="42F63036"/>
    <w:lvl w:ilvl="0" w:tplc="69AE9FA6">
      <w:start w:val="1"/>
      <w:numFmt w:val="decimal"/>
      <w:lvlText w:val="%1."/>
      <w:lvlJc w:val="left"/>
      <w:pPr>
        <w:tabs>
          <w:tab w:val="num" w:pos="2145"/>
        </w:tabs>
        <w:ind w:left="2145" w:hanging="12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309"/>
    <w:rsid w:val="00573EEF"/>
    <w:rsid w:val="009A13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937E9-5C4D-4EF6-910D-2A6D21C2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30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4551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2019-10-06T15:22:00Z</dcterms:created>
  <dcterms:modified xsi:type="dcterms:W3CDTF">2019-10-06T15:23:00Z</dcterms:modified>
</cp:coreProperties>
</file>