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7EA0E" w14:textId="77777777" w:rsidR="00D26172" w:rsidRPr="00D26172" w:rsidRDefault="00D26172" w:rsidP="007516AA">
      <w:pPr>
        <w:jc w:val="center"/>
        <w:rPr>
          <w:rFonts w:ascii="Times New Roman" w:hAnsi="Times New Roman" w:cs="Times New Roman"/>
          <w:b/>
          <w:bCs/>
          <w:sz w:val="24"/>
          <w:szCs w:val="24"/>
        </w:rPr>
      </w:pPr>
      <w:r w:rsidRPr="00D26172">
        <w:rPr>
          <w:rFonts w:ascii="Times New Roman" w:hAnsi="Times New Roman" w:cs="Times New Roman"/>
          <w:b/>
          <w:bCs/>
          <w:sz w:val="24"/>
          <w:szCs w:val="24"/>
        </w:rPr>
        <w:t>Реферат</w:t>
      </w:r>
    </w:p>
    <w:p w14:paraId="6C5ADC59" w14:textId="52337D61" w:rsidR="00D26172" w:rsidRPr="0010437A" w:rsidRDefault="00D26172" w:rsidP="00A36ABA">
      <w:pPr>
        <w:jc w:val="both"/>
        <w:rPr>
          <w:rFonts w:ascii="Times New Roman" w:hAnsi="Times New Roman" w:cs="Times New Roman"/>
          <w:b/>
          <w:bCs/>
          <w:sz w:val="24"/>
          <w:szCs w:val="24"/>
        </w:rPr>
      </w:pPr>
      <w:proofErr w:type="spellStart"/>
      <w:r w:rsidRPr="0010437A">
        <w:rPr>
          <w:rFonts w:ascii="Times New Roman" w:hAnsi="Times New Roman" w:cs="Times New Roman"/>
          <w:b/>
          <w:bCs/>
          <w:sz w:val="24"/>
          <w:szCs w:val="24"/>
        </w:rPr>
        <w:t>Электрондық</w:t>
      </w:r>
      <w:proofErr w:type="spellEnd"/>
      <w:r w:rsidRPr="0010437A">
        <w:rPr>
          <w:rFonts w:ascii="Times New Roman" w:hAnsi="Times New Roman" w:cs="Times New Roman"/>
          <w:b/>
          <w:bCs/>
          <w:sz w:val="24"/>
          <w:szCs w:val="24"/>
        </w:rPr>
        <w:t xml:space="preserve"> </w:t>
      </w:r>
      <w:proofErr w:type="spellStart"/>
      <w:r w:rsidRPr="0010437A">
        <w:rPr>
          <w:rFonts w:ascii="Times New Roman" w:hAnsi="Times New Roman" w:cs="Times New Roman"/>
          <w:b/>
          <w:bCs/>
          <w:sz w:val="24"/>
          <w:szCs w:val="24"/>
        </w:rPr>
        <w:t>оқу</w:t>
      </w:r>
      <w:proofErr w:type="spellEnd"/>
      <w:r w:rsidRPr="0010437A">
        <w:rPr>
          <w:rFonts w:ascii="Times New Roman" w:hAnsi="Times New Roman" w:cs="Times New Roman"/>
          <w:b/>
          <w:bCs/>
          <w:sz w:val="24"/>
          <w:szCs w:val="24"/>
        </w:rPr>
        <w:t xml:space="preserve"> </w:t>
      </w:r>
      <w:proofErr w:type="spellStart"/>
      <w:r w:rsidRPr="0010437A">
        <w:rPr>
          <w:rFonts w:ascii="Times New Roman" w:hAnsi="Times New Roman" w:cs="Times New Roman"/>
          <w:b/>
          <w:bCs/>
          <w:sz w:val="24"/>
          <w:szCs w:val="24"/>
        </w:rPr>
        <w:t>құралының</w:t>
      </w:r>
      <w:proofErr w:type="spellEnd"/>
      <w:r w:rsidRPr="0010437A">
        <w:rPr>
          <w:rFonts w:ascii="Times New Roman" w:hAnsi="Times New Roman" w:cs="Times New Roman"/>
          <w:b/>
          <w:bCs/>
          <w:sz w:val="24"/>
          <w:szCs w:val="24"/>
        </w:rPr>
        <w:t xml:space="preserve"> </w:t>
      </w:r>
      <w:proofErr w:type="spellStart"/>
      <w:r w:rsidRPr="0010437A">
        <w:rPr>
          <w:rFonts w:ascii="Times New Roman" w:hAnsi="Times New Roman" w:cs="Times New Roman"/>
          <w:b/>
          <w:bCs/>
          <w:sz w:val="24"/>
          <w:szCs w:val="24"/>
        </w:rPr>
        <w:t>атауы</w:t>
      </w:r>
      <w:proofErr w:type="spellEnd"/>
      <w:r w:rsidRPr="0010437A">
        <w:rPr>
          <w:rFonts w:ascii="Times New Roman" w:hAnsi="Times New Roman" w:cs="Times New Roman"/>
          <w:b/>
          <w:bCs/>
          <w:sz w:val="24"/>
          <w:szCs w:val="24"/>
        </w:rPr>
        <w:t>: «</w:t>
      </w:r>
      <w:proofErr w:type="spellStart"/>
      <w:r w:rsidRPr="0010437A">
        <w:rPr>
          <w:rFonts w:ascii="Times New Roman" w:hAnsi="Times New Roman" w:cs="Times New Roman"/>
          <w:b/>
          <w:bCs/>
          <w:sz w:val="24"/>
          <w:szCs w:val="24"/>
        </w:rPr>
        <w:t>Интеллектуалды</w:t>
      </w:r>
      <w:proofErr w:type="spellEnd"/>
      <w:r w:rsidRPr="0010437A">
        <w:rPr>
          <w:rFonts w:ascii="Times New Roman" w:hAnsi="Times New Roman" w:cs="Times New Roman"/>
          <w:b/>
          <w:bCs/>
          <w:sz w:val="24"/>
          <w:szCs w:val="24"/>
        </w:rPr>
        <w:t xml:space="preserve"> </w:t>
      </w:r>
      <w:proofErr w:type="spellStart"/>
      <w:r w:rsidRPr="0010437A">
        <w:rPr>
          <w:rFonts w:ascii="Times New Roman" w:hAnsi="Times New Roman" w:cs="Times New Roman"/>
          <w:b/>
          <w:bCs/>
          <w:sz w:val="24"/>
          <w:szCs w:val="24"/>
        </w:rPr>
        <w:t>жүйелер</w:t>
      </w:r>
      <w:proofErr w:type="spellEnd"/>
      <w:r w:rsidRPr="0010437A">
        <w:rPr>
          <w:rFonts w:ascii="Times New Roman" w:hAnsi="Times New Roman" w:cs="Times New Roman"/>
          <w:b/>
          <w:bCs/>
          <w:sz w:val="24"/>
          <w:szCs w:val="24"/>
        </w:rPr>
        <w:t>».</w:t>
      </w:r>
    </w:p>
    <w:p w14:paraId="4157F892" w14:textId="77777777" w:rsidR="00CC5849" w:rsidRPr="0071154A" w:rsidRDefault="00CC5849" w:rsidP="00A36ABA">
      <w:pPr>
        <w:jc w:val="both"/>
        <w:rPr>
          <w:rFonts w:ascii="Times New Roman" w:hAnsi="Times New Roman" w:cs="Times New Roman"/>
          <w:b/>
          <w:bCs/>
          <w:sz w:val="24"/>
          <w:szCs w:val="24"/>
        </w:rPr>
      </w:pPr>
      <w:r w:rsidRPr="0071154A">
        <w:rPr>
          <w:rFonts w:ascii="Times New Roman" w:hAnsi="Times New Roman" w:cs="Times New Roman"/>
          <w:b/>
          <w:bCs/>
          <w:sz w:val="24"/>
          <w:szCs w:val="24"/>
        </w:rPr>
        <w:t xml:space="preserve">Муханова Аягоз </w:t>
      </w:r>
      <w:proofErr w:type="spellStart"/>
      <w:r w:rsidRPr="0071154A">
        <w:rPr>
          <w:rFonts w:ascii="Times New Roman" w:hAnsi="Times New Roman" w:cs="Times New Roman"/>
          <w:b/>
          <w:bCs/>
          <w:sz w:val="24"/>
          <w:szCs w:val="24"/>
        </w:rPr>
        <w:t>Асанбековна</w:t>
      </w:r>
      <w:proofErr w:type="spellEnd"/>
    </w:p>
    <w:p w14:paraId="44E3298A" w14:textId="5EE3D360" w:rsidR="00D26172" w:rsidRPr="0071154A" w:rsidRDefault="00D26172" w:rsidP="00A36ABA">
      <w:pPr>
        <w:jc w:val="both"/>
        <w:rPr>
          <w:rFonts w:ascii="Times New Roman" w:hAnsi="Times New Roman" w:cs="Times New Roman"/>
          <w:b/>
          <w:bCs/>
          <w:sz w:val="24"/>
          <w:szCs w:val="24"/>
        </w:rPr>
      </w:pPr>
      <w:proofErr w:type="spellStart"/>
      <w:r w:rsidRPr="0071154A">
        <w:rPr>
          <w:rFonts w:ascii="Times New Roman" w:hAnsi="Times New Roman" w:cs="Times New Roman"/>
          <w:b/>
          <w:bCs/>
          <w:sz w:val="24"/>
          <w:szCs w:val="24"/>
        </w:rPr>
        <w:t>Қолдану</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саласы</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мақсаты</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және</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функционалдық</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мүмкіндіктері</w:t>
      </w:r>
      <w:proofErr w:type="spellEnd"/>
      <w:r w:rsidRPr="0071154A">
        <w:rPr>
          <w:rFonts w:ascii="Times New Roman" w:hAnsi="Times New Roman" w:cs="Times New Roman"/>
          <w:b/>
          <w:bCs/>
          <w:sz w:val="24"/>
          <w:szCs w:val="24"/>
        </w:rPr>
        <w:t>:</w:t>
      </w:r>
    </w:p>
    <w:p w14:paraId="59BD61CE" w14:textId="77777777" w:rsidR="00D26172" w:rsidRPr="00D26172" w:rsidRDefault="00D26172" w:rsidP="00A36ABA">
      <w:pPr>
        <w:jc w:val="both"/>
        <w:rPr>
          <w:rFonts w:ascii="Times New Roman" w:hAnsi="Times New Roman" w:cs="Times New Roman"/>
          <w:sz w:val="24"/>
          <w:szCs w:val="24"/>
        </w:rPr>
      </w:pPr>
      <w:proofErr w:type="spellStart"/>
      <w:r w:rsidRPr="00D26172">
        <w:rPr>
          <w:rFonts w:ascii="Times New Roman" w:hAnsi="Times New Roman" w:cs="Times New Roman"/>
          <w:sz w:val="24"/>
          <w:szCs w:val="24"/>
        </w:rPr>
        <w:t>Бұл</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электрондық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құралы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Ақпараттық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жүйелер</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мамандығы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бойынша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білім</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алатын</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жоғары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орындарының</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студенттеріне</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арналған</w:t>
      </w:r>
      <w:proofErr w:type="spellEnd"/>
      <w:r w:rsidRPr="00D26172">
        <w:rPr>
          <w:rFonts w:ascii="Times New Roman" w:hAnsi="Times New Roman" w:cs="Times New Roman"/>
          <w:sz w:val="24"/>
          <w:szCs w:val="24"/>
        </w:rPr>
        <w:t>. «</w:t>
      </w:r>
      <w:proofErr w:type="spellStart"/>
      <w:r w:rsidRPr="00D26172">
        <w:rPr>
          <w:rFonts w:ascii="Times New Roman" w:hAnsi="Times New Roman" w:cs="Times New Roman"/>
          <w:sz w:val="24"/>
          <w:szCs w:val="24"/>
        </w:rPr>
        <w:t>Интеллектуалды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ақпараттық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жүйелер</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электрондық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құралы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пән</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бойынша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негізгі</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теориялық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материалдарды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қамтиды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құралында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интеллектуалды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ақпараттық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жүйелердің</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архитектурасы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деректерді</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өңдеу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білімді</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ұсыну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модельдері</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сараптамалық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жүйелер</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машиналық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оқыту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нейрондық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желілер</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табиғи</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тілді</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өңдеу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және</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интеллектуалды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агенттер</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тақырыптары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қарастырылады</w:t>
      </w:r>
      <w:proofErr w:type="spellEnd"/>
      <w:r w:rsidRPr="00D26172">
        <w:rPr>
          <w:rFonts w:ascii="Times New Roman" w:hAnsi="Times New Roman" w:cs="Times New Roman"/>
          <w:sz w:val="24"/>
          <w:szCs w:val="24"/>
        </w:rPr>
        <w:t>.</w:t>
      </w:r>
    </w:p>
    <w:p w14:paraId="515E1166" w14:textId="77777777" w:rsidR="00D26172" w:rsidRPr="00D26172" w:rsidRDefault="00D26172" w:rsidP="00A36ABA">
      <w:pPr>
        <w:jc w:val="both"/>
        <w:rPr>
          <w:rFonts w:ascii="Times New Roman" w:hAnsi="Times New Roman" w:cs="Times New Roman"/>
          <w:sz w:val="24"/>
          <w:szCs w:val="24"/>
        </w:rPr>
      </w:pPr>
      <w:proofErr w:type="spellStart"/>
      <w:r w:rsidRPr="00D26172">
        <w:rPr>
          <w:rFonts w:ascii="Times New Roman" w:hAnsi="Times New Roman" w:cs="Times New Roman"/>
          <w:sz w:val="24"/>
          <w:szCs w:val="24"/>
        </w:rPr>
        <w:t>Электрондық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құралы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студенттердің</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теориялық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білімін</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меңгеруіне</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практикалық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тапсырмаларды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орындауына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және</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материалын</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өз</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бетінше</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қайталауына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мүмкіндік</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береді</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құралының</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құрамына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дәрістер</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практикалық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тапсырмалар</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бақылау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сұрақтары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тесттер</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анықтамалық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және</w:t>
      </w:r>
      <w:proofErr w:type="spellEnd"/>
      <w:r w:rsidRPr="00D26172">
        <w:rPr>
          <w:rFonts w:ascii="Times New Roman" w:hAnsi="Times New Roman" w:cs="Times New Roman"/>
          <w:sz w:val="24"/>
          <w:szCs w:val="24"/>
        </w:rPr>
        <w:t xml:space="preserve"> тезаурус </w:t>
      </w:r>
      <w:proofErr w:type="spellStart"/>
      <w:r w:rsidRPr="00D26172">
        <w:rPr>
          <w:rFonts w:ascii="Times New Roman" w:hAnsi="Times New Roman" w:cs="Times New Roman"/>
          <w:sz w:val="24"/>
          <w:szCs w:val="24"/>
        </w:rPr>
        <w:t>енгізілген</w:t>
      </w:r>
      <w:proofErr w:type="spellEnd"/>
      <w:r w:rsidRPr="00D26172">
        <w:rPr>
          <w:rFonts w:ascii="Times New Roman" w:hAnsi="Times New Roman" w:cs="Times New Roman"/>
          <w:sz w:val="24"/>
          <w:szCs w:val="24"/>
        </w:rPr>
        <w:t>.</w:t>
      </w:r>
    </w:p>
    <w:p w14:paraId="20CE4FAC" w14:textId="77777777" w:rsidR="00D26172" w:rsidRPr="00D26172" w:rsidRDefault="00D26172" w:rsidP="00A36ABA">
      <w:pPr>
        <w:jc w:val="both"/>
        <w:rPr>
          <w:rFonts w:ascii="Times New Roman" w:hAnsi="Times New Roman" w:cs="Times New Roman"/>
          <w:sz w:val="24"/>
          <w:szCs w:val="24"/>
        </w:rPr>
      </w:pPr>
      <w:proofErr w:type="spellStart"/>
      <w:r w:rsidRPr="00D26172">
        <w:rPr>
          <w:rFonts w:ascii="Times New Roman" w:hAnsi="Times New Roman" w:cs="Times New Roman"/>
          <w:sz w:val="24"/>
          <w:szCs w:val="24"/>
        </w:rPr>
        <w:t>Программалық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қабықша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орнатылғаннан</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кейін</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негізгі</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мәзірде</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Электрондық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құралы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тобы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пайда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болады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Оның</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құрамында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Интеллектуалды</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ақпараттық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жүйелер</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электрондық</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оқу</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құралын</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іске</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қосуға</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арналған</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белгіше</w:t>
      </w:r>
      <w:proofErr w:type="spellEnd"/>
      <w:r w:rsidRPr="00D26172">
        <w:rPr>
          <w:rFonts w:ascii="Times New Roman" w:hAnsi="Times New Roman" w:cs="Times New Roman"/>
          <w:sz w:val="24"/>
          <w:szCs w:val="24"/>
        </w:rPr>
        <w:t xml:space="preserve"> </w:t>
      </w:r>
      <w:proofErr w:type="spellStart"/>
      <w:r w:rsidRPr="00D26172">
        <w:rPr>
          <w:rFonts w:ascii="Times New Roman" w:hAnsi="Times New Roman" w:cs="Times New Roman"/>
          <w:sz w:val="24"/>
          <w:szCs w:val="24"/>
        </w:rPr>
        <w:t>орналасады</w:t>
      </w:r>
      <w:proofErr w:type="spellEnd"/>
      <w:r w:rsidRPr="00D26172">
        <w:rPr>
          <w:rFonts w:ascii="Times New Roman" w:hAnsi="Times New Roman" w:cs="Times New Roman"/>
          <w:sz w:val="24"/>
          <w:szCs w:val="24"/>
        </w:rPr>
        <w:t xml:space="preserve"> (1-сурет).</w:t>
      </w:r>
    </w:p>
    <w:p w14:paraId="51497199" w14:textId="69A19F3C" w:rsidR="00397DC7" w:rsidRDefault="00BE27B1" w:rsidP="00A36ABA">
      <w:pPr>
        <w:jc w:val="both"/>
        <w:rPr>
          <w:rFonts w:ascii="Times New Roman" w:hAnsi="Times New Roman" w:cs="Times New Roman"/>
          <w:sz w:val="24"/>
          <w:szCs w:val="24"/>
        </w:rPr>
      </w:pPr>
      <w:r>
        <w:rPr>
          <w:noProof/>
        </w:rPr>
        <w:drawing>
          <wp:inline distT="0" distB="0" distL="0" distR="0" wp14:anchorId="6F0C8613" wp14:editId="6A987F74">
            <wp:extent cx="5940425" cy="4295775"/>
            <wp:effectExtent l="0" t="0" r="3175" b="9525"/>
            <wp:docPr id="4053908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295775"/>
                    </a:xfrm>
                    <a:prstGeom prst="rect">
                      <a:avLst/>
                    </a:prstGeom>
                    <a:noFill/>
                    <a:ln>
                      <a:noFill/>
                    </a:ln>
                  </pic:spPr>
                </pic:pic>
              </a:graphicData>
            </a:graphic>
          </wp:inline>
        </w:drawing>
      </w:r>
    </w:p>
    <w:p w14:paraId="7EFDA058" w14:textId="14AB58E4" w:rsidR="00BE27B1" w:rsidRDefault="00EF2C2B" w:rsidP="001C14CD">
      <w:pPr>
        <w:jc w:val="center"/>
        <w:rPr>
          <w:rFonts w:ascii="Times New Roman" w:hAnsi="Times New Roman" w:cs="Times New Roman"/>
          <w:sz w:val="24"/>
          <w:szCs w:val="24"/>
        </w:rPr>
      </w:pPr>
      <w:r w:rsidRPr="00EF2C2B">
        <w:rPr>
          <w:rFonts w:ascii="Times New Roman" w:hAnsi="Times New Roman" w:cs="Times New Roman"/>
          <w:sz w:val="24"/>
          <w:szCs w:val="24"/>
        </w:rPr>
        <w:t xml:space="preserve">1 – </w:t>
      </w:r>
      <w:proofErr w:type="spellStart"/>
      <w:r w:rsidRPr="00EF2C2B">
        <w:rPr>
          <w:rFonts w:ascii="Times New Roman" w:hAnsi="Times New Roman" w:cs="Times New Roman"/>
          <w:sz w:val="24"/>
          <w:szCs w:val="24"/>
        </w:rPr>
        <w:t>сурет</w:t>
      </w:r>
      <w:proofErr w:type="spellEnd"/>
      <w:r w:rsidRPr="00EF2C2B">
        <w:rPr>
          <w:rFonts w:ascii="Times New Roman" w:hAnsi="Times New Roman" w:cs="Times New Roman"/>
          <w:sz w:val="24"/>
          <w:szCs w:val="24"/>
        </w:rPr>
        <w:t>. Титул.</w:t>
      </w:r>
    </w:p>
    <w:p w14:paraId="0F8EB324" w14:textId="77777777" w:rsidR="00EF2C2B" w:rsidRPr="00EF2C2B" w:rsidRDefault="00EF2C2B" w:rsidP="00A36ABA">
      <w:pPr>
        <w:jc w:val="both"/>
        <w:rPr>
          <w:rFonts w:ascii="Times New Roman" w:hAnsi="Times New Roman" w:cs="Times New Roman"/>
          <w:sz w:val="24"/>
          <w:szCs w:val="24"/>
        </w:rPr>
      </w:pPr>
      <w:r w:rsidRPr="00EF2C2B">
        <w:rPr>
          <w:rFonts w:ascii="Times New Roman" w:hAnsi="Times New Roman" w:cs="Times New Roman"/>
          <w:sz w:val="24"/>
          <w:szCs w:val="24"/>
          <w:lang w:val="kk-KZ"/>
        </w:rPr>
        <w:t xml:space="preserve">«Авторлар», «Андатпа» және «Мазмұны» батырмалары, оларды құрастырғанда енгізілген сәйкес авторлар туралы ақпаратты,  ЭОБ-ның  мазмұнын жетекшісі, мазмұн жетекшісін </w:t>
      </w:r>
      <w:r w:rsidRPr="00EF2C2B">
        <w:rPr>
          <w:rFonts w:ascii="Times New Roman" w:hAnsi="Times New Roman" w:cs="Times New Roman"/>
          <w:sz w:val="24"/>
          <w:szCs w:val="24"/>
          <w:lang w:val="kk-KZ"/>
        </w:rPr>
        <w:lastRenderedPageBreak/>
        <w:t>көрсететін терезелер ашылады, ал «Көмек» батырмасын басқанда осы пайдаланушы жетекшісі ашылады.</w:t>
      </w:r>
    </w:p>
    <w:p w14:paraId="707B2E16" w14:textId="77777777" w:rsidR="00EF2C2B" w:rsidRPr="00EF2C2B" w:rsidRDefault="00EF2C2B" w:rsidP="00A36ABA">
      <w:pPr>
        <w:jc w:val="both"/>
        <w:rPr>
          <w:rFonts w:ascii="Times New Roman" w:hAnsi="Times New Roman" w:cs="Times New Roman"/>
          <w:sz w:val="24"/>
          <w:szCs w:val="24"/>
          <w:lang w:val="kk-KZ"/>
        </w:rPr>
      </w:pPr>
      <w:r w:rsidRPr="00EF2C2B">
        <w:rPr>
          <w:rFonts w:ascii="Times New Roman" w:hAnsi="Times New Roman" w:cs="Times New Roman"/>
          <w:sz w:val="24"/>
          <w:szCs w:val="24"/>
          <w:lang w:val="kk-KZ"/>
        </w:rPr>
        <w:t>ЭОБ-мен жұмыс істеуді бастау үшін «Жұмыс» батырмасын басу керек, сонда жұмыс істеу режімін таңдап алуға мүмкіндік беретін терезе ашылады, ол 2 – суретте көрсетілген. Жалпы төрт жұмыс істеу режімдері бар.</w:t>
      </w:r>
    </w:p>
    <w:p w14:paraId="40A4032B" w14:textId="77777777" w:rsidR="00EF2C2B" w:rsidRPr="00EF2C2B" w:rsidRDefault="00EF2C2B" w:rsidP="00A36ABA">
      <w:pPr>
        <w:jc w:val="both"/>
        <w:rPr>
          <w:rFonts w:ascii="Times New Roman" w:hAnsi="Times New Roman" w:cs="Times New Roman"/>
          <w:sz w:val="24"/>
          <w:szCs w:val="24"/>
          <w:lang w:val="kk-KZ"/>
        </w:rPr>
      </w:pPr>
      <w:r w:rsidRPr="00EF2C2B">
        <w:rPr>
          <w:rFonts w:ascii="Times New Roman" w:hAnsi="Times New Roman" w:cs="Times New Roman"/>
          <w:sz w:val="24"/>
          <w:szCs w:val="24"/>
          <w:lang w:val="kk-KZ"/>
        </w:rPr>
        <w:t>Алғашқы екі режімде (</w:t>
      </w:r>
      <w:r w:rsidRPr="00EF2C2B">
        <w:rPr>
          <w:rFonts w:ascii="Times New Roman" w:hAnsi="Times New Roman" w:cs="Times New Roman"/>
          <w:i/>
          <w:iCs/>
          <w:sz w:val="24"/>
          <w:szCs w:val="24"/>
          <w:lang w:val="kk-KZ"/>
        </w:rPr>
        <w:t>Қарау режімі, Тестілеу режімі</w:t>
      </w:r>
      <w:r w:rsidRPr="00EF2C2B">
        <w:rPr>
          <w:rFonts w:ascii="Times New Roman" w:hAnsi="Times New Roman" w:cs="Times New Roman"/>
          <w:sz w:val="24"/>
          <w:szCs w:val="24"/>
          <w:lang w:val="kk-KZ"/>
        </w:rPr>
        <w:t>)</w:t>
      </w:r>
      <w:r w:rsidRPr="00EF2C2B">
        <w:rPr>
          <w:rFonts w:ascii="Times New Roman" w:hAnsi="Times New Roman" w:cs="Times New Roman"/>
          <w:i/>
          <w:iCs/>
          <w:sz w:val="24"/>
          <w:szCs w:val="24"/>
          <w:lang w:val="kk-KZ"/>
        </w:rPr>
        <w:t xml:space="preserve"> </w:t>
      </w:r>
      <w:r w:rsidRPr="00EF2C2B">
        <w:rPr>
          <w:rFonts w:ascii="Times New Roman" w:hAnsi="Times New Roman" w:cs="Times New Roman"/>
          <w:sz w:val="24"/>
          <w:szCs w:val="24"/>
          <w:lang w:val="kk-KZ"/>
        </w:rPr>
        <w:t>жұмыс істеу</w:t>
      </w:r>
      <w:r w:rsidRPr="00EF2C2B">
        <w:rPr>
          <w:rFonts w:ascii="Times New Roman" w:hAnsi="Times New Roman" w:cs="Times New Roman"/>
          <w:i/>
          <w:iCs/>
          <w:sz w:val="24"/>
          <w:szCs w:val="24"/>
          <w:lang w:val="kk-KZ"/>
        </w:rPr>
        <w:t xml:space="preserve"> </w:t>
      </w:r>
      <w:r w:rsidRPr="00EF2C2B">
        <w:rPr>
          <w:rFonts w:ascii="Times New Roman" w:hAnsi="Times New Roman" w:cs="Times New Roman"/>
          <w:sz w:val="24"/>
          <w:szCs w:val="24"/>
          <w:lang w:val="kk-KZ"/>
        </w:rPr>
        <w:t>пайдаланушының тіркелеіун қажет етпейді. Соңғы екі режімде (</w:t>
      </w:r>
      <w:r w:rsidRPr="00EF2C2B">
        <w:rPr>
          <w:rFonts w:ascii="Times New Roman" w:hAnsi="Times New Roman" w:cs="Times New Roman"/>
          <w:i/>
          <w:iCs/>
          <w:sz w:val="24"/>
          <w:szCs w:val="24"/>
          <w:lang w:val="kk-KZ"/>
        </w:rPr>
        <w:t>Оқуды бастау режімі және Оқуды жағастыру режімі</w:t>
      </w:r>
      <w:r w:rsidRPr="00EF2C2B">
        <w:rPr>
          <w:rFonts w:ascii="Times New Roman" w:hAnsi="Times New Roman" w:cs="Times New Roman"/>
          <w:sz w:val="24"/>
          <w:szCs w:val="24"/>
          <w:lang w:val="kk-KZ"/>
        </w:rPr>
        <w:t>) жұмыс істеу үшін пайдаланушы міндетті түрде тіркелеуі керек. Кейін пайдаланушының тіркелу деректері бойынша оқу және білімді тексеру үрдістері туралы статистика шығады.</w:t>
      </w:r>
    </w:p>
    <w:p w14:paraId="7F14330D" w14:textId="4B369806" w:rsidR="00EF2C2B" w:rsidRDefault="00010B9A" w:rsidP="00A36ABA">
      <w:pPr>
        <w:jc w:val="both"/>
        <w:rPr>
          <w:rFonts w:ascii="Times New Roman" w:hAnsi="Times New Roman" w:cs="Times New Roman"/>
          <w:sz w:val="24"/>
          <w:szCs w:val="24"/>
          <w:lang w:val="kk-KZ"/>
        </w:rPr>
      </w:pPr>
      <w:r>
        <w:rPr>
          <w:noProof/>
        </w:rPr>
        <w:drawing>
          <wp:inline distT="0" distB="0" distL="0" distR="0" wp14:anchorId="453B727A" wp14:editId="5953D9AB">
            <wp:extent cx="5940425" cy="4445000"/>
            <wp:effectExtent l="0" t="0" r="3175" b="0"/>
            <wp:docPr id="10493720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445000"/>
                    </a:xfrm>
                    <a:prstGeom prst="rect">
                      <a:avLst/>
                    </a:prstGeom>
                    <a:noFill/>
                    <a:ln>
                      <a:noFill/>
                    </a:ln>
                  </pic:spPr>
                </pic:pic>
              </a:graphicData>
            </a:graphic>
          </wp:inline>
        </w:drawing>
      </w:r>
    </w:p>
    <w:p w14:paraId="67262A98" w14:textId="77777777" w:rsidR="00010B9A" w:rsidRPr="00010B9A" w:rsidRDefault="00010B9A" w:rsidP="001C14CD">
      <w:pPr>
        <w:jc w:val="center"/>
        <w:rPr>
          <w:rFonts w:ascii="Times New Roman" w:hAnsi="Times New Roman" w:cs="Times New Roman"/>
          <w:sz w:val="24"/>
          <w:szCs w:val="24"/>
          <w:lang w:val="kk-KZ"/>
        </w:rPr>
      </w:pPr>
      <w:r w:rsidRPr="00010B9A">
        <w:rPr>
          <w:rFonts w:ascii="Times New Roman" w:hAnsi="Times New Roman" w:cs="Times New Roman"/>
          <w:sz w:val="24"/>
          <w:szCs w:val="24"/>
          <w:lang w:val="kk-KZ"/>
        </w:rPr>
        <w:t>2 – сурет. Жұмыс режімі.</w:t>
      </w:r>
    </w:p>
    <w:p w14:paraId="3E3CF33E" w14:textId="2F630662" w:rsidR="00010B9A" w:rsidRPr="00010B9A" w:rsidRDefault="00010B9A" w:rsidP="001C14CD">
      <w:pPr>
        <w:jc w:val="center"/>
        <w:rPr>
          <w:rFonts w:ascii="Times New Roman" w:hAnsi="Times New Roman" w:cs="Times New Roman"/>
          <w:sz w:val="24"/>
          <w:szCs w:val="24"/>
          <w:lang w:val="kk-KZ"/>
        </w:rPr>
      </w:pPr>
    </w:p>
    <w:p w14:paraId="434C6C30" w14:textId="77777777" w:rsidR="00010B9A" w:rsidRPr="00010B9A" w:rsidRDefault="00010B9A" w:rsidP="00A36ABA">
      <w:pPr>
        <w:jc w:val="both"/>
        <w:rPr>
          <w:rFonts w:ascii="Times New Roman" w:hAnsi="Times New Roman" w:cs="Times New Roman"/>
          <w:sz w:val="24"/>
          <w:szCs w:val="24"/>
          <w:lang w:val="kk-KZ"/>
        </w:rPr>
      </w:pPr>
      <w:r w:rsidRPr="00010B9A">
        <w:rPr>
          <w:rFonts w:ascii="Times New Roman" w:hAnsi="Times New Roman" w:cs="Times New Roman"/>
          <w:sz w:val="24"/>
          <w:szCs w:val="24"/>
          <w:lang w:val="kk-KZ"/>
        </w:rPr>
        <w:t xml:space="preserve">Біріншісі </w:t>
      </w:r>
      <w:r w:rsidRPr="00010B9A">
        <w:rPr>
          <w:rFonts w:ascii="Times New Roman" w:hAnsi="Times New Roman" w:cs="Times New Roman"/>
          <w:b/>
          <w:bCs/>
          <w:i/>
          <w:iCs/>
          <w:sz w:val="24"/>
          <w:szCs w:val="24"/>
          <w:lang w:val="kk-KZ"/>
        </w:rPr>
        <w:t xml:space="preserve">қарау </w:t>
      </w:r>
      <w:r w:rsidRPr="00010B9A">
        <w:rPr>
          <w:rFonts w:ascii="Times New Roman" w:hAnsi="Times New Roman" w:cs="Times New Roman"/>
          <w:sz w:val="24"/>
          <w:szCs w:val="24"/>
          <w:lang w:val="kk-KZ"/>
        </w:rPr>
        <w:t>режімі. Оқыту Программасы бұл режімде тек дәрістерының тақырыптары мен теориялық материалдарын қарауға мүмкіндік береді, ол 3 – суретте көрсетілген. Бұл жағдайда жаттығу дәрістерына, анықтамаларға және тестік тапсырмаларға қол жетпейді.</w:t>
      </w:r>
    </w:p>
    <w:p w14:paraId="2256A092" w14:textId="362D28D6" w:rsidR="00010B9A" w:rsidRDefault="00010B9A" w:rsidP="00A36ABA">
      <w:pPr>
        <w:jc w:val="both"/>
        <w:rPr>
          <w:rFonts w:ascii="Times New Roman" w:hAnsi="Times New Roman" w:cs="Times New Roman"/>
          <w:sz w:val="24"/>
          <w:szCs w:val="24"/>
          <w:lang w:val="kk-KZ"/>
        </w:rPr>
      </w:pPr>
      <w:r>
        <w:rPr>
          <w:noProof/>
        </w:rPr>
        <w:lastRenderedPageBreak/>
        <w:drawing>
          <wp:inline distT="0" distB="0" distL="0" distR="0" wp14:anchorId="3920B826" wp14:editId="34454145">
            <wp:extent cx="5940425" cy="4401820"/>
            <wp:effectExtent l="0" t="0" r="3175" b="0"/>
            <wp:docPr id="21125845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401820"/>
                    </a:xfrm>
                    <a:prstGeom prst="rect">
                      <a:avLst/>
                    </a:prstGeom>
                    <a:noFill/>
                    <a:ln>
                      <a:noFill/>
                    </a:ln>
                  </pic:spPr>
                </pic:pic>
              </a:graphicData>
            </a:graphic>
          </wp:inline>
        </w:drawing>
      </w:r>
    </w:p>
    <w:p w14:paraId="0BFA3454" w14:textId="77777777" w:rsidR="00D96E7B" w:rsidRPr="00D96E7B" w:rsidRDefault="00D96E7B" w:rsidP="001C14CD">
      <w:pPr>
        <w:jc w:val="center"/>
        <w:rPr>
          <w:rFonts w:ascii="Times New Roman" w:hAnsi="Times New Roman" w:cs="Times New Roman"/>
          <w:sz w:val="24"/>
          <w:szCs w:val="24"/>
        </w:rPr>
      </w:pPr>
      <w:r w:rsidRPr="00D96E7B">
        <w:rPr>
          <w:rFonts w:ascii="Times New Roman" w:hAnsi="Times New Roman" w:cs="Times New Roman"/>
          <w:sz w:val="24"/>
          <w:szCs w:val="24"/>
          <w:lang w:val="kk-KZ"/>
        </w:rPr>
        <w:t>3 – с</w:t>
      </w:r>
      <w:proofErr w:type="spellStart"/>
      <w:r w:rsidRPr="00D96E7B">
        <w:rPr>
          <w:rFonts w:ascii="Times New Roman" w:hAnsi="Times New Roman" w:cs="Times New Roman"/>
          <w:sz w:val="24"/>
          <w:szCs w:val="24"/>
        </w:rPr>
        <w:t>урет</w:t>
      </w:r>
      <w:proofErr w:type="spellEnd"/>
      <w:r w:rsidRPr="00D96E7B">
        <w:rPr>
          <w:rFonts w:ascii="Times New Roman" w:hAnsi="Times New Roman" w:cs="Times New Roman"/>
          <w:sz w:val="24"/>
          <w:szCs w:val="24"/>
          <w:lang w:val="kk-KZ"/>
        </w:rPr>
        <w:t>. Тақырыптар мен теориялық материалдар.</w:t>
      </w:r>
    </w:p>
    <w:p w14:paraId="18B6205B" w14:textId="77777777" w:rsidR="00D96E7B" w:rsidRPr="00D96E7B" w:rsidRDefault="00D96E7B" w:rsidP="00A36ABA">
      <w:pPr>
        <w:jc w:val="both"/>
        <w:rPr>
          <w:rFonts w:ascii="Times New Roman" w:hAnsi="Times New Roman" w:cs="Times New Roman"/>
          <w:sz w:val="24"/>
          <w:szCs w:val="24"/>
        </w:rPr>
      </w:pPr>
      <w:r w:rsidRPr="00D96E7B">
        <w:rPr>
          <w:rFonts w:ascii="Times New Roman" w:hAnsi="Times New Roman" w:cs="Times New Roman"/>
          <w:sz w:val="24"/>
          <w:szCs w:val="24"/>
          <w:lang w:val="kk-KZ"/>
        </w:rPr>
        <w:t xml:space="preserve">Үшіншісі </w:t>
      </w:r>
      <w:r w:rsidRPr="00D96E7B">
        <w:rPr>
          <w:rFonts w:ascii="Times New Roman" w:hAnsi="Times New Roman" w:cs="Times New Roman"/>
          <w:b/>
          <w:bCs/>
          <w:i/>
          <w:iCs/>
          <w:sz w:val="24"/>
          <w:szCs w:val="24"/>
          <w:lang w:val="kk-KZ"/>
        </w:rPr>
        <w:t>оқуды бастау</w:t>
      </w:r>
      <w:r w:rsidRPr="00D96E7B">
        <w:rPr>
          <w:rFonts w:ascii="Times New Roman" w:hAnsi="Times New Roman" w:cs="Times New Roman"/>
          <w:sz w:val="24"/>
          <w:szCs w:val="24"/>
          <w:lang w:val="kk-KZ"/>
        </w:rPr>
        <w:t xml:space="preserve"> режімі. Осы оқулықты пайдаланып оқымас бұрын Үйренуші тіркелуі қажет, ол 4 – суретте көрсетілген.</w:t>
      </w:r>
    </w:p>
    <w:p w14:paraId="0EC58732" w14:textId="1413B7FF" w:rsidR="00010B9A" w:rsidRDefault="00D96E7B" w:rsidP="00A36ABA">
      <w:pPr>
        <w:jc w:val="both"/>
        <w:rPr>
          <w:rFonts w:ascii="Times New Roman" w:hAnsi="Times New Roman" w:cs="Times New Roman"/>
          <w:sz w:val="24"/>
          <w:szCs w:val="24"/>
        </w:rPr>
      </w:pPr>
      <w:r>
        <w:rPr>
          <w:noProof/>
        </w:rPr>
        <w:drawing>
          <wp:inline distT="0" distB="0" distL="0" distR="0" wp14:anchorId="2F2C0984" wp14:editId="6E2A00DA">
            <wp:extent cx="5940425" cy="1851660"/>
            <wp:effectExtent l="0" t="0" r="3175" b="0"/>
            <wp:docPr id="210646716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851660"/>
                    </a:xfrm>
                    <a:prstGeom prst="rect">
                      <a:avLst/>
                    </a:prstGeom>
                    <a:noFill/>
                    <a:ln>
                      <a:noFill/>
                    </a:ln>
                  </pic:spPr>
                </pic:pic>
              </a:graphicData>
            </a:graphic>
          </wp:inline>
        </w:drawing>
      </w:r>
    </w:p>
    <w:p w14:paraId="685488B6" w14:textId="4B28BA77" w:rsidR="00D96E7B" w:rsidRPr="00D96E7B" w:rsidRDefault="00D96E7B" w:rsidP="00F52273">
      <w:pPr>
        <w:jc w:val="center"/>
        <w:rPr>
          <w:rFonts w:ascii="Times New Roman" w:hAnsi="Times New Roman" w:cs="Times New Roman"/>
          <w:sz w:val="24"/>
          <w:szCs w:val="24"/>
        </w:rPr>
      </w:pPr>
      <w:r w:rsidRPr="00D96E7B">
        <w:rPr>
          <w:rFonts w:ascii="Times New Roman" w:hAnsi="Times New Roman" w:cs="Times New Roman"/>
          <w:sz w:val="24"/>
          <w:szCs w:val="24"/>
          <w:lang w:val="kk-KZ"/>
        </w:rPr>
        <w:t>4– сурет. Тіркеу.</w:t>
      </w:r>
    </w:p>
    <w:p w14:paraId="0E0D9EBD" w14:textId="77777777" w:rsidR="00D96E7B" w:rsidRPr="00D96E7B" w:rsidRDefault="00D96E7B" w:rsidP="00A36ABA">
      <w:pPr>
        <w:jc w:val="both"/>
        <w:rPr>
          <w:rFonts w:ascii="Times New Roman" w:hAnsi="Times New Roman" w:cs="Times New Roman"/>
          <w:sz w:val="24"/>
          <w:szCs w:val="24"/>
        </w:rPr>
      </w:pPr>
      <w:r w:rsidRPr="00D96E7B">
        <w:rPr>
          <w:rFonts w:ascii="Times New Roman" w:hAnsi="Times New Roman" w:cs="Times New Roman"/>
          <w:sz w:val="24"/>
          <w:szCs w:val="24"/>
          <w:lang w:val="kk-KZ"/>
        </w:rPr>
        <w:t> </w:t>
      </w:r>
    </w:p>
    <w:p w14:paraId="3B8F6C5C" w14:textId="77777777" w:rsidR="00D96E7B" w:rsidRPr="00D96E7B" w:rsidRDefault="00D96E7B" w:rsidP="00A36ABA">
      <w:pPr>
        <w:jc w:val="both"/>
        <w:rPr>
          <w:rFonts w:ascii="Times New Roman" w:hAnsi="Times New Roman" w:cs="Times New Roman"/>
          <w:sz w:val="24"/>
          <w:szCs w:val="24"/>
        </w:rPr>
      </w:pPr>
      <w:r w:rsidRPr="00D96E7B">
        <w:rPr>
          <w:rFonts w:ascii="Times New Roman" w:hAnsi="Times New Roman" w:cs="Times New Roman"/>
          <w:sz w:val="24"/>
          <w:szCs w:val="24"/>
          <w:lang w:val="kk-KZ"/>
        </w:rPr>
        <w:t>Оқуды бастау режімінде ЭОБ оқу траекториясын таңдап алуды қамтамасыз ететін терезе ашылады, ол 5 – суретте көрсетілген.</w:t>
      </w:r>
    </w:p>
    <w:p w14:paraId="400CDC76" w14:textId="34C00BA0" w:rsidR="00D96E7B" w:rsidRDefault="00D96E7B" w:rsidP="00A36ABA">
      <w:pPr>
        <w:jc w:val="both"/>
        <w:rPr>
          <w:rFonts w:ascii="Times New Roman" w:hAnsi="Times New Roman" w:cs="Times New Roman"/>
          <w:sz w:val="24"/>
          <w:szCs w:val="24"/>
        </w:rPr>
      </w:pPr>
      <w:r>
        <w:rPr>
          <w:noProof/>
        </w:rPr>
        <w:lastRenderedPageBreak/>
        <w:drawing>
          <wp:inline distT="0" distB="0" distL="0" distR="0" wp14:anchorId="492BC786" wp14:editId="4C7FD663">
            <wp:extent cx="5940425" cy="4445000"/>
            <wp:effectExtent l="0" t="0" r="3175" b="0"/>
            <wp:docPr id="5469836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445000"/>
                    </a:xfrm>
                    <a:prstGeom prst="rect">
                      <a:avLst/>
                    </a:prstGeom>
                    <a:noFill/>
                    <a:ln>
                      <a:noFill/>
                    </a:ln>
                  </pic:spPr>
                </pic:pic>
              </a:graphicData>
            </a:graphic>
          </wp:inline>
        </w:drawing>
      </w:r>
    </w:p>
    <w:p w14:paraId="5A8C9562" w14:textId="77777777" w:rsidR="00D96E7B" w:rsidRPr="00D96E7B" w:rsidRDefault="00D96E7B" w:rsidP="00F52273">
      <w:pPr>
        <w:jc w:val="center"/>
        <w:rPr>
          <w:rFonts w:ascii="Times New Roman" w:hAnsi="Times New Roman" w:cs="Times New Roman"/>
          <w:sz w:val="24"/>
          <w:szCs w:val="24"/>
        </w:rPr>
      </w:pPr>
      <w:r w:rsidRPr="00D96E7B">
        <w:rPr>
          <w:rFonts w:ascii="Times New Roman" w:hAnsi="Times New Roman" w:cs="Times New Roman"/>
          <w:sz w:val="24"/>
          <w:szCs w:val="24"/>
          <w:lang w:val="kk-KZ"/>
        </w:rPr>
        <w:t>5 – сурет. Оқу траекториясы.</w:t>
      </w:r>
    </w:p>
    <w:p w14:paraId="5E4BB30E" w14:textId="60CD9DB9" w:rsidR="00D96E7B" w:rsidRPr="00D96E7B" w:rsidRDefault="00D96E7B" w:rsidP="00F52273">
      <w:pPr>
        <w:jc w:val="center"/>
        <w:rPr>
          <w:rFonts w:ascii="Times New Roman" w:hAnsi="Times New Roman" w:cs="Times New Roman"/>
          <w:sz w:val="24"/>
          <w:szCs w:val="24"/>
        </w:rPr>
      </w:pPr>
    </w:p>
    <w:p w14:paraId="192113DA" w14:textId="77777777" w:rsidR="00D96E7B" w:rsidRPr="00D96E7B" w:rsidRDefault="00D96E7B" w:rsidP="00A36ABA">
      <w:pPr>
        <w:jc w:val="both"/>
        <w:rPr>
          <w:rFonts w:ascii="Times New Roman" w:hAnsi="Times New Roman" w:cs="Times New Roman"/>
          <w:sz w:val="24"/>
          <w:szCs w:val="24"/>
        </w:rPr>
      </w:pPr>
      <w:r w:rsidRPr="00D96E7B">
        <w:rPr>
          <w:rFonts w:ascii="Times New Roman" w:hAnsi="Times New Roman" w:cs="Times New Roman"/>
          <w:sz w:val="24"/>
          <w:szCs w:val="24"/>
          <w:lang w:val="kk-KZ"/>
        </w:rPr>
        <w:t>Қолмен таңдау жағдайында Үйренуші модулдердің, блоктардың және дәрістердың номерін белгілей отырып, оқу траекториясын өзі таңдайды, ол 6 – суретте көрсетілген.</w:t>
      </w:r>
    </w:p>
    <w:p w14:paraId="2BE4A5C2" w14:textId="163C3753" w:rsidR="00D96E7B" w:rsidRDefault="001009E4" w:rsidP="00A36ABA">
      <w:pPr>
        <w:jc w:val="both"/>
        <w:rPr>
          <w:rFonts w:ascii="Times New Roman" w:hAnsi="Times New Roman" w:cs="Times New Roman"/>
          <w:sz w:val="24"/>
          <w:szCs w:val="24"/>
        </w:rPr>
      </w:pPr>
      <w:r>
        <w:rPr>
          <w:noProof/>
        </w:rPr>
        <w:lastRenderedPageBreak/>
        <w:drawing>
          <wp:inline distT="0" distB="0" distL="0" distR="0" wp14:anchorId="2753C9EF" wp14:editId="279A6B67">
            <wp:extent cx="5940425" cy="4467225"/>
            <wp:effectExtent l="0" t="0" r="3175" b="9525"/>
            <wp:docPr id="157761701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4467225"/>
                    </a:xfrm>
                    <a:prstGeom prst="rect">
                      <a:avLst/>
                    </a:prstGeom>
                    <a:noFill/>
                    <a:ln>
                      <a:noFill/>
                    </a:ln>
                  </pic:spPr>
                </pic:pic>
              </a:graphicData>
            </a:graphic>
          </wp:inline>
        </w:drawing>
      </w:r>
    </w:p>
    <w:p w14:paraId="2E2F9058" w14:textId="77777777" w:rsidR="00C7512B" w:rsidRPr="00C7512B" w:rsidRDefault="00C7512B" w:rsidP="00F52273">
      <w:pPr>
        <w:jc w:val="center"/>
        <w:rPr>
          <w:rFonts w:ascii="Times New Roman" w:hAnsi="Times New Roman" w:cs="Times New Roman"/>
          <w:sz w:val="24"/>
          <w:szCs w:val="24"/>
        </w:rPr>
      </w:pPr>
      <w:r w:rsidRPr="00C7512B">
        <w:rPr>
          <w:rFonts w:ascii="Times New Roman" w:hAnsi="Times New Roman" w:cs="Times New Roman"/>
          <w:sz w:val="24"/>
          <w:szCs w:val="24"/>
          <w:lang w:val="kk-KZ"/>
        </w:rPr>
        <w:t>6 – Сурет. Оқу траекториясын қолмен анықтау</w:t>
      </w:r>
    </w:p>
    <w:p w14:paraId="71C1589B" w14:textId="5797420C" w:rsidR="00C7512B" w:rsidRPr="00C7512B" w:rsidRDefault="00C7512B" w:rsidP="00F52273">
      <w:pPr>
        <w:jc w:val="center"/>
        <w:rPr>
          <w:rFonts w:ascii="Times New Roman" w:hAnsi="Times New Roman" w:cs="Times New Roman"/>
          <w:sz w:val="24"/>
          <w:szCs w:val="24"/>
        </w:rPr>
      </w:pPr>
    </w:p>
    <w:p w14:paraId="21712DF1"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Тестік таңдау жағдайында оқу траекториясы оқу материалының барлық көлемі бойынша тестінің нәтижесіне қарай автоматты түрде таңдалады. Бұл жағдайда оқу траекториясына тек жеткілікті дұрыс жауап алынбаған сұрақтарды қамтитын дәрістер ғана қосылады.</w:t>
      </w:r>
    </w:p>
    <w:p w14:paraId="0DFC454E"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Оқуды бастау режімінде ағымдағы дәрістің теориялық материалын оқығаннан және оның қосымша оқу элементтері (мысалдар, тапсырмалар, сұрақтар)  және дидактикалық элементтерімен (есту, айту, тезаурус ) жұмыс істегеннен кейін тестік сұрақтарға жауап беру қажет. Үйренуші тестік сұрақтарға жеткілікті дұрыс жауап бере алмаған жағдайда, оқу траекториясы бойынша келесі дәріске өте алмайды да, осы дәрісті қайталап оқуға тура келеді. Ағымдағы тестілеумен қатар аралық (келесі блокке өту үшін), межелік (келесі модулға өту үшін) және нәтижедік (оқуды аяқтау үшін) тестілеулер бар.</w:t>
      </w:r>
    </w:p>
    <w:p w14:paraId="21FB7124"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 xml:space="preserve">Төртіншісі </w:t>
      </w:r>
      <w:r w:rsidRPr="00C7512B">
        <w:rPr>
          <w:rFonts w:ascii="Times New Roman" w:hAnsi="Times New Roman" w:cs="Times New Roman"/>
          <w:b/>
          <w:bCs/>
          <w:i/>
          <w:iCs/>
          <w:sz w:val="24"/>
          <w:szCs w:val="24"/>
          <w:lang w:val="kk-KZ"/>
        </w:rPr>
        <w:t>оқуды жалғастыру</w:t>
      </w:r>
      <w:r w:rsidRPr="00C7512B">
        <w:rPr>
          <w:rFonts w:ascii="Times New Roman" w:hAnsi="Times New Roman" w:cs="Times New Roman"/>
          <w:sz w:val="24"/>
          <w:szCs w:val="24"/>
          <w:lang w:val="kk-KZ"/>
        </w:rPr>
        <w:t xml:space="preserve"> режімі. Оқу Программасы бұл режімде таңдап алынған траектория бойынша оқуды жалғастыру қамтамасыз етеді. Осы жағдайда оқу процессі үзілгеннен кейінгі дәрістен басталады.</w:t>
      </w:r>
    </w:p>
    <w:p w14:paraId="46304792"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Үйренуші оқу траекториясын анықтағаннан кейін дәріс құрамы терезесіне шығып тікелей оқуды бастауға болады, ол 7 – суретте көрсетілген</w:t>
      </w:r>
    </w:p>
    <w:p w14:paraId="113A4E26" w14:textId="65A46797" w:rsidR="001009E4" w:rsidRDefault="00C7512B" w:rsidP="00A36ABA">
      <w:pPr>
        <w:jc w:val="both"/>
        <w:rPr>
          <w:rFonts w:ascii="Times New Roman" w:hAnsi="Times New Roman" w:cs="Times New Roman"/>
          <w:sz w:val="24"/>
          <w:szCs w:val="24"/>
          <w:lang w:val="kk-KZ"/>
        </w:rPr>
      </w:pPr>
      <w:r>
        <w:rPr>
          <w:noProof/>
        </w:rPr>
        <w:lastRenderedPageBreak/>
        <w:drawing>
          <wp:inline distT="0" distB="0" distL="0" distR="0" wp14:anchorId="175BA33C" wp14:editId="20833774">
            <wp:extent cx="5940425" cy="4307205"/>
            <wp:effectExtent l="0" t="0" r="3175" b="0"/>
            <wp:docPr id="12377618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307205"/>
                    </a:xfrm>
                    <a:prstGeom prst="rect">
                      <a:avLst/>
                    </a:prstGeom>
                    <a:noFill/>
                    <a:ln>
                      <a:noFill/>
                    </a:ln>
                  </pic:spPr>
                </pic:pic>
              </a:graphicData>
            </a:graphic>
          </wp:inline>
        </w:drawing>
      </w:r>
    </w:p>
    <w:p w14:paraId="687839FE" w14:textId="77777777" w:rsidR="00C7512B" w:rsidRPr="00C7512B" w:rsidRDefault="00C7512B" w:rsidP="00F52273">
      <w:pPr>
        <w:jc w:val="center"/>
        <w:rPr>
          <w:rFonts w:ascii="Times New Roman" w:hAnsi="Times New Roman" w:cs="Times New Roman"/>
          <w:sz w:val="24"/>
          <w:szCs w:val="24"/>
          <w:lang w:val="kk-KZ"/>
        </w:rPr>
      </w:pPr>
      <w:r w:rsidRPr="00C7512B">
        <w:rPr>
          <w:rFonts w:ascii="Times New Roman" w:hAnsi="Times New Roman" w:cs="Times New Roman"/>
          <w:sz w:val="24"/>
          <w:szCs w:val="24"/>
          <w:lang w:val="kk-KZ"/>
        </w:rPr>
        <w:t>7– сурет. Дәріс құрамы.</w:t>
      </w:r>
    </w:p>
    <w:p w14:paraId="6755B92F"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 </w:t>
      </w:r>
    </w:p>
    <w:p w14:paraId="5EAE4033" w14:textId="77777777" w:rsidR="00C7512B" w:rsidRPr="00C7512B" w:rsidRDefault="00C7512B" w:rsidP="00A36ABA">
      <w:pPr>
        <w:jc w:val="both"/>
        <w:rPr>
          <w:rFonts w:ascii="Times New Roman" w:hAnsi="Times New Roman" w:cs="Times New Roman"/>
          <w:sz w:val="24"/>
          <w:szCs w:val="24"/>
          <w:lang w:val="uk-UA"/>
        </w:rPr>
      </w:pPr>
      <w:r w:rsidRPr="00C7512B">
        <w:rPr>
          <w:rFonts w:ascii="Times New Roman" w:hAnsi="Times New Roman" w:cs="Times New Roman"/>
          <w:sz w:val="24"/>
          <w:szCs w:val="24"/>
          <w:lang w:val="kk-KZ"/>
        </w:rPr>
        <w:t xml:space="preserve">Әр дәрісте </w:t>
      </w:r>
      <w:r w:rsidRPr="00C7512B">
        <w:rPr>
          <w:rFonts w:ascii="Times New Roman" w:hAnsi="Times New Roman" w:cs="Times New Roman"/>
          <w:i/>
          <w:iCs/>
          <w:sz w:val="24"/>
          <w:szCs w:val="24"/>
          <w:lang w:val="kk-KZ"/>
        </w:rPr>
        <w:t>теориялық</w:t>
      </w:r>
      <w:r w:rsidRPr="00C7512B">
        <w:rPr>
          <w:rFonts w:ascii="Times New Roman" w:hAnsi="Times New Roman" w:cs="Times New Roman"/>
          <w:i/>
          <w:iCs/>
          <w:sz w:val="24"/>
          <w:szCs w:val="24"/>
          <w:lang w:val="uk-UA"/>
        </w:rPr>
        <w:t xml:space="preserve"> </w:t>
      </w:r>
      <w:proofErr w:type="spellStart"/>
      <w:r w:rsidRPr="00C7512B">
        <w:rPr>
          <w:rFonts w:ascii="Times New Roman" w:hAnsi="Times New Roman" w:cs="Times New Roman"/>
          <w:i/>
          <w:iCs/>
          <w:sz w:val="24"/>
          <w:szCs w:val="24"/>
          <w:lang w:val="uk-UA"/>
        </w:rPr>
        <w:t>материалдар</w:t>
      </w:r>
      <w:proofErr w:type="spellEnd"/>
      <w:r w:rsidRPr="00C7512B">
        <w:rPr>
          <w:rFonts w:ascii="Times New Roman" w:hAnsi="Times New Roman" w:cs="Times New Roman"/>
          <w:sz w:val="24"/>
          <w:szCs w:val="24"/>
          <w:lang w:val="uk-UA"/>
        </w:rPr>
        <w:t xml:space="preserve">, </w:t>
      </w:r>
      <w:r w:rsidRPr="00C7512B">
        <w:rPr>
          <w:rFonts w:ascii="Times New Roman" w:hAnsi="Times New Roman" w:cs="Times New Roman"/>
          <w:i/>
          <w:iCs/>
          <w:sz w:val="24"/>
          <w:szCs w:val="24"/>
          <w:lang w:val="uk-UA"/>
        </w:rPr>
        <w:t>м</w:t>
      </w:r>
      <w:r w:rsidRPr="00C7512B">
        <w:rPr>
          <w:rFonts w:ascii="Times New Roman" w:hAnsi="Times New Roman" w:cs="Times New Roman"/>
          <w:i/>
          <w:iCs/>
          <w:sz w:val="24"/>
          <w:szCs w:val="24"/>
          <w:lang w:val="kk-KZ"/>
        </w:rPr>
        <w:t>ысалдар</w:t>
      </w:r>
      <w:r w:rsidRPr="00C7512B">
        <w:rPr>
          <w:rFonts w:ascii="Times New Roman" w:hAnsi="Times New Roman" w:cs="Times New Roman"/>
          <w:i/>
          <w:iCs/>
          <w:sz w:val="24"/>
          <w:szCs w:val="24"/>
          <w:lang w:val="uk-UA"/>
        </w:rPr>
        <w:t>, т</w:t>
      </w:r>
      <w:r w:rsidRPr="00C7512B">
        <w:rPr>
          <w:rFonts w:ascii="Times New Roman" w:hAnsi="Times New Roman" w:cs="Times New Roman"/>
          <w:i/>
          <w:iCs/>
          <w:sz w:val="24"/>
          <w:szCs w:val="24"/>
          <w:lang w:val="kk-KZ"/>
        </w:rPr>
        <w:t>апсырмалар</w:t>
      </w:r>
      <w:r w:rsidRPr="00C7512B">
        <w:rPr>
          <w:rFonts w:ascii="Times New Roman" w:hAnsi="Times New Roman" w:cs="Times New Roman"/>
          <w:i/>
          <w:iCs/>
          <w:sz w:val="24"/>
          <w:szCs w:val="24"/>
          <w:lang w:val="uk-UA"/>
        </w:rPr>
        <w:t>, с</w:t>
      </w:r>
      <w:r w:rsidRPr="00C7512B">
        <w:rPr>
          <w:rFonts w:ascii="Times New Roman" w:hAnsi="Times New Roman" w:cs="Times New Roman"/>
          <w:i/>
          <w:iCs/>
          <w:sz w:val="24"/>
          <w:szCs w:val="24"/>
          <w:lang w:val="kk-KZ"/>
        </w:rPr>
        <w:t>ұрақтар</w:t>
      </w:r>
      <w:r w:rsidRPr="00C7512B">
        <w:rPr>
          <w:rFonts w:ascii="Times New Roman" w:hAnsi="Times New Roman" w:cs="Times New Roman"/>
          <w:sz w:val="24"/>
          <w:szCs w:val="24"/>
          <w:lang w:val="uk-UA"/>
        </w:rPr>
        <w:t xml:space="preserve"> </w:t>
      </w:r>
      <w:proofErr w:type="spellStart"/>
      <w:r w:rsidRPr="00C7512B">
        <w:rPr>
          <w:rFonts w:ascii="Times New Roman" w:hAnsi="Times New Roman" w:cs="Times New Roman"/>
          <w:sz w:val="24"/>
          <w:szCs w:val="24"/>
          <w:lang w:val="uk-UA"/>
        </w:rPr>
        <w:t>мен</w:t>
      </w:r>
      <w:proofErr w:type="spellEnd"/>
      <w:r w:rsidRPr="00C7512B">
        <w:rPr>
          <w:rFonts w:ascii="Times New Roman" w:hAnsi="Times New Roman" w:cs="Times New Roman"/>
          <w:sz w:val="24"/>
          <w:szCs w:val="24"/>
          <w:lang w:val="uk-UA"/>
        </w:rPr>
        <w:t xml:space="preserve"> </w:t>
      </w:r>
      <w:r w:rsidRPr="00C7512B">
        <w:rPr>
          <w:rFonts w:ascii="Times New Roman" w:hAnsi="Times New Roman" w:cs="Times New Roman"/>
          <w:i/>
          <w:iCs/>
          <w:sz w:val="24"/>
          <w:szCs w:val="24"/>
          <w:lang w:val="uk-UA"/>
        </w:rPr>
        <w:t>тест</w:t>
      </w:r>
      <w:r w:rsidRPr="00C7512B">
        <w:rPr>
          <w:rFonts w:ascii="Times New Roman" w:hAnsi="Times New Roman" w:cs="Times New Roman"/>
          <w:i/>
          <w:iCs/>
          <w:sz w:val="24"/>
          <w:szCs w:val="24"/>
          <w:lang w:val="kk-KZ"/>
        </w:rPr>
        <w:t xml:space="preserve">ілер </w:t>
      </w:r>
      <w:r w:rsidRPr="00C7512B">
        <w:rPr>
          <w:rFonts w:ascii="Times New Roman" w:hAnsi="Times New Roman" w:cs="Times New Roman"/>
          <w:sz w:val="24"/>
          <w:szCs w:val="24"/>
          <w:lang w:val="uk-UA"/>
        </w:rPr>
        <w:t xml:space="preserve">бар. </w:t>
      </w:r>
      <w:proofErr w:type="spellStart"/>
      <w:r w:rsidRPr="00C7512B">
        <w:rPr>
          <w:rFonts w:ascii="Times New Roman" w:hAnsi="Times New Roman" w:cs="Times New Roman"/>
          <w:sz w:val="24"/>
          <w:szCs w:val="24"/>
          <w:lang w:val="uk-UA"/>
        </w:rPr>
        <w:t>Одан</w:t>
      </w:r>
      <w:proofErr w:type="spellEnd"/>
      <w:r w:rsidRPr="00C7512B">
        <w:rPr>
          <w:rFonts w:ascii="Times New Roman" w:hAnsi="Times New Roman" w:cs="Times New Roman"/>
          <w:sz w:val="24"/>
          <w:szCs w:val="24"/>
          <w:lang w:val="uk-UA"/>
        </w:rPr>
        <w:t xml:space="preserve"> </w:t>
      </w:r>
      <w:proofErr w:type="spellStart"/>
      <w:r w:rsidRPr="00C7512B">
        <w:rPr>
          <w:rFonts w:ascii="Times New Roman" w:hAnsi="Times New Roman" w:cs="Times New Roman"/>
          <w:sz w:val="24"/>
          <w:szCs w:val="24"/>
          <w:lang w:val="uk-UA"/>
        </w:rPr>
        <w:t>басқа</w:t>
      </w:r>
      <w:proofErr w:type="spellEnd"/>
      <w:r w:rsidRPr="00C7512B">
        <w:rPr>
          <w:rFonts w:ascii="Times New Roman" w:hAnsi="Times New Roman" w:cs="Times New Roman"/>
          <w:sz w:val="24"/>
          <w:szCs w:val="24"/>
          <w:lang w:val="uk-UA"/>
        </w:rPr>
        <w:t xml:space="preserve">, </w:t>
      </w:r>
      <w:r w:rsidRPr="00C7512B">
        <w:rPr>
          <w:rFonts w:ascii="Times New Roman" w:hAnsi="Times New Roman" w:cs="Times New Roman"/>
          <w:sz w:val="24"/>
          <w:szCs w:val="24"/>
          <w:lang w:val="kk-KZ"/>
        </w:rPr>
        <w:t xml:space="preserve">берілген оқу курсында оқытылатын объектілердің, құбылыстар мен үрдістердің қатынастары мен қасиеттерінің ең маңызды жағын ашу үшін қосымша дидактикалық материалдар болып табылатын </w:t>
      </w:r>
      <w:r w:rsidRPr="00C7512B">
        <w:rPr>
          <w:rFonts w:ascii="Times New Roman" w:hAnsi="Times New Roman" w:cs="Times New Roman"/>
          <w:i/>
          <w:iCs/>
          <w:sz w:val="24"/>
          <w:szCs w:val="24"/>
          <w:lang w:val="kk-KZ"/>
        </w:rPr>
        <w:t>мултимедиа, тезаурус</w:t>
      </w:r>
      <w:r w:rsidRPr="00C7512B">
        <w:rPr>
          <w:rFonts w:ascii="Times New Roman" w:hAnsi="Times New Roman" w:cs="Times New Roman"/>
          <w:sz w:val="24"/>
          <w:szCs w:val="24"/>
          <w:lang w:val="kk-KZ"/>
        </w:rPr>
        <w:t xml:space="preserve"> және </w:t>
      </w:r>
      <w:r w:rsidRPr="00C7512B">
        <w:rPr>
          <w:rFonts w:ascii="Times New Roman" w:hAnsi="Times New Roman" w:cs="Times New Roman"/>
          <w:i/>
          <w:iCs/>
          <w:sz w:val="24"/>
          <w:szCs w:val="24"/>
          <w:lang w:val="kk-KZ"/>
        </w:rPr>
        <w:t>анықтамалық</w:t>
      </w:r>
      <w:r w:rsidRPr="00C7512B">
        <w:rPr>
          <w:rFonts w:ascii="Times New Roman" w:hAnsi="Times New Roman" w:cs="Times New Roman"/>
          <w:sz w:val="24"/>
          <w:szCs w:val="24"/>
          <w:lang w:val="kk-KZ"/>
        </w:rPr>
        <w:t xml:space="preserve"> бар.</w:t>
      </w:r>
    </w:p>
    <w:p w14:paraId="5DE1D598" w14:textId="77777777" w:rsidR="00C7512B" w:rsidRPr="00C7512B" w:rsidRDefault="00C7512B" w:rsidP="00A36ABA">
      <w:pPr>
        <w:jc w:val="both"/>
        <w:rPr>
          <w:rFonts w:ascii="Times New Roman" w:hAnsi="Times New Roman" w:cs="Times New Roman"/>
          <w:sz w:val="24"/>
          <w:szCs w:val="24"/>
          <w:lang w:val="uk-UA"/>
        </w:rPr>
      </w:pPr>
      <w:r w:rsidRPr="00C7512B">
        <w:rPr>
          <w:rFonts w:ascii="Times New Roman" w:hAnsi="Times New Roman" w:cs="Times New Roman"/>
          <w:sz w:val="24"/>
          <w:szCs w:val="24"/>
          <w:lang w:val="kk-KZ"/>
        </w:rPr>
        <w:t>«Мысалдар» батырмасын басқанда дәрістеғы териялық материалдарды бекіту үшін  мысалдар терезесі шығады, ол 8 – суретте көрсетілген.</w:t>
      </w:r>
    </w:p>
    <w:p w14:paraId="5D7ABBEE" w14:textId="243B73FA" w:rsidR="00C7512B" w:rsidRDefault="00C7512B" w:rsidP="00A36ABA">
      <w:pPr>
        <w:jc w:val="both"/>
        <w:rPr>
          <w:rFonts w:ascii="Times New Roman" w:hAnsi="Times New Roman" w:cs="Times New Roman"/>
          <w:sz w:val="24"/>
          <w:szCs w:val="24"/>
          <w:lang w:val="uk-UA"/>
        </w:rPr>
      </w:pPr>
      <w:r>
        <w:rPr>
          <w:noProof/>
        </w:rPr>
        <w:drawing>
          <wp:inline distT="0" distB="0" distL="0" distR="0" wp14:anchorId="30FFF3C3" wp14:editId="0CC793CE">
            <wp:extent cx="5940425" cy="1590040"/>
            <wp:effectExtent l="0" t="0" r="3175" b="0"/>
            <wp:docPr id="10237734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1590040"/>
                    </a:xfrm>
                    <a:prstGeom prst="rect">
                      <a:avLst/>
                    </a:prstGeom>
                    <a:noFill/>
                    <a:ln>
                      <a:noFill/>
                    </a:ln>
                  </pic:spPr>
                </pic:pic>
              </a:graphicData>
            </a:graphic>
          </wp:inline>
        </w:drawing>
      </w:r>
    </w:p>
    <w:p w14:paraId="7855B41F" w14:textId="77777777" w:rsidR="00C254FA" w:rsidRPr="00C254FA" w:rsidRDefault="00C254FA" w:rsidP="00F52273">
      <w:pPr>
        <w:jc w:val="center"/>
        <w:rPr>
          <w:rFonts w:ascii="Times New Roman" w:hAnsi="Times New Roman" w:cs="Times New Roman"/>
          <w:sz w:val="24"/>
          <w:szCs w:val="24"/>
          <w:lang w:val="uk-UA"/>
        </w:rPr>
      </w:pPr>
      <w:r w:rsidRPr="00C254FA">
        <w:rPr>
          <w:rFonts w:ascii="Times New Roman" w:hAnsi="Times New Roman" w:cs="Times New Roman"/>
          <w:sz w:val="24"/>
          <w:szCs w:val="24"/>
          <w:lang w:val="uk-UA"/>
        </w:rPr>
        <w:t xml:space="preserve">8 </w:t>
      </w:r>
      <w:r w:rsidRPr="00C254FA">
        <w:rPr>
          <w:rFonts w:ascii="Times New Roman" w:hAnsi="Times New Roman" w:cs="Times New Roman"/>
          <w:sz w:val="24"/>
          <w:szCs w:val="24"/>
          <w:lang w:val="kk-KZ"/>
        </w:rPr>
        <w:t>– сурет. Мысалдар.</w:t>
      </w:r>
    </w:p>
    <w:p w14:paraId="0AEC1010" w14:textId="77777777" w:rsidR="00C254FA" w:rsidRPr="00C254FA" w:rsidRDefault="00C254FA" w:rsidP="00A36ABA">
      <w:pPr>
        <w:jc w:val="both"/>
        <w:rPr>
          <w:rFonts w:ascii="Times New Roman" w:hAnsi="Times New Roman" w:cs="Times New Roman"/>
          <w:sz w:val="24"/>
          <w:szCs w:val="24"/>
          <w:lang w:val="uk-UA"/>
        </w:rPr>
      </w:pPr>
      <w:r w:rsidRPr="00C254FA">
        <w:rPr>
          <w:rFonts w:ascii="Times New Roman" w:hAnsi="Times New Roman" w:cs="Times New Roman"/>
          <w:sz w:val="24"/>
          <w:szCs w:val="24"/>
          <w:lang w:val="kk-KZ"/>
        </w:rPr>
        <w:t> </w:t>
      </w:r>
    </w:p>
    <w:p w14:paraId="1D30E099" w14:textId="77777777" w:rsidR="00C254FA" w:rsidRPr="00C254FA" w:rsidRDefault="00C254FA" w:rsidP="00A36ABA">
      <w:pPr>
        <w:jc w:val="both"/>
        <w:rPr>
          <w:rFonts w:ascii="Times New Roman" w:hAnsi="Times New Roman" w:cs="Times New Roman"/>
          <w:sz w:val="24"/>
          <w:szCs w:val="24"/>
          <w:lang w:val="kk-KZ"/>
        </w:rPr>
      </w:pPr>
      <w:r w:rsidRPr="00C254FA">
        <w:rPr>
          <w:rFonts w:ascii="Times New Roman" w:hAnsi="Times New Roman" w:cs="Times New Roman"/>
          <w:sz w:val="24"/>
          <w:szCs w:val="24"/>
          <w:lang w:val="kk-KZ"/>
        </w:rPr>
        <w:t xml:space="preserve">«Тапсырмалар» батырмасын басқанда тапсырмалар терезесі шығады, ол 9–суретте көрсетілген. Орындалатын тапсырмалар үшін көмек қарастырылған және тапсырманың дұрыс орындалғанын тексеру үшін олардың жауаптары берілген. Ол үшін «Тексеру» </w:t>
      </w:r>
      <w:r w:rsidRPr="00C254FA">
        <w:rPr>
          <w:rFonts w:ascii="Times New Roman" w:hAnsi="Times New Roman" w:cs="Times New Roman"/>
          <w:sz w:val="24"/>
          <w:szCs w:val="24"/>
          <w:lang w:val="kk-KZ"/>
        </w:rPr>
        <w:lastRenderedPageBreak/>
        <w:t>батырмасын басу керек. Сонда жауап осы терезенің оң жағында шығатын көгілдір түске боялған терезешеде шығады.</w:t>
      </w:r>
    </w:p>
    <w:p w14:paraId="7CBE7BA8" w14:textId="5752E852" w:rsidR="00C7512B" w:rsidRDefault="001238F1" w:rsidP="00A36ABA">
      <w:pPr>
        <w:jc w:val="both"/>
        <w:rPr>
          <w:rFonts w:ascii="Times New Roman" w:hAnsi="Times New Roman" w:cs="Times New Roman"/>
          <w:sz w:val="24"/>
          <w:szCs w:val="24"/>
          <w:lang w:val="kk-KZ"/>
        </w:rPr>
      </w:pPr>
      <w:r>
        <w:rPr>
          <w:noProof/>
        </w:rPr>
        <w:drawing>
          <wp:inline distT="0" distB="0" distL="0" distR="0" wp14:anchorId="3F0DFDC8" wp14:editId="78E47C82">
            <wp:extent cx="5940425" cy="1301750"/>
            <wp:effectExtent l="0" t="0" r="3175" b="0"/>
            <wp:docPr id="52541024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1301750"/>
                    </a:xfrm>
                    <a:prstGeom prst="rect">
                      <a:avLst/>
                    </a:prstGeom>
                    <a:noFill/>
                    <a:ln>
                      <a:noFill/>
                    </a:ln>
                  </pic:spPr>
                </pic:pic>
              </a:graphicData>
            </a:graphic>
          </wp:inline>
        </w:drawing>
      </w:r>
    </w:p>
    <w:p w14:paraId="7E25CC99" w14:textId="77777777" w:rsidR="001238F1" w:rsidRPr="001238F1" w:rsidRDefault="001238F1" w:rsidP="00F52273">
      <w:pPr>
        <w:jc w:val="center"/>
        <w:rPr>
          <w:rFonts w:ascii="Times New Roman" w:hAnsi="Times New Roman" w:cs="Times New Roman"/>
          <w:sz w:val="24"/>
          <w:szCs w:val="24"/>
          <w:lang w:val="kk-KZ"/>
        </w:rPr>
      </w:pPr>
      <w:r w:rsidRPr="001238F1">
        <w:rPr>
          <w:rFonts w:ascii="Times New Roman" w:hAnsi="Times New Roman" w:cs="Times New Roman"/>
          <w:sz w:val="24"/>
          <w:szCs w:val="24"/>
          <w:lang w:val="kk-KZ"/>
        </w:rPr>
        <w:t>9 – сурет. Тапсырмалар.</w:t>
      </w:r>
    </w:p>
    <w:p w14:paraId="0B26F542" w14:textId="28F65A5E" w:rsidR="001238F1" w:rsidRPr="001238F1" w:rsidRDefault="001238F1" w:rsidP="00F52273">
      <w:pPr>
        <w:jc w:val="center"/>
        <w:rPr>
          <w:rFonts w:ascii="Times New Roman" w:hAnsi="Times New Roman" w:cs="Times New Roman"/>
          <w:sz w:val="24"/>
          <w:szCs w:val="24"/>
          <w:lang w:val="kk-KZ"/>
        </w:rPr>
      </w:pPr>
    </w:p>
    <w:p w14:paraId="709B9933" w14:textId="77777777" w:rsidR="001238F1" w:rsidRPr="001238F1" w:rsidRDefault="001238F1" w:rsidP="00A36ABA">
      <w:pPr>
        <w:jc w:val="both"/>
        <w:rPr>
          <w:rFonts w:ascii="Times New Roman" w:hAnsi="Times New Roman" w:cs="Times New Roman"/>
          <w:sz w:val="24"/>
          <w:szCs w:val="24"/>
          <w:lang w:val="kk-KZ"/>
        </w:rPr>
      </w:pPr>
      <w:r w:rsidRPr="001238F1">
        <w:rPr>
          <w:rFonts w:ascii="Times New Roman" w:hAnsi="Times New Roman" w:cs="Times New Roman"/>
          <w:sz w:val="24"/>
          <w:szCs w:val="24"/>
          <w:lang w:val="kk-KZ"/>
        </w:rPr>
        <w:t>«Сұрақтар» батырмасын басқанда сұрақтар терезесі шығады,  ол 10–суретте көрсетілген.  Сұрақтарға берілетін жауаптарды төменгі терезеде жазу керек. Жауап беру интерактивті режімде жүзеге асырылады. Берілген жауаптардың дұрыстығын тексеру қарастырылған. Ол үшін «Тексеру» батырмасын басу керек. Сонда жауаптар осы терезенің  оң жағында шығатын көгілдір түске боялған терезешеде шығады.</w:t>
      </w:r>
    </w:p>
    <w:p w14:paraId="63E17DF4" w14:textId="5DB9A435" w:rsidR="001238F1" w:rsidRDefault="00EC2037" w:rsidP="00A36ABA">
      <w:pPr>
        <w:jc w:val="both"/>
        <w:rPr>
          <w:rFonts w:ascii="Times New Roman" w:hAnsi="Times New Roman" w:cs="Times New Roman"/>
          <w:sz w:val="24"/>
          <w:szCs w:val="24"/>
          <w:lang w:val="kk-KZ"/>
        </w:rPr>
      </w:pPr>
      <w:r>
        <w:rPr>
          <w:noProof/>
        </w:rPr>
        <w:drawing>
          <wp:inline distT="0" distB="0" distL="0" distR="0" wp14:anchorId="138B6FCF" wp14:editId="32EB9CBF">
            <wp:extent cx="5940425" cy="4242435"/>
            <wp:effectExtent l="0" t="0" r="3175" b="5715"/>
            <wp:docPr id="12290296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4242435"/>
                    </a:xfrm>
                    <a:prstGeom prst="rect">
                      <a:avLst/>
                    </a:prstGeom>
                    <a:noFill/>
                    <a:ln>
                      <a:noFill/>
                    </a:ln>
                  </pic:spPr>
                </pic:pic>
              </a:graphicData>
            </a:graphic>
          </wp:inline>
        </w:drawing>
      </w:r>
    </w:p>
    <w:p w14:paraId="49BBFA83" w14:textId="77777777" w:rsidR="00EC2037" w:rsidRPr="00EC2037" w:rsidRDefault="00EC2037" w:rsidP="007516AA">
      <w:pPr>
        <w:jc w:val="center"/>
        <w:rPr>
          <w:rFonts w:ascii="Times New Roman" w:hAnsi="Times New Roman" w:cs="Times New Roman"/>
          <w:sz w:val="24"/>
          <w:szCs w:val="24"/>
          <w:lang w:val="kk-KZ"/>
        </w:rPr>
      </w:pPr>
      <w:r w:rsidRPr="00EC2037">
        <w:rPr>
          <w:rFonts w:ascii="Times New Roman" w:hAnsi="Times New Roman" w:cs="Times New Roman"/>
          <w:sz w:val="24"/>
          <w:szCs w:val="24"/>
          <w:lang w:val="kk-KZ"/>
        </w:rPr>
        <w:t>10– сурет. Сұрақтар.</w:t>
      </w:r>
    </w:p>
    <w:p w14:paraId="4B863E71"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 </w:t>
      </w:r>
    </w:p>
    <w:p w14:paraId="7816607F"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Электрондық оқу басылымы модульдер, блоктар және дәрістер тізбегін қамтитын оқыту траекториясын анықтау мүмкіндік береді. Оқу барысында барлық оқыту бірлігі бойынша білімді өзін-өзі бақылауды жүзеге асыруға болады:</w:t>
      </w:r>
    </w:p>
    <w:p w14:paraId="0D80D41D"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lastRenderedPageBreak/>
        <w:t>·       дәріс деңгейінде – білімнің ағымды бақылауы;</w:t>
      </w:r>
    </w:p>
    <w:p w14:paraId="22560646"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       блоктар деңгейінде – білімнің аралық бақылауы;</w:t>
      </w:r>
    </w:p>
    <w:p w14:paraId="593B6593"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       модулдер деңгейінде –  білімнің шептік бақылауы;</w:t>
      </w:r>
    </w:p>
    <w:p w14:paraId="56B49071"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       ЭУИ деңгейінде – білімнің қорытынды бақылауы.</w:t>
      </w:r>
    </w:p>
    <w:p w14:paraId="6816294C"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Тестілер батырмасын басқан кезде тестілерге байланысты сұрақтар шығады, ол 12–суретте көрсетілген.</w:t>
      </w:r>
    </w:p>
    <w:p w14:paraId="72A1EF9A" w14:textId="76C76509" w:rsidR="00EC2037" w:rsidRDefault="00EC2037" w:rsidP="00A36ABA">
      <w:pPr>
        <w:jc w:val="both"/>
        <w:rPr>
          <w:rFonts w:ascii="Times New Roman" w:hAnsi="Times New Roman" w:cs="Times New Roman"/>
          <w:sz w:val="24"/>
          <w:szCs w:val="24"/>
          <w:lang w:val="kk-KZ"/>
        </w:rPr>
      </w:pPr>
      <w:r>
        <w:rPr>
          <w:noProof/>
        </w:rPr>
        <w:drawing>
          <wp:inline distT="0" distB="0" distL="0" distR="0" wp14:anchorId="59F84378" wp14:editId="7FA60408">
            <wp:extent cx="5940425" cy="4372610"/>
            <wp:effectExtent l="0" t="0" r="3175" b="8890"/>
            <wp:docPr id="211250570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4372610"/>
                    </a:xfrm>
                    <a:prstGeom prst="rect">
                      <a:avLst/>
                    </a:prstGeom>
                    <a:noFill/>
                    <a:ln>
                      <a:noFill/>
                    </a:ln>
                  </pic:spPr>
                </pic:pic>
              </a:graphicData>
            </a:graphic>
          </wp:inline>
        </w:drawing>
      </w:r>
    </w:p>
    <w:p w14:paraId="0EA52289" w14:textId="77777777" w:rsidR="00EC2037" w:rsidRPr="00EC2037" w:rsidRDefault="00EC2037" w:rsidP="007516AA">
      <w:pPr>
        <w:jc w:val="center"/>
        <w:rPr>
          <w:rFonts w:ascii="Times New Roman" w:hAnsi="Times New Roman" w:cs="Times New Roman"/>
          <w:sz w:val="24"/>
          <w:szCs w:val="24"/>
          <w:lang w:val="kk-KZ"/>
        </w:rPr>
      </w:pPr>
      <w:r w:rsidRPr="00EC2037">
        <w:rPr>
          <w:rFonts w:ascii="Times New Roman" w:hAnsi="Times New Roman" w:cs="Times New Roman"/>
          <w:sz w:val="24"/>
          <w:szCs w:val="24"/>
          <w:lang w:val="kk-KZ"/>
        </w:rPr>
        <w:t>12 – сурет. Тестілер.</w:t>
      </w:r>
    </w:p>
    <w:p w14:paraId="702AA7C0"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Тезаурус батырмасын басқан кезде терминдер мен олардың түсіндірмелері шығады, ол 13–суретте көрсетілген.</w:t>
      </w:r>
    </w:p>
    <w:p w14:paraId="534EF55E" w14:textId="62171BEA" w:rsidR="00EC2037" w:rsidRDefault="00A36ABA" w:rsidP="00A36ABA">
      <w:pPr>
        <w:jc w:val="both"/>
        <w:rPr>
          <w:rFonts w:ascii="Times New Roman" w:hAnsi="Times New Roman" w:cs="Times New Roman"/>
          <w:sz w:val="24"/>
          <w:szCs w:val="24"/>
          <w:lang w:val="kk-KZ"/>
        </w:rPr>
      </w:pPr>
      <w:r>
        <w:rPr>
          <w:noProof/>
        </w:rPr>
        <w:lastRenderedPageBreak/>
        <w:drawing>
          <wp:inline distT="0" distB="0" distL="0" distR="0" wp14:anchorId="1F652B58" wp14:editId="79E1AF83">
            <wp:extent cx="3360420" cy="4015740"/>
            <wp:effectExtent l="0" t="0" r="0" b="3810"/>
            <wp:docPr id="7782113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0420" cy="4015740"/>
                    </a:xfrm>
                    <a:prstGeom prst="rect">
                      <a:avLst/>
                    </a:prstGeom>
                    <a:noFill/>
                    <a:ln>
                      <a:noFill/>
                    </a:ln>
                  </pic:spPr>
                </pic:pic>
              </a:graphicData>
            </a:graphic>
          </wp:inline>
        </w:drawing>
      </w:r>
    </w:p>
    <w:p w14:paraId="6BAB9BB0" w14:textId="77777777" w:rsidR="00A36ABA" w:rsidRPr="00A36ABA" w:rsidRDefault="00A36ABA" w:rsidP="007516AA">
      <w:pPr>
        <w:jc w:val="center"/>
        <w:rPr>
          <w:rFonts w:ascii="Times New Roman" w:hAnsi="Times New Roman" w:cs="Times New Roman"/>
          <w:sz w:val="24"/>
          <w:szCs w:val="24"/>
          <w:lang w:val="kk-KZ"/>
        </w:rPr>
      </w:pPr>
      <w:r w:rsidRPr="00A36ABA">
        <w:rPr>
          <w:rFonts w:ascii="Times New Roman" w:hAnsi="Times New Roman" w:cs="Times New Roman"/>
          <w:sz w:val="24"/>
          <w:szCs w:val="24"/>
          <w:lang w:val="kk-KZ"/>
        </w:rPr>
        <w:t>13– сурет. Тезаурус.</w:t>
      </w:r>
    </w:p>
    <w:p w14:paraId="31809837" w14:textId="77777777" w:rsidR="00A36ABA" w:rsidRPr="00A36ABA" w:rsidRDefault="00A36ABA" w:rsidP="00A36ABA">
      <w:pPr>
        <w:jc w:val="both"/>
        <w:rPr>
          <w:rFonts w:ascii="Times New Roman" w:hAnsi="Times New Roman" w:cs="Times New Roman"/>
          <w:sz w:val="24"/>
          <w:szCs w:val="24"/>
          <w:lang w:val="kk-KZ"/>
        </w:rPr>
      </w:pPr>
      <w:r w:rsidRPr="00A36ABA">
        <w:rPr>
          <w:rFonts w:ascii="Times New Roman" w:hAnsi="Times New Roman" w:cs="Times New Roman"/>
          <w:sz w:val="24"/>
          <w:szCs w:val="24"/>
          <w:lang w:val="kk-KZ"/>
        </w:rPr>
        <w:t>Керекті терминді іздеуге болады, ол үшін жоғарғы терезешеде сол термин атауын теру керек. Егер ол деректер базасында бар болса, онда оның түсіндірмесі ең төменгі тезешеде көрсетіледі.</w:t>
      </w:r>
    </w:p>
    <w:p w14:paraId="6E2F83E5" w14:textId="77777777" w:rsidR="008B7525" w:rsidRPr="008B7525" w:rsidRDefault="008B7525" w:rsidP="008B615F">
      <w:pPr>
        <w:jc w:val="both"/>
        <w:rPr>
          <w:rFonts w:ascii="Times New Roman" w:hAnsi="Times New Roman" w:cs="Times New Roman"/>
          <w:b/>
          <w:bCs/>
          <w:sz w:val="24"/>
          <w:szCs w:val="24"/>
          <w:lang w:val="kk-KZ"/>
        </w:rPr>
      </w:pPr>
      <w:r w:rsidRPr="008B7525">
        <w:rPr>
          <w:rFonts w:ascii="Times New Roman" w:hAnsi="Times New Roman" w:cs="Times New Roman"/>
          <w:b/>
          <w:bCs/>
          <w:sz w:val="24"/>
          <w:szCs w:val="24"/>
          <w:lang w:val="kk-KZ"/>
        </w:rPr>
        <w:t>Негізгі техникалық сипаттамалары, бағдарламалау тілі және іске асыру түрі</w:t>
      </w:r>
    </w:p>
    <w:p w14:paraId="2FE3DF2E" w14:textId="77777777" w:rsidR="008B7525" w:rsidRPr="008B7525" w:rsidRDefault="008B7525" w:rsidP="008B615F">
      <w:pPr>
        <w:jc w:val="both"/>
        <w:rPr>
          <w:rFonts w:ascii="Times New Roman" w:hAnsi="Times New Roman" w:cs="Times New Roman"/>
          <w:sz w:val="24"/>
          <w:szCs w:val="24"/>
          <w:lang w:val="kk-KZ"/>
        </w:rPr>
      </w:pPr>
      <w:r w:rsidRPr="008B7525">
        <w:rPr>
          <w:rFonts w:ascii="Times New Roman" w:hAnsi="Times New Roman" w:cs="Times New Roman"/>
          <w:sz w:val="24"/>
          <w:szCs w:val="24"/>
          <w:lang w:val="kk-KZ"/>
        </w:rPr>
        <w:t>«Интеллектуалды ақпараттық жүйелер» электрондық оқу құралы пәннің оқу материалдарын электрондық форматта ұсынуға арналған бағдарламалық өнім болып табылады. Оқу құралы дәрістерді, практикалық тапсырмаларды, бақылау сұрақтарын, тесттерді, анықтамалық пен тезаурусты қамтиды.</w:t>
      </w:r>
    </w:p>
    <w:p w14:paraId="0A9597FD" w14:textId="77777777" w:rsidR="006B008B" w:rsidRPr="006B008B" w:rsidRDefault="006B008B" w:rsidP="006B008B">
      <w:pPr>
        <w:jc w:val="both"/>
        <w:rPr>
          <w:rFonts w:ascii="Times New Roman" w:hAnsi="Times New Roman" w:cs="Times New Roman"/>
          <w:b/>
          <w:bCs/>
          <w:sz w:val="24"/>
          <w:szCs w:val="24"/>
          <w:lang w:val="kk-KZ"/>
        </w:rPr>
      </w:pPr>
      <w:r w:rsidRPr="006B008B">
        <w:rPr>
          <w:rFonts w:ascii="Times New Roman" w:hAnsi="Times New Roman" w:cs="Times New Roman"/>
          <w:b/>
          <w:bCs/>
          <w:sz w:val="24"/>
          <w:szCs w:val="24"/>
          <w:lang w:val="kk-KZ"/>
        </w:rPr>
        <w:t>Аппараттық-бағдарламалық қамтамасыз етуге қойылатын техникалық талаптар</w:t>
      </w:r>
      <w:r w:rsidRPr="006B008B">
        <w:rPr>
          <w:rFonts w:ascii="Times New Roman" w:hAnsi="Times New Roman" w:cs="Times New Roman"/>
          <w:b/>
          <w:bCs/>
          <w:sz w:val="24"/>
          <w:szCs w:val="24"/>
          <w:lang w:val="kk-KZ"/>
        </w:rPr>
        <w:t>.</w:t>
      </w:r>
    </w:p>
    <w:p w14:paraId="216EA965" w14:textId="44765487" w:rsidR="006B008B" w:rsidRPr="006B008B" w:rsidRDefault="006B008B" w:rsidP="006B008B">
      <w:pPr>
        <w:jc w:val="both"/>
        <w:rPr>
          <w:rFonts w:ascii="Times New Roman" w:hAnsi="Times New Roman" w:cs="Times New Roman"/>
          <w:sz w:val="24"/>
          <w:szCs w:val="24"/>
          <w:lang w:val="kk-KZ"/>
        </w:rPr>
      </w:pPr>
      <w:r w:rsidRPr="006B008B">
        <w:rPr>
          <w:rFonts w:ascii="Times New Roman" w:hAnsi="Times New Roman" w:cs="Times New Roman"/>
          <w:sz w:val="24"/>
          <w:szCs w:val="24"/>
          <w:lang w:val="kk-KZ"/>
        </w:rPr>
        <w:t>Электрондық оқу құралын пайдалану үшін компьютер келесі талаптарға сай болуы ұсынылады:</w:t>
      </w:r>
    </w:p>
    <w:p w14:paraId="2D653E04" w14:textId="77777777" w:rsidR="006B008B" w:rsidRPr="006B008B" w:rsidRDefault="006B008B" w:rsidP="006B008B">
      <w:pPr>
        <w:numPr>
          <w:ilvl w:val="0"/>
          <w:numId w:val="1"/>
        </w:numPr>
        <w:jc w:val="both"/>
        <w:rPr>
          <w:rFonts w:ascii="Times New Roman" w:hAnsi="Times New Roman" w:cs="Times New Roman"/>
          <w:sz w:val="24"/>
          <w:szCs w:val="24"/>
          <w:lang w:val="kk-KZ"/>
        </w:rPr>
      </w:pPr>
      <w:r w:rsidRPr="006B008B">
        <w:rPr>
          <w:rFonts w:ascii="Times New Roman" w:hAnsi="Times New Roman" w:cs="Times New Roman"/>
          <w:sz w:val="24"/>
          <w:szCs w:val="24"/>
          <w:lang w:val="kk-KZ"/>
        </w:rPr>
        <w:t>Процессор: Intel Pentium немесе одан жоғары;</w:t>
      </w:r>
    </w:p>
    <w:p w14:paraId="2008ED61" w14:textId="77777777" w:rsidR="006B008B" w:rsidRPr="006B008B" w:rsidRDefault="006B008B" w:rsidP="006B008B">
      <w:pPr>
        <w:numPr>
          <w:ilvl w:val="0"/>
          <w:numId w:val="1"/>
        </w:numPr>
        <w:jc w:val="both"/>
        <w:rPr>
          <w:rFonts w:ascii="Times New Roman" w:hAnsi="Times New Roman" w:cs="Times New Roman"/>
          <w:sz w:val="24"/>
          <w:szCs w:val="24"/>
        </w:rPr>
      </w:pPr>
      <w:proofErr w:type="spellStart"/>
      <w:r w:rsidRPr="006B008B">
        <w:rPr>
          <w:rFonts w:ascii="Times New Roman" w:hAnsi="Times New Roman" w:cs="Times New Roman"/>
          <w:sz w:val="24"/>
          <w:szCs w:val="24"/>
        </w:rPr>
        <w:t>Жедел</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жады</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кемінде</w:t>
      </w:r>
      <w:proofErr w:type="spellEnd"/>
      <w:r w:rsidRPr="006B008B">
        <w:rPr>
          <w:rFonts w:ascii="Times New Roman" w:hAnsi="Times New Roman" w:cs="Times New Roman"/>
          <w:sz w:val="24"/>
          <w:szCs w:val="24"/>
        </w:rPr>
        <w:t xml:space="preserve"> 2 ГБ;</w:t>
      </w:r>
    </w:p>
    <w:p w14:paraId="1187787C" w14:textId="77777777" w:rsidR="006B008B" w:rsidRPr="006B008B" w:rsidRDefault="006B008B" w:rsidP="006B008B">
      <w:pPr>
        <w:numPr>
          <w:ilvl w:val="0"/>
          <w:numId w:val="1"/>
        </w:numPr>
        <w:jc w:val="both"/>
        <w:rPr>
          <w:rFonts w:ascii="Times New Roman" w:hAnsi="Times New Roman" w:cs="Times New Roman"/>
          <w:sz w:val="24"/>
          <w:szCs w:val="24"/>
        </w:rPr>
      </w:pPr>
      <w:proofErr w:type="spellStart"/>
      <w:r w:rsidRPr="006B008B">
        <w:rPr>
          <w:rFonts w:ascii="Times New Roman" w:hAnsi="Times New Roman" w:cs="Times New Roman"/>
          <w:sz w:val="24"/>
          <w:szCs w:val="24"/>
        </w:rPr>
        <w:t>Қатты</w:t>
      </w:r>
      <w:proofErr w:type="spellEnd"/>
      <w:r w:rsidRPr="006B008B">
        <w:rPr>
          <w:rFonts w:ascii="Times New Roman" w:hAnsi="Times New Roman" w:cs="Times New Roman"/>
          <w:sz w:val="24"/>
          <w:szCs w:val="24"/>
        </w:rPr>
        <w:t xml:space="preserve"> диск: </w:t>
      </w:r>
      <w:proofErr w:type="spellStart"/>
      <w:r w:rsidRPr="006B008B">
        <w:rPr>
          <w:rFonts w:ascii="Times New Roman" w:hAnsi="Times New Roman" w:cs="Times New Roman"/>
          <w:sz w:val="24"/>
          <w:szCs w:val="24"/>
        </w:rPr>
        <w:t>кемінде</w:t>
      </w:r>
      <w:proofErr w:type="spellEnd"/>
      <w:r w:rsidRPr="006B008B">
        <w:rPr>
          <w:rFonts w:ascii="Times New Roman" w:hAnsi="Times New Roman" w:cs="Times New Roman"/>
          <w:sz w:val="24"/>
          <w:szCs w:val="24"/>
        </w:rPr>
        <w:t xml:space="preserve"> 500 МБ бос </w:t>
      </w:r>
      <w:proofErr w:type="spellStart"/>
      <w:r w:rsidRPr="006B008B">
        <w:rPr>
          <w:rFonts w:ascii="Times New Roman" w:hAnsi="Times New Roman" w:cs="Times New Roman"/>
          <w:sz w:val="24"/>
          <w:szCs w:val="24"/>
        </w:rPr>
        <w:t>орын</w:t>
      </w:r>
      <w:proofErr w:type="spellEnd"/>
      <w:r w:rsidRPr="006B008B">
        <w:rPr>
          <w:rFonts w:ascii="Times New Roman" w:hAnsi="Times New Roman" w:cs="Times New Roman"/>
          <w:sz w:val="24"/>
          <w:szCs w:val="24"/>
        </w:rPr>
        <w:t>;</w:t>
      </w:r>
    </w:p>
    <w:p w14:paraId="1525E326" w14:textId="77777777" w:rsidR="006B008B" w:rsidRPr="006B008B" w:rsidRDefault="006B008B" w:rsidP="006B008B">
      <w:pPr>
        <w:numPr>
          <w:ilvl w:val="0"/>
          <w:numId w:val="1"/>
        </w:numPr>
        <w:jc w:val="both"/>
        <w:rPr>
          <w:rFonts w:ascii="Times New Roman" w:hAnsi="Times New Roman" w:cs="Times New Roman"/>
          <w:sz w:val="24"/>
          <w:szCs w:val="24"/>
        </w:rPr>
      </w:pPr>
      <w:r w:rsidRPr="006B008B">
        <w:rPr>
          <w:rFonts w:ascii="Times New Roman" w:hAnsi="Times New Roman" w:cs="Times New Roman"/>
          <w:sz w:val="24"/>
          <w:szCs w:val="24"/>
        </w:rPr>
        <w:t xml:space="preserve">Монитор: </w:t>
      </w:r>
      <w:proofErr w:type="spellStart"/>
      <w:r w:rsidRPr="006B008B">
        <w:rPr>
          <w:rFonts w:ascii="Times New Roman" w:hAnsi="Times New Roman" w:cs="Times New Roman"/>
          <w:sz w:val="24"/>
          <w:szCs w:val="24"/>
        </w:rPr>
        <w:t>ажыратымдылығы</w:t>
      </w:r>
      <w:proofErr w:type="spellEnd"/>
      <w:r w:rsidRPr="006B008B">
        <w:rPr>
          <w:rFonts w:ascii="Times New Roman" w:hAnsi="Times New Roman" w:cs="Times New Roman"/>
          <w:sz w:val="24"/>
          <w:szCs w:val="24"/>
        </w:rPr>
        <w:t xml:space="preserve"> 1024 × 768 </w:t>
      </w:r>
      <w:proofErr w:type="spellStart"/>
      <w:r w:rsidRPr="006B008B">
        <w:rPr>
          <w:rFonts w:ascii="Times New Roman" w:hAnsi="Times New Roman" w:cs="Times New Roman"/>
          <w:sz w:val="24"/>
          <w:szCs w:val="24"/>
        </w:rPr>
        <w:t>немесе</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одан</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жоғары</w:t>
      </w:r>
      <w:proofErr w:type="spellEnd"/>
      <w:r w:rsidRPr="006B008B">
        <w:rPr>
          <w:rFonts w:ascii="Times New Roman" w:hAnsi="Times New Roman" w:cs="Times New Roman"/>
          <w:sz w:val="24"/>
          <w:szCs w:val="24"/>
        </w:rPr>
        <w:t>;</w:t>
      </w:r>
    </w:p>
    <w:p w14:paraId="6987E1D3" w14:textId="77777777" w:rsidR="006B008B" w:rsidRPr="006B008B" w:rsidRDefault="006B008B" w:rsidP="006B008B">
      <w:pPr>
        <w:numPr>
          <w:ilvl w:val="0"/>
          <w:numId w:val="1"/>
        </w:numPr>
        <w:jc w:val="both"/>
        <w:rPr>
          <w:rFonts w:ascii="Times New Roman" w:hAnsi="Times New Roman" w:cs="Times New Roman"/>
          <w:sz w:val="24"/>
          <w:szCs w:val="24"/>
        </w:rPr>
      </w:pPr>
      <w:proofErr w:type="spellStart"/>
      <w:r w:rsidRPr="006B008B">
        <w:rPr>
          <w:rFonts w:ascii="Times New Roman" w:hAnsi="Times New Roman" w:cs="Times New Roman"/>
          <w:sz w:val="24"/>
          <w:szCs w:val="24"/>
        </w:rPr>
        <w:t>Операциялық</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жүйе</w:t>
      </w:r>
      <w:proofErr w:type="spellEnd"/>
      <w:r w:rsidRPr="006B008B">
        <w:rPr>
          <w:rFonts w:ascii="Times New Roman" w:hAnsi="Times New Roman" w:cs="Times New Roman"/>
          <w:sz w:val="24"/>
          <w:szCs w:val="24"/>
        </w:rPr>
        <w:t xml:space="preserve">: Windows 10 </w:t>
      </w:r>
      <w:proofErr w:type="spellStart"/>
      <w:r w:rsidRPr="006B008B">
        <w:rPr>
          <w:rFonts w:ascii="Times New Roman" w:hAnsi="Times New Roman" w:cs="Times New Roman"/>
          <w:sz w:val="24"/>
          <w:szCs w:val="24"/>
        </w:rPr>
        <w:t>немесе</w:t>
      </w:r>
      <w:proofErr w:type="spellEnd"/>
      <w:r w:rsidRPr="006B008B">
        <w:rPr>
          <w:rFonts w:ascii="Times New Roman" w:hAnsi="Times New Roman" w:cs="Times New Roman"/>
          <w:sz w:val="24"/>
          <w:szCs w:val="24"/>
        </w:rPr>
        <w:t xml:space="preserve"> Windows 11;</w:t>
      </w:r>
    </w:p>
    <w:p w14:paraId="1CEF3E43" w14:textId="77777777" w:rsidR="006B008B" w:rsidRPr="006B008B" w:rsidRDefault="006B008B" w:rsidP="006B008B">
      <w:pPr>
        <w:numPr>
          <w:ilvl w:val="0"/>
          <w:numId w:val="1"/>
        </w:numPr>
        <w:jc w:val="both"/>
        <w:rPr>
          <w:rFonts w:ascii="Times New Roman" w:hAnsi="Times New Roman" w:cs="Times New Roman"/>
          <w:sz w:val="24"/>
          <w:szCs w:val="24"/>
        </w:rPr>
      </w:pPr>
      <w:proofErr w:type="spellStart"/>
      <w:r w:rsidRPr="006B008B">
        <w:rPr>
          <w:rFonts w:ascii="Times New Roman" w:hAnsi="Times New Roman" w:cs="Times New Roman"/>
          <w:sz w:val="24"/>
          <w:szCs w:val="24"/>
        </w:rPr>
        <w:t>Қосымша</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бағдарламалық</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қамтамасыз</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ету</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оқу</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құралының</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форматына</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сәйкес</w:t>
      </w:r>
      <w:proofErr w:type="spellEnd"/>
      <w:r w:rsidRPr="006B008B">
        <w:rPr>
          <w:rFonts w:ascii="Times New Roman" w:hAnsi="Times New Roman" w:cs="Times New Roman"/>
          <w:sz w:val="24"/>
          <w:szCs w:val="24"/>
        </w:rPr>
        <w:t xml:space="preserve"> веб-браузер </w:t>
      </w:r>
      <w:proofErr w:type="spellStart"/>
      <w:r w:rsidRPr="006B008B">
        <w:rPr>
          <w:rFonts w:ascii="Times New Roman" w:hAnsi="Times New Roman" w:cs="Times New Roman"/>
          <w:sz w:val="24"/>
          <w:szCs w:val="24"/>
        </w:rPr>
        <w:t>немесе</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қажетті</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бағдарламалық</w:t>
      </w:r>
      <w:proofErr w:type="spellEnd"/>
      <w:r w:rsidRPr="006B008B">
        <w:rPr>
          <w:rFonts w:ascii="Times New Roman" w:hAnsi="Times New Roman" w:cs="Times New Roman"/>
          <w:sz w:val="24"/>
          <w:szCs w:val="24"/>
        </w:rPr>
        <w:t xml:space="preserve"> орта.</w:t>
      </w:r>
    </w:p>
    <w:p w14:paraId="21344551" w14:textId="77777777" w:rsidR="006B008B" w:rsidRDefault="006B008B" w:rsidP="006B008B">
      <w:pPr>
        <w:jc w:val="both"/>
        <w:rPr>
          <w:rFonts w:ascii="Times New Roman" w:hAnsi="Times New Roman" w:cs="Times New Roman"/>
          <w:sz w:val="24"/>
          <w:szCs w:val="24"/>
        </w:rPr>
      </w:pPr>
      <w:proofErr w:type="spellStart"/>
      <w:r w:rsidRPr="006B008B">
        <w:rPr>
          <w:rFonts w:ascii="Times New Roman" w:hAnsi="Times New Roman" w:cs="Times New Roman"/>
          <w:sz w:val="24"/>
          <w:szCs w:val="24"/>
        </w:rPr>
        <w:lastRenderedPageBreak/>
        <w:t>Ескерту</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бұл</w:t>
      </w:r>
      <w:proofErr w:type="spellEnd"/>
      <w:r w:rsidRPr="006B008B">
        <w:rPr>
          <w:rFonts w:ascii="Times New Roman" w:hAnsi="Times New Roman" w:cs="Times New Roman"/>
          <w:sz w:val="24"/>
          <w:szCs w:val="24"/>
        </w:rPr>
        <w:t xml:space="preserve"> — </w:t>
      </w:r>
      <w:proofErr w:type="spellStart"/>
      <w:r w:rsidRPr="006B008B">
        <w:rPr>
          <w:rFonts w:ascii="Times New Roman" w:hAnsi="Times New Roman" w:cs="Times New Roman"/>
          <w:sz w:val="24"/>
          <w:szCs w:val="24"/>
        </w:rPr>
        <w:t>ұсынылатын</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талаптар</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Нақты</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техникалық</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сипаттамалар</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оқу</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құралының</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қалай</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жасалғанына</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және</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қандай</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форматта</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таратылатынына</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байланысты</w:t>
      </w:r>
      <w:proofErr w:type="spellEnd"/>
      <w:r w:rsidRPr="006B008B">
        <w:rPr>
          <w:rFonts w:ascii="Times New Roman" w:hAnsi="Times New Roman" w:cs="Times New Roman"/>
          <w:sz w:val="24"/>
          <w:szCs w:val="24"/>
        </w:rPr>
        <w:t>.</w:t>
      </w:r>
    </w:p>
    <w:p w14:paraId="3D030FC3" w14:textId="77777777" w:rsidR="00C16582" w:rsidRPr="00C16582" w:rsidRDefault="00C16582" w:rsidP="00C16582">
      <w:pPr>
        <w:jc w:val="both"/>
        <w:rPr>
          <w:rFonts w:ascii="Times New Roman" w:hAnsi="Times New Roman" w:cs="Times New Roman"/>
          <w:b/>
          <w:bCs/>
          <w:sz w:val="24"/>
          <w:szCs w:val="24"/>
        </w:rPr>
      </w:pPr>
      <w:proofErr w:type="spellStart"/>
      <w:r w:rsidRPr="00C16582">
        <w:rPr>
          <w:rFonts w:ascii="Times New Roman" w:hAnsi="Times New Roman" w:cs="Times New Roman"/>
          <w:b/>
          <w:bCs/>
          <w:sz w:val="24"/>
          <w:szCs w:val="24"/>
        </w:rPr>
        <w:t>Бағдарламаны</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орнату</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іске</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қосу</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және</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жою</w:t>
      </w:r>
      <w:proofErr w:type="spellEnd"/>
      <w:r w:rsidRPr="00C16582">
        <w:rPr>
          <w:rFonts w:ascii="Times New Roman" w:hAnsi="Times New Roman" w:cs="Times New Roman"/>
          <w:b/>
          <w:bCs/>
          <w:sz w:val="24"/>
          <w:szCs w:val="24"/>
        </w:rPr>
        <w:t>:</w:t>
      </w:r>
    </w:p>
    <w:p w14:paraId="2B4D1DA4" w14:textId="52C668A5" w:rsidR="00C16582" w:rsidRPr="006B008B" w:rsidRDefault="00C16582" w:rsidP="006B008B">
      <w:pPr>
        <w:jc w:val="both"/>
        <w:rPr>
          <w:rFonts w:ascii="Times New Roman" w:hAnsi="Times New Roman" w:cs="Times New Roman"/>
          <w:sz w:val="24"/>
          <w:szCs w:val="24"/>
        </w:rPr>
      </w:pPr>
      <w:proofErr w:type="spellStart"/>
      <w:r w:rsidRPr="00C16582">
        <w:rPr>
          <w:rFonts w:ascii="Times New Roman" w:hAnsi="Times New Roman" w:cs="Times New Roman"/>
          <w:sz w:val="24"/>
          <w:szCs w:val="24"/>
        </w:rPr>
        <w:t>Бағдарламаны</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орнату</w:t>
      </w:r>
      <w:proofErr w:type="spellEnd"/>
      <w:r w:rsidRPr="00C16582">
        <w:rPr>
          <w:rFonts w:ascii="Times New Roman" w:hAnsi="Times New Roman" w:cs="Times New Roman"/>
          <w:sz w:val="24"/>
          <w:szCs w:val="24"/>
        </w:rPr>
        <w:t xml:space="preserve">: setup_NCH.EXE </w:t>
      </w:r>
      <w:proofErr w:type="spellStart"/>
      <w:r w:rsidRPr="00C16582">
        <w:rPr>
          <w:rFonts w:ascii="Times New Roman" w:hAnsi="Times New Roman" w:cs="Times New Roman"/>
          <w:sz w:val="24"/>
          <w:szCs w:val="24"/>
        </w:rPr>
        <w:t>орнату</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файлын</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іске</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қосыңыз</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Экранда</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бағдарламаны</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орнатуды</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бастауға</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арналған</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сәлемдесу</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терезесі</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пайда</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болады</w:t>
      </w:r>
      <w:proofErr w:type="spellEnd"/>
      <w:r w:rsidRPr="00C16582">
        <w:rPr>
          <w:rFonts w:ascii="Times New Roman" w:hAnsi="Times New Roman" w:cs="Times New Roman"/>
          <w:sz w:val="24"/>
          <w:szCs w:val="24"/>
        </w:rPr>
        <w:t>.</w:t>
      </w:r>
    </w:p>
    <w:p w14:paraId="532D6B6E" w14:textId="620EFA39" w:rsidR="00A36ABA" w:rsidRDefault="00AC29D4" w:rsidP="008B615F">
      <w:pPr>
        <w:jc w:val="both"/>
        <w:rPr>
          <w:rFonts w:ascii="Times New Roman" w:hAnsi="Times New Roman" w:cs="Times New Roman"/>
          <w:sz w:val="24"/>
          <w:szCs w:val="24"/>
        </w:rPr>
      </w:pPr>
      <w:r w:rsidRPr="00AC29D4">
        <w:rPr>
          <w:rFonts w:ascii="Times New Roman" w:hAnsi="Times New Roman" w:cs="Times New Roman"/>
          <w:sz w:val="24"/>
          <w:szCs w:val="24"/>
        </w:rPr>
        <w:drawing>
          <wp:inline distT="0" distB="0" distL="0" distR="0" wp14:anchorId="73A2508B" wp14:editId="34F8DDA8">
            <wp:extent cx="3520745" cy="2651990"/>
            <wp:effectExtent l="0" t="0" r="3810" b="0"/>
            <wp:docPr id="21331164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116413" name=""/>
                    <pic:cNvPicPr/>
                  </pic:nvPicPr>
                  <pic:blipFill>
                    <a:blip r:embed="rId17"/>
                    <a:stretch>
                      <a:fillRect/>
                    </a:stretch>
                  </pic:blipFill>
                  <pic:spPr>
                    <a:xfrm>
                      <a:off x="0" y="0"/>
                      <a:ext cx="3520745" cy="2651990"/>
                    </a:xfrm>
                    <a:prstGeom prst="rect">
                      <a:avLst/>
                    </a:prstGeom>
                  </pic:spPr>
                </pic:pic>
              </a:graphicData>
            </a:graphic>
          </wp:inline>
        </w:drawing>
      </w:r>
    </w:p>
    <w:p w14:paraId="50CD4290" w14:textId="71244E26" w:rsidR="00AC29D4" w:rsidRDefault="00762BAB" w:rsidP="008B615F">
      <w:pPr>
        <w:jc w:val="both"/>
        <w:rPr>
          <w:rFonts w:ascii="Times New Roman" w:hAnsi="Times New Roman" w:cs="Times New Roman"/>
          <w:sz w:val="24"/>
          <w:szCs w:val="24"/>
        </w:rPr>
      </w:pPr>
      <w:r w:rsidRPr="00762BAB">
        <w:rPr>
          <w:rFonts w:ascii="Times New Roman" w:hAnsi="Times New Roman" w:cs="Times New Roman"/>
          <w:sz w:val="24"/>
          <w:szCs w:val="24"/>
        </w:rPr>
        <w:t>«Next»</w:t>
      </w:r>
      <w:r>
        <w:rPr>
          <w:rFonts w:ascii="Times New Roman" w:hAnsi="Times New Roman" w:cs="Times New Roman"/>
          <w:sz w:val="24"/>
          <w:szCs w:val="24"/>
        </w:rPr>
        <w:t xml:space="preserve"> </w:t>
      </w:r>
      <w:proofErr w:type="spellStart"/>
      <w:r w:rsidR="00FC485C" w:rsidRPr="00FC485C">
        <w:rPr>
          <w:rFonts w:ascii="Times New Roman" w:hAnsi="Times New Roman" w:cs="Times New Roman"/>
          <w:sz w:val="24"/>
          <w:szCs w:val="24"/>
        </w:rPr>
        <w:t>батырмасын</w:t>
      </w:r>
      <w:proofErr w:type="spellEnd"/>
      <w:r w:rsidR="00FC485C" w:rsidRPr="00FC485C">
        <w:rPr>
          <w:rFonts w:ascii="Times New Roman" w:hAnsi="Times New Roman" w:cs="Times New Roman"/>
          <w:sz w:val="24"/>
          <w:szCs w:val="24"/>
        </w:rPr>
        <w:t xml:space="preserve"> </w:t>
      </w:r>
      <w:proofErr w:type="spellStart"/>
      <w:r w:rsidR="00FC485C" w:rsidRPr="00FC485C">
        <w:rPr>
          <w:rFonts w:ascii="Times New Roman" w:hAnsi="Times New Roman" w:cs="Times New Roman"/>
          <w:sz w:val="24"/>
          <w:szCs w:val="24"/>
        </w:rPr>
        <w:t>басыңыз</w:t>
      </w:r>
      <w:proofErr w:type="spellEnd"/>
      <w:r w:rsidR="00FC485C" w:rsidRPr="00FC485C">
        <w:rPr>
          <w:rFonts w:ascii="Times New Roman" w:hAnsi="Times New Roman" w:cs="Times New Roman"/>
          <w:sz w:val="24"/>
          <w:szCs w:val="24"/>
        </w:rPr>
        <w:t>.</w:t>
      </w:r>
    </w:p>
    <w:p w14:paraId="55933315" w14:textId="428011D2" w:rsidR="00FC485C" w:rsidRDefault="0042680B" w:rsidP="008B615F">
      <w:pPr>
        <w:jc w:val="both"/>
        <w:rPr>
          <w:rFonts w:ascii="Times New Roman" w:hAnsi="Times New Roman" w:cs="Times New Roman"/>
          <w:sz w:val="24"/>
          <w:szCs w:val="24"/>
        </w:rPr>
      </w:pPr>
      <w:r w:rsidRPr="0042680B">
        <w:rPr>
          <w:rFonts w:ascii="Times New Roman" w:hAnsi="Times New Roman" w:cs="Times New Roman"/>
          <w:sz w:val="24"/>
          <w:szCs w:val="24"/>
        </w:rPr>
        <w:drawing>
          <wp:inline distT="0" distB="0" distL="0" distR="0" wp14:anchorId="46386DBF" wp14:editId="7DD704A9">
            <wp:extent cx="3414056" cy="2560542"/>
            <wp:effectExtent l="0" t="0" r="0" b="0"/>
            <wp:docPr id="3865211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521107" name=""/>
                    <pic:cNvPicPr/>
                  </pic:nvPicPr>
                  <pic:blipFill>
                    <a:blip r:embed="rId18"/>
                    <a:stretch>
                      <a:fillRect/>
                    </a:stretch>
                  </pic:blipFill>
                  <pic:spPr>
                    <a:xfrm>
                      <a:off x="0" y="0"/>
                      <a:ext cx="3414056" cy="2560542"/>
                    </a:xfrm>
                    <a:prstGeom prst="rect">
                      <a:avLst/>
                    </a:prstGeom>
                  </pic:spPr>
                </pic:pic>
              </a:graphicData>
            </a:graphic>
          </wp:inline>
        </w:drawing>
      </w:r>
    </w:p>
    <w:p w14:paraId="53128E78" w14:textId="77777777" w:rsidR="0042680B" w:rsidRPr="0042680B" w:rsidRDefault="0042680B" w:rsidP="0042680B">
      <w:pPr>
        <w:jc w:val="both"/>
        <w:rPr>
          <w:rFonts w:ascii="Times New Roman" w:hAnsi="Times New Roman" w:cs="Times New Roman"/>
          <w:sz w:val="24"/>
          <w:szCs w:val="24"/>
        </w:rPr>
      </w:pPr>
      <w:proofErr w:type="spellStart"/>
      <w:r w:rsidRPr="0042680B">
        <w:rPr>
          <w:rFonts w:ascii="Times New Roman" w:hAnsi="Times New Roman" w:cs="Times New Roman"/>
          <w:sz w:val="24"/>
          <w:szCs w:val="24"/>
        </w:rPr>
        <w:t>Келесі</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терезеде</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бағдарламаны</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орнату</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каталогын</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таңдауға</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болады</w:t>
      </w:r>
      <w:proofErr w:type="spellEnd"/>
      <w:r w:rsidRPr="0042680B">
        <w:rPr>
          <w:rFonts w:ascii="Times New Roman" w:hAnsi="Times New Roman" w:cs="Times New Roman"/>
          <w:sz w:val="24"/>
          <w:szCs w:val="24"/>
        </w:rPr>
        <w:t>.</w:t>
      </w:r>
    </w:p>
    <w:p w14:paraId="780DAA26" w14:textId="77157F68" w:rsidR="0042680B" w:rsidRDefault="0015515F" w:rsidP="008B615F">
      <w:pPr>
        <w:jc w:val="both"/>
        <w:rPr>
          <w:rFonts w:ascii="Times New Roman" w:hAnsi="Times New Roman" w:cs="Times New Roman"/>
          <w:sz w:val="24"/>
          <w:szCs w:val="24"/>
        </w:rPr>
      </w:pPr>
      <w:r w:rsidRPr="0015515F">
        <w:rPr>
          <w:rFonts w:ascii="Times New Roman" w:hAnsi="Times New Roman" w:cs="Times New Roman"/>
          <w:sz w:val="24"/>
          <w:szCs w:val="24"/>
        </w:rPr>
        <w:lastRenderedPageBreak/>
        <w:drawing>
          <wp:inline distT="0" distB="0" distL="0" distR="0" wp14:anchorId="0EC5B4DE" wp14:editId="51B85455">
            <wp:extent cx="3977985" cy="2895851"/>
            <wp:effectExtent l="0" t="0" r="3810" b="0"/>
            <wp:docPr id="5872932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93257" name=""/>
                    <pic:cNvPicPr/>
                  </pic:nvPicPr>
                  <pic:blipFill>
                    <a:blip r:embed="rId19"/>
                    <a:stretch>
                      <a:fillRect/>
                    </a:stretch>
                  </pic:blipFill>
                  <pic:spPr>
                    <a:xfrm>
                      <a:off x="0" y="0"/>
                      <a:ext cx="3977985" cy="2895851"/>
                    </a:xfrm>
                    <a:prstGeom prst="rect">
                      <a:avLst/>
                    </a:prstGeom>
                  </pic:spPr>
                </pic:pic>
              </a:graphicData>
            </a:graphic>
          </wp:inline>
        </w:drawing>
      </w:r>
    </w:p>
    <w:p w14:paraId="17111337" w14:textId="77777777" w:rsidR="00B03E6B" w:rsidRPr="00B03E6B" w:rsidRDefault="00B03E6B" w:rsidP="00B03E6B">
      <w:pPr>
        <w:jc w:val="both"/>
        <w:rPr>
          <w:rFonts w:ascii="Times New Roman" w:hAnsi="Times New Roman" w:cs="Times New Roman"/>
          <w:sz w:val="24"/>
          <w:szCs w:val="24"/>
        </w:rPr>
      </w:pPr>
      <w:proofErr w:type="spellStart"/>
      <w:r w:rsidRPr="00B03E6B">
        <w:rPr>
          <w:rFonts w:ascii="Times New Roman" w:hAnsi="Times New Roman" w:cs="Times New Roman"/>
          <w:sz w:val="24"/>
          <w:szCs w:val="24"/>
        </w:rPr>
        <w:t>Орнату</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жолын</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өзгертіңіз</w:t>
      </w:r>
      <w:proofErr w:type="spellEnd"/>
      <w:r w:rsidRPr="00B03E6B">
        <w:rPr>
          <w:rFonts w:ascii="Times New Roman" w:hAnsi="Times New Roman" w:cs="Times New Roman"/>
          <w:sz w:val="24"/>
          <w:szCs w:val="24"/>
        </w:rPr>
        <w:t>.</w:t>
      </w:r>
    </w:p>
    <w:p w14:paraId="051ADD7B" w14:textId="77777777" w:rsidR="00B03E6B" w:rsidRPr="00B03E6B" w:rsidRDefault="00B03E6B" w:rsidP="00B03E6B">
      <w:pPr>
        <w:jc w:val="both"/>
        <w:rPr>
          <w:rFonts w:ascii="Times New Roman" w:hAnsi="Times New Roman" w:cs="Times New Roman"/>
          <w:sz w:val="24"/>
          <w:szCs w:val="24"/>
        </w:rPr>
      </w:pPr>
      <w:proofErr w:type="spellStart"/>
      <w:r w:rsidRPr="00B03E6B">
        <w:rPr>
          <w:rFonts w:ascii="Times New Roman" w:hAnsi="Times New Roman" w:cs="Times New Roman"/>
          <w:sz w:val="24"/>
          <w:szCs w:val="24"/>
        </w:rPr>
        <w:t>Маңызды</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орнату</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жолын</w:t>
      </w:r>
      <w:proofErr w:type="spellEnd"/>
      <w:r w:rsidRPr="00B03E6B">
        <w:rPr>
          <w:rFonts w:ascii="Times New Roman" w:hAnsi="Times New Roman" w:cs="Times New Roman"/>
          <w:sz w:val="24"/>
          <w:szCs w:val="24"/>
        </w:rPr>
        <w:t xml:space="preserve"> C:\EUI_NCH </w:t>
      </w:r>
      <w:proofErr w:type="spellStart"/>
      <w:r w:rsidRPr="00B03E6B">
        <w:rPr>
          <w:rFonts w:ascii="Times New Roman" w:hAnsi="Times New Roman" w:cs="Times New Roman"/>
          <w:sz w:val="24"/>
          <w:szCs w:val="24"/>
        </w:rPr>
        <w:t>деп</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қысқарту</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қажет</w:t>
      </w:r>
      <w:proofErr w:type="spellEnd"/>
      <w:r w:rsidRPr="00B03E6B">
        <w:rPr>
          <w:rFonts w:ascii="Times New Roman" w:hAnsi="Times New Roman" w:cs="Times New Roman"/>
          <w:sz w:val="24"/>
          <w:szCs w:val="24"/>
        </w:rPr>
        <w:t>.</w:t>
      </w:r>
    </w:p>
    <w:p w14:paraId="2ADD7D5F" w14:textId="108C9BC9" w:rsidR="0015515F" w:rsidRDefault="00755257" w:rsidP="008B615F">
      <w:pPr>
        <w:jc w:val="both"/>
        <w:rPr>
          <w:rFonts w:ascii="Times New Roman" w:hAnsi="Times New Roman" w:cs="Times New Roman"/>
          <w:sz w:val="24"/>
          <w:szCs w:val="24"/>
        </w:rPr>
      </w:pPr>
      <w:r w:rsidRPr="00755257">
        <w:rPr>
          <w:rFonts w:ascii="Times New Roman" w:hAnsi="Times New Roman" w:cs="Times New Roman"/>
          <w:sz w:val="24"/>
          <w:szCs w:val="24"/>
        </w:rPr>
        <w:drawing>
          <wp:inline distT="0" distB="0" distL="0" distR="0" wp14:anchorId="7D4133C6" wp14:editId="496C3741">
            <wp:extent cx="3604572" cy="2728196"/>
            <wp:effectExtent l="0" t="0" r="0" b="0"/>
            <wp:docPr id="11411531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53145" name=""/>
                    <pic:cNvPicPr/>
                  </pic:nvPicPr>
                  <pic:blipFill>
                    <a:blip r:embed="rId20"/>
                    <a:stretch>
                      <a:fillRect/>
                    </a:stretch>
                  </pic:blipFill>
                  <pic:spPr>
                    <a:xfrm>
                      <a:off x="0" y="0"/>
                      <a:ext cx="3604572" cy="2728196"/>
                    </a:xfrm>
                    <a:prstGeom prst="rect">
                      <a:avLst/>
                    </a:prstGeom>
                  </pic:spPr>
                </pic:pic>
              </a:graphicData>
            </a:graphic>
          </wp:inline>
        </w:drawing>
      </w:r>
    </w:p>
    <w:p w14:paraId="1A722CFB" w14:textId="77777777" w:rsidR="00856570" w:rsidRPr="00856570" w:rsidRDefault="00856570" w:rsidP="00856570">
      <w:pPr>
        <w:jc w:val="both"/>
        <w:rPr>
          <w:rFonts w:ascii="Times New Roman" w:hAnsi="Times New Roman" w:cs="Times New Roman"/>
          <w:sz w:val="24"/>
          <w:szCs w:val="24"/>
        </w:rPr>
      </w:pPr>
      <w:proofErr w:type="spellStart"/>
      <w:r w:rsidRPr="00856570">
        <w:rPr>
          <w:rFonts w:ascii="Times New Roman" w:hAnsi="Times New Roman" w:cs="Times New Roman"/>
          <w:sz w:val="24"/>
          <w:szCs w:val="24"/>
        </w:rPr>
        <w:t>Орнатуды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аяқтау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Бағдарламаны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орнату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барысында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орнату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шеберінің</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нұсқауларын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орындаңыз</w:t>
      </w:r>
      <w:proofErr w:type="spellEnd"/>
      <w:r w:rsidRPr="00856570">
        <w:rPr>
          <w:rFonts w:ascii="Times New Roman" w:hAnsi="Times New Roman" w:cs="Times New Roman"/>
          <w:sz w:val="24"/>
          <w:szCs w:val="24"/>
        </w:rPr>
        <w:t>.</w:t>
      </w:r>
    </w:p>
    <w:p w14:paraId="293447A4" w14:textId="77777777" w:rsidR="00856570" w:rsidRPr="00856570" w:rsidRDefault="00856570" w:rsidP="00856570">
      <w:pPr>
        <w:jc w:val="both"/>
        <w:rPr>
          <w:rFonts w:ascii="Times New Roman" w:hAnsi="Times New Roman" w:cs="Times New Roman"/>
          <w:sz w:val="24"/>
          <w:szCs w:val="24"/>
        </w:rPr>
      </w:pPr>
      <w:proofErr w:type="spellStart"/>
      <w:r w:rsidRPr="00856570">
        <w:rPr>
          <w:rFonts w:ascii="Times New Roman" w:hAnsi="Times New Roman" w:cs="Times New Roman"/>
          <w:sz w:val="24"/>
          <w:szCs w:val="24"/>
        </w:rPr>
        <w:t>Бағдарламаны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іске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қосу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Электрондық</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орнатқаннан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кейін</w:t>
      </w:r>
      <w:proofErr w:type="spellEnd"/>
      <w:r w:rsidRPr="00856570">
        <w:rPr>
          <w:rFonts w:ascii="Times New Roman" w:hAnsi="Times New Roman" w:cs="Times New Roman"/>
          <w:sz w:val="24"/>
          <w:szCs w:val="24"/>
        </w:rPr>
        <w:t xml:space="preserve"> оны </w:t>
      </w:r>
      <w:proofErr w:type="spellStart"/>
      <w:r w:rsidRPr="00856570">
        <w:rPr>
          <w:rFonts w:ascii="Times New Roman" w:hAnsi="Times New Roman" w:cs="Times New Roman"/>
          <w:sz w:val="24"/>
          <w:szCs w:val="24"/>
        </w:rPr>
        <w:t>жұмыс</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үстеліндегі</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белгіше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немесе</w:t>
      </w:r>
      <w:proofErr w:type="spellEnd"/>
      <w:r w:rsidRPr="00856570">
        <w:rPr>
          <w:rFonts w:ascii="Times New Roman" w:hAnsi="Times New Roman" w:cs="Times New Roman"/>
          <w:sz w:val="24"/>
          <w:szCs w:val="24"/>
        </w:rPr>
        <w:t xml:space="preserve"> «Бастау» </w:t>
      </w:r>
      <w:proofErr w:type="spellStart"/>
      <w:r w:rsidRPr="00856570">
        <w:rPr>
          <w:rFonts w:ascii="Times New Roman" w:hAnsi="Times New Roman" w:cs="Times New Roman"/>
          <w:sz w:val="24"/>
          <w:szCs w:val="24"/>
        </w:rPr>
        <w:t>мәзірі</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арқылы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іске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қосуға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болады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Интеллектуалды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ақпараттық</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жүйелер</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атауымен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ашылады</w:t>
      </w:r>
      <w:proofErr w:type="spellEnd"/>
      <w:r w:rsidRPr="00856570">
        <w:rPr>
          <w:rFonts w:ascii="Times New Roman" w:hAnsi="Times New Roman" w:cs="Times New Roman"/>
          <w:sz w:val="24"/>
          <w:szCs w:val="24"/>
        </w:rPr>
        <w:t>.</w:t>
      </w:r>
    </w:p>
    <w:p w14:paraId="55AD29BB" w14:textId="77777777" w:rsidR="00856570" w:rsidRPr="00856570" w:rsidRDefault="00856570" w:rsidP="00856570">
      <w:pPr>
        <w:jc w:val="both"/>
        <w:rPr>
          <w:rFonts w:ascii="Times New Roman" w:hAnsi="Times New Roman" w:cs="Times New Roman"/>
          <w:sz w:val="24"/>
          <w:szCs w:val="24"/>
        </w:rPr>
      </w:pPr>
      <w:proofErr w:type="spellStart"/>
      <w:r w:rsidRPr="00856570">
        <w:rPr>
          <w:rFonts w:ascii="Times New Roman" w:hAnsi="Times New Roman" w:cs="Times New Roman"/>
          <w:sz w:val="24"/>
          <w:szCs w:val="24"/>
        </w:rPr>
        <w:t>Бағдарламаны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жою</w:t>
      </w:r>
      <w:proofErr w:type="spellEnd"/>
      <w:r w:rsidRPr="00856570">
        <w:rPr>
          <w:rFonts w:ascii="Times New Roman" w:hAnsi="Times New Roman" w:cs="Times New Roman"/>
          <w:sz w:val="24"/>
          <w:szCs w:val="24"/>
        </w:rPr>
        <w:t xml:space="preserve">: Егер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жеке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бағдарлама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ретінде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орнатылған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болса</w:t>
      </w:r>
      <w:proofErr w:type="spellEnd"/>
      <w:r w:rsidRPr="00856570">
        <w:rPr>
          <w:rFonts w:ascii="Times New Roman" w:hAnsi="Times New Roman" w:cs="Times New Roman"/>
          <w:sz w:val="24"/>
          <w:szCs w:val="24"/>
        </w:rPr>
        <w:t xml:space="preserve">, Windows </w:t>
      </w:r>
      <w:proofErr w:type="spellStart"/>
      <w:r w:rsidRPr="00856570">
        <w:rPr>
          <w:rFonts w:ascii="Times New Roman" w:hAnsi="Times New Roman" w:cs="Times New Roman"/>
          <w:sz w:val="24"/>
          <w:szCs w:val="24"/>
        </w:rPr>
        <w:t>жүйесіндегі</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Параметрлер</w:t>
      </w:r>
      <w:proofErr w:type="spellEnd"/>
      <w:r w:rsidRPr="00856570">
        <w:rPr>
          <w:rFonts w:ascii="Times New Roman" w:hAnsi="Times New Roman" w:cs="Times New Roman"/>
          <w:sz w:val="24"/>
          <w:szCs w:val="24"/>
        </w:rPr>
        <w:t>» → «</w:t>
      </w:r>
      <w:proofErr w:type="spellStart"/>
      <w:r w:rsidRPr="00856570">
        <w:rPr>
          <w:rFonts w:ascii="Times New Roman" w:hAnsi="Times New Roman" w:cs="Times New Roman"/>
          <w:sz w:val="24"/>
          <w:szCs w:val="24"/>
        </w:rPr>
        <w:t>Қолданбалар</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бөліміне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өтіңіз</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Тізімнен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Интеллектуалды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ақпараттық</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жүйелер</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бағдарламасын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таңдап</w:t>
      </w:r>
      <w:proofErr w:type="spellEnd"/>
      <w:r w:rsidRPr="00856570">
        <w:rPr>
          <w:rFonts w:ascii="Times New Roman" w:hAnsi="Times New Roman" w:cs="Times New Roman"/>
          <w:sz w:val="24"/>
          <w:szCs w:val="24"/>
        </w:rPr>
        <w:t>, «</w:t>
      </w:r>
      <w:proofErr w:type="spellStart"/>
      <w:r w:rsidRPr="00856570">
        <w:rPr>
          <w:rFonts w:ascii="Times New Roman" w:hAnsi="Times New Roman" w:cs="Times New Roman"/>
          <w:sz w:val="24"/>
          <w:szCs w:val="24"/>
        </w:rPr>
        <w:t>Жою</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батырмасын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басыңыз</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Одан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кейін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экранда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көрсетілген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нұсқауларды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орындаңыз</w:t>
      </w:r>
      <w:proofErr w:type="spellEnd"/>
      <w:r w:rsidRPr="00856570">
        <w:rPr>
          <w:rFonts w:ascii="Times New Roman" w:hAnsi="Times New Roman" w:cs="Times New Roman"/>
          <w:sz w:val="24"/>
          <w:szCs w:val="24"/>
        </w:rPr>
        <w:t xml:space="preserve">. Егер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жеке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файлдар</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түрінде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жасалған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болса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оның</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сақталған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бумасын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жоюға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болады</w:t>
      </w:r>
      <w:proofErr w:type="spellEnd"/>
      <w:r w:rsidRPr="00856570">
        <w:rPr>
          <w:rFonts w:ascii="Times New Roman" w:hAnsi="Times New Roman" w:cs="Times New Roman"/>
          <w:sz w:val="24"/>
          <w:szCs w:val="24"/>
        </w:rPr>
        <w:t>.</w:t>
      </w:r>
    </w:p>
    <w:p w14:paraId="6F26CBE3" w14:textId="77777777" w:rsidR="00856570" w:rsidRPr="00856570" w:rsidRDefault="00856570" w:rsidP="00856570">
      <w:pPr>
        <w:jc w:val="both"/>
        <w:rPr>
          <w:rFonts w:ascii="Times New Roman" w:hAnsi="Times New Roman" w:cs="Times New Roman"/>
          <w:sz w:val="24"/>
          <w:szCs w:val="24"/>
        </w:rPr>
      </w:pPr>
      <w:proofErr w:type="spellStart"/>
      <w:r w:rsidRPr="00856570">
        <w:rPr>
          <w:rFonts w:ascii="Times New Roman" w:hAnsi="Times New Roman" w:cs="Times New Roman"/>
          <w:sz w:val="24"/>
          <w:szCs w:val="24"/>
        </w:rPr>
        <w:t>Бағдарламалау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тілі</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Электрондық</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әзірлеу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кезінде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қолданылған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бағдарламалау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тілі</w:t>
      </w:r>
      <w:proofErr w:type="spellEnd"/>
      <w:r w:rsidRPr="00856570">
        <w:rPr>
          <w:rFonts w:ascii="Times New Roman" w:hAnsi="Times New Roman" w:cs="Times New Roman"/>
          <w:sz w:val="24"/>
          <w:szCs w:val="24"/>
        </w:rPr>
        <w:t xml:space="preserve"> мен </w:t>
      </w:r>
      <w:proofErr w:type="spellStart"/>
      <w:r w:rsidRPr="00856570">
        <w:rPr>
          <w:rFonts w:ascii="Times New Roman" w:hAnsi="Times New Roman" w:cs="Times New Roman"/>
          <w:sz w:val="24"/>
          <w:szCs w:val="24"/>
        </w:rPr>
        <w:t>технологиялары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жобаның</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нақты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іске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асырылуына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сәйкес</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көрсетіледі</w:t>
      </w:r>
      <w:proofErr w:type="spellEnd"/>
      <w:r w:rsidRPr="00856570">
        <w:rPr>
          <w:rFonts w:ascii="Times New Roman" w:hAnsi="Times New Roman" w:cs="Times New Roman"/>
          <w:sz w:val="24"/>
          <w:szCs w:val="24"/>
        </w:rPr>
        <w:t xml:space="preserve">. Егер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lastRenderedPageBreak/>
        <w:t>құралы</w:t>
      </w:r>
      <w:proofErr w:type="spellEnd"/>
      <w:r w:rsidRPr="00856570">
        <w:rPr>
          <w:rFonts w:ascii="Times New Roman" w:hAnsi="Times New Roman" w:cs="Times New Roman"/>
          <w:sz w:val="24"/>
          <w:szCs w:val="24"/>
        </w:rPr>
        <w:t xml:space="preserve"> HTML, CSS </w:t>
      </w:r>
      <w:proofErr w:type="spellStart"/>
      <w:r w:rsidRPr="00856570">
        <w:rPr>
          <w:rFonts w:ascii="Times New Roman" w:hAnsi="Times New Roman" w:cs="Times New Roman"/>
          <w:sz w:val="24"/>
          <w:szCs w:val="24"/>
        </w:rPr>
        <w:t>және</w:t>
      </w:r>
      <w:proofErr w:type="spellEnd"/>
      <w:r w:rsidRPr="00856570">
        <w:rPr>
          <w:rFonts w:ascii="Times New Roman" w:hAnsi="Times New Roman" w:cs="Times New Roman"/>
          <w:sz w:val="24"/>
          <w:szCs w:val="24"/>
        </w:rPr>
        <w:t xml:space="preserve"> JavaScript </w:t>
      </w:r>
      <w:proofErr w:type="spellStart"/>
      <w:r w:rsidRPr="00856570">
        <w:rPr>
          <w:rFonts w:ascii="Times New Roman" w:hAnsi="Times New Roman" w:cs="Times New Roman"/>
          <w:sz w:val="24"/>
          <w:szCs w:val="24"/>
        </w:rPr>
        <w:t>негізінде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жасалған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болса</w:t>
      </w:r>
      <w:proofErr w:type="spellEnd"/>
      <w:r w:rsidRPr="00856570">
        <w:rPr>
          <w:rFonts w:ascii="Times New Roman" w:hAnsi="Times New Roman" w:cs="Times New Roman"/>
          <w:sz w:val="24"/>
          <w:szCs w:val="24"/>
        </w:rPr>
        <w:t xml:space="preserve">, осы </w:t>
      </w:r>
      <w:proofErr w:type="spellStart"/>
      <w:r w:rsidRPr="00856570">
        <w:rPr>
          <w:rFonts w:ascii="Times New Roman" w:hAnsi="Times New Roman" w:cs="Times New Roman"/>
          <w:sz w:val="24"/>
          <w:szCs w:val="24"/>
        </w:rPr>
        <w:t>технологияларды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көрсетуге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болады</w:t>
      </w:r>
      <w:proofErr w:type="spellEnd"/>
      <w:r w:rsidRPr="00856570">
        <w:rPr>
          <w:rFonts w:ascii="Times New Roman" w:hAnsi="Times New Roman" w:cs="Times New Roman"/>
          <w:sz w:val="24"/>
          <w:szCs w:val="24"/>
        </w:rPr>
        <w:t>.</w:t>
      </w:r>
    </w:p>
    <w:p w14:paraId="7A10940D" w14:textId="77777777" w:rsidR="00762BAB" w:rsidRPr="006B008B" w:rsidRDefault="00762BAB" w:rsidP="008B615F">
      <w:pPr>
        <w:jc w:val="both"/>
        <w:rPr>
          <w:rFonts w:ascii="Times New Roman" w:hAnsi="Times New Roman" w:cs="Times New Roman"/>
          <w:sz w:val="24"/>
          <w:szCs w:val="24"/>
        </w:rPr>
      </w:pPr>
    </w:p>
    <w:sectPr w:rsidR="00762BAB" w:rsidRPr="006B00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377F7"/>
    <w:multiLevelType w:val="multilevel"/>
    <w:tmpl w:val="1F08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0875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1B1"/>
    <w:rsid w:val="00010B9A"/>
    <w:rsid w:val="001009E4"/>
    <w:rsid w:val="0010437A"/>
    <w:rsid w:val="001238F1"/>
    <w:rsid w:val="0015515F"/>
    <w:rsid w:val="001C14CD"/>
    <w:rsid w:val="002178BE"/>
    <w:rsid w:val="00397DC7"/>
    <w:rsid w:val="00415C4D"/>
    <w:rsid w:val="0042680B"/>
    <w:rsid w:val="006B008B"/>
    <w:rsid w:val="0071154A"/>
    <w:rsid w:val="007516AA"/>
    <w:rsid w:val="00755257"/>
    <w:rsid w:val="00762BAB"/>
    <w:rsid w:val="00856570"/>
    <w:rsid w:val="008718EC"/>
    <w:rsid w:val="008B615F"/>
    <w:rsid w:val="008B7525"/>
    <w:rsid w:val="009721B1"/>
    <w:rsid w:val="00A36ABA"/>
    <w:rsid w:val="00AC29D4"/>
    <w:rsid w:val="00B03E6B"/>
    <w:rsid w:val="00BE27B1"/>
    <w:rsid w:val="00C16582"/>
    <w:rsid w:val="00C254FA"/>
    <w:rsid w:val="00C7512B"/>
    <w:rsid w:val="00CC5849"/>
    <w:rsid w:val="00D26172"/>
    <w:rsid w:val="00D96E7B"/>
    <w:rsid w:val="00E320AF"/>
    <w:rsid w:val="00EC2037"/>
    <w:rsid w:val="00EF2C2B"/>
    <w:rsid w:val="00F52273"/>
    <w:rsid w:val="00FC485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7B13D"/>
  <w15:chartTrackingRefBased/>
  <w15:docId w15:val="{CA8E69D0-3702-4AB4-AC47-330496DE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721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721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721B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721B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721B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721B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21B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21B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21B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1B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21B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21B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721B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721B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721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21B1"/>
    <w:rPr>
      <w:rFonts w:eastAsiaTheme="majorEastAsia" w:cstheme="majorBidi"/>
      <w:color w:val="595959" w:themeColor="text1" w:themeTint="A6"/>
    </w:rPr>
  </w:style>
  <w:style w:type="character" w:customStyle="1" w:styleId="80">
    <w:name w:val="Заголовок 8 Знак"/>
    <w:basedOn w:val="a0"/>
    <w:link w:val="8"/>
    <w:uiPriority w:val="9"/>
    <w:semiHidden/>
    <w:rsid w:val="009721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21B1"/>
    <w:rPr>
      <w:rFonts w:eastAsiaTheme="majorEastAsia" w:cstheme="majorBidi"/>
      <w:color w:val="272727" w:themeColor="text1" w:themeTint="D8"/>
    </w:rPr>
  </w:style>
  <w:style w:type="paragraph" w:styleId="a3">
    <w:name w:val="Title"/>
    <w:basedOn w:val="a"/>
    <w:next w:val="a"/>
    <w:link w:val="a4"/>
    <w:uiPriority w:val="10"/>
    <w:qFormat/>
    <w:rsid w:val="009721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721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21B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721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721B1"/>
    <w:pPr>
      <w:spacing w:before="160"/>
      <w:jc w:val="center"/>
    </w:pPr>
    <w:rPr>
      <w:i/>
      <w:iCs/>
      <w:color w:val="404040" w:themeColor="text1" w:themeTint="BF"/>
    </w:rPr>
  </w:style>
  <w:style w:type="character" w:customStyle="1" w:styleId="22">
    <w:name w:val="Цитата 2 Знак"/>
    <w:basedOn w:val="a0"/>
    <w:link w:val="21"/>
    <w:uiPriority w:val="29"/>
    <w:rsid w:val="009721B1"/>
    <w:rPr>
      <w:i/>
      <w:iCs/>
      <w:color w:val="404040" w:themeColor="text1" w:themeTint="BF"/>
    </w:rPr>
  </w:style>
  <w:style w:type="paragraph" w:styleId="a7">
    <w:name w:val="List Paragraph"/>
    <w:basedOn w:val="a"/>
    <w:uiPriority w:val="34"/>
    <w:qFormat/>
    <w:rsid w:val="009721B1"/>
    <w:pPr>
      <w:ind w:left="720"/>
      <w:contextualSpacing/>
    </w:pPr>
  </w:style>
  <w:style w:type="character" w:styleId="a8">
    <w:name w:val="Intense Emphasis"/>
    <w:basedOn w:val="a0"/>
    <w:uiPriority w:val="21"/>
    <w:qFormat/>
    <w:rsid w:val="009721B1"/>
    <w:rPr>
      <w:i/>
      <w:iCs/>
      <w:color w:val="2F5496" w:themeColor="accent1" w:themeShade="BF"/>
    </w:rPr>
  </w:style>
  <w:style w:type="paragraph" w:styleId="a9">
    <w:name w:val="Intense Quote"/>
    <w:basedOn w:val="a"/>
    <w:next w:val="a"/>
    <w:link w:val="aa"/>
    <w:uiPriority w:val="30"/>
    <w:qFormat/>
    <w:rsid w:val="009721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721B1"/>
    <w:rPr>
      <w:i/>
      <w:iCs/>
      <w:color w:val="2F5496" w:themeColor="accent1" w:themeShade="BF"/>
    </w:rPr>
  </w:style>
  <w:style w:type="character" w:styleId="ab">
    <w:name w:val="Intense Reference"/>
    <w:basedOn w:val="a0"/>
    <w:uiPriority w:val="32"/>
    <w:qFormat/>
    <w:rsid w:val="009721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gif"/><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gif"/><Relationship Id="rId5" Type="http://schemas.openxmlformats.org/officeDocument/2006/relationships/image" Target="media/image1.gif"/><Relationship Id="rId15" Type="http://schemas.openxmlformats.org/officeDocument/2006/relationships/image" Target="media/image11.gif"/><Relationship Id="rId10" Type="http://schemas.openxmlformats.org/officeDocument/2006/relationships/image" Target="media/image6.gif"/><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gi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12</Pages>
  <Words>1253</Words>
  <Characters>7145</Characters>
  <Application>Microsoft Office Word</Application>
  <DocSecurity>0</DocSecurity>
  <Lines>59</Lines>
  <Paragraphs>16</Paragraphs>
  <ScaleCrop>false</ScaleCrop>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Nurkatova</dc:creator>
  <cp:keywords/>
  <dc:description/>
  <cp:lastModifiedBy>Albina Nurkatova</cp:lastModifiedBy>
  <cp:revision>32</cp:revision>
  <dcterms:created xsi:type="dcterms:W3CDTF">2026-10-15T09:47:00Z</dcterms:created>
  <dcterms:modified xsi:type="dcterms:W3CDTF">2026-10-15T10:13:00Z</dcterms:modified>
</cp:coreProperties>
</file>