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015C" w14:textId="77777777" w:rsidR="000B33F6" w:rsidRPr="00CF1F63" w:rsidRDefault="000B33F6" w:rsidP="00CF1F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63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Алаш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идеясы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72A38" w14:textId="77777777" w:rsidR="000B33F6" w:rsidRPr="00CF1F63" w:rsidRDefault="000B33F6" w:rsidP="00CF1F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съездері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 Алаш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құрылуы</w:t>
      </w:r>
      <w:proofErr w:type="spellEnd"/>
    </w:p>
    <w:p w14:paraId="00AB93AB" w14:textId="77777777" w:rsidR="000B33F6" w:rsidRPr="00CF1F63" w:rsidRDefault="000B33F6" w:rsidP="00CF1F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F63">
        <w:rPr>
          <w:rFonts w:ascii="Times New Roman" w:hAnsi="Times New Roman" w:cs="Times New Roman"/>
          <w:sz w:val="28"/>
          <w:szCs w:val="28"/>
        </w:rPr>
        <w:t>2.Түркістан (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Қоқан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CF1F63">
        <w:rPr>
          <w:rFonts w:ascii="Times New Roman" w:hAnsi="Times New Roman" w:cs="Times New Roman"/>
          <w:sz w:val="28"/>
          <w:szCs w:val="28"/>
        </w:rPr>
        <w:t>автономиясының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құрылуы</w:t>
      </w:r>
      <w:proofErr w:type="spellEnd"/>
      <w:proofErr w:type="gram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Мұстафа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Шоқай</w:t>
      </w:r>
      <w:proofErr w:type="spellEnd"/>
    </w:p>
    <w:p w14:paraId="5DCDD860" w14:textId="071C4831" w:rsidR="00CF1F63" w:rsidRPr="00CF1F63" w:rsidRDefault="000B33F6" w:rsidP="00CF1F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1F63">
        <w:rPr>
          <w:rFonts w:ascii="Times New Roman" w:hAnsi="Times New Roman" w:cs="Times New Roman"/>
          <w:sz w:val="28"/>
          <w:szCs w:val="28"/>
        </w:rPr>
        <w:t xml:space="preserve">3.Ұлт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зиялыларының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тарихындағы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="00CF1F63" w:rsidRPr="00CF1F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DC577" w14:textId="664884C6" w:rsidR="001F5DD4" w:rsidRDefault="00CF1F63" w:rsidP="00CF1F6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1F63">
        <w:rPr>
          <w:rFonts w:ascii="Times New Roman" w:hAnsi="Times New Roman" w:cs="Times New Roman"/>
          <w:sz w:val="28"/>
          <w:szCs w:val="28"/>
          <w:lang w:val="kk-KZ"/>
        </w:rPr>
        <w:t>1916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1F63">
        <w:rPr>
          <w:rFonts w:ascii="Times New Roman" w:hAnsi="Times New Roman" w:cs="Times New Roman"/>
          <w:sz w:val="28"/>
          <w:szCs w:val="28"/>
          <w:lang w:val="kk-KZ"/>
        </w:rPr>
        <w:t xml:space="preserve">жылғы кӛтеріліс 20 ғасырдың алғашқы ширегінде Ресей империясының отарлық билік жүйесіне қарсы бағытталған ұлт-азаттық қозғалыс.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қоғамында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Ресейлік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әскери-монархиялық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жерінің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меншігі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жариялануы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Ресейден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қоныс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аударушылар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легінің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ӛсуі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бұқарасының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зорлықпен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егіншілікке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жерлерден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ығыстырылуы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шаруашылығының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дағдарысқа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ұшырауы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жағдайдың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кӛріністері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қоғамы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жоғалуы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ӛзін-ӛзі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сақтауы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күреске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мәселесі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тұрды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ендігі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батырлар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түзіп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қару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асынып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кӛтеріліске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қоймайтын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F1F63">
        <w:rPr>
          <w:rFonts w:ascii="Times New Roman" w:hAnsi="Times New Roman" w:cs="Times New Roman"/>
          <w:sz w:val="28"/>
          <w:szCs w:val="28"/>
          <w:lang w:val="kk-KZ"/>
        </w:rPr>
        <w:t xml:space="preserve">Қалыптасқан жаңа саяси ахуалға лайық жаңа күрес құралдары, әдіс-айла қажет болды, ең негізгісі халыққа оның алдында тұрған негізгі мақсат-мүдделерін түсіндіріп жеткізетін, сӛйтіп оны заман талабына сай күрес құралдарымен қаруландырып, азаттық үшін қоғамдық қозғалысты бастап кете алатын мүлдем жаңа саяси-әлеум. күшке сұраныс үлкен еді. </w:t>
      </w:r>
      <w:r w:rsidRPr="00CF1F63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ондай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күштің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F63">
        <w:rPr>
          <w:rFonts w:ascii="Times New Roman" w:hAnsi="Times New Roman" w:cs="Times New Roman"/>
          <w:sz w:val="28"/>
          <w:szCs w:val="28"/>
        </w:rPr>
        <w:t>1905 — 1907</w:t>
      </w:r>
      <w:proofErr w:type="gram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жылдардағы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кӛрсетіп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— сан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қазанында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қайнап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ысыла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интеллигенция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революциясы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зиялылар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А.қ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атанған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қозғалыстың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F1F63">
        <w:rPr>
          <w:rFonts w:ascii="Times New Roman" w:hAnsi="Times New Roman" w:cs="Times New Roman"/>
          <w:sz w:val="28"/>
          <w:szCs w:val="28"/>
        </w:rPr>
        <w:t xml:space="preserve">1905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Қоянды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жәрмеңкесінде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Қарақаралы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хұзырхаты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петициясы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құжаты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мезгілден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Ә.Бӛкейханов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А.Байтұрсынов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М.Дулатов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еткен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зиялылар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ӛрлеу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ұлт-азаттық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қозғалысқа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нысаналы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сипат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газет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азаттыққа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үндеген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Мемл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Дума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мұсылман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фракциясы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жалпыресейлік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мұсылман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түркішілдік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қозғалыстарға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атсалысу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қоғамына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бейтаныс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игере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Ал 1911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шыға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Айқап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журналы, 1913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кӛріп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жалпыхалықтық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басылымға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‖,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артын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ӛмірге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―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>‖, ―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Сарыарқа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>‖, ―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Ақжол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‖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газеттері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ұлт-азаттық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идеологиясының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>. А. қ-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елінің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ӛзін-ӛзі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мүддесін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қорғай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мемл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құқын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метрополияға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мойындату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түбінде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мемл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жерлеріне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Ресейден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қоныс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аударуға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шек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мал ш-н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ӛркендету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егіншіліктің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ӛнеркәсіптің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lastRenderedPageBreak/>
        <w:t>рыноктық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қатынастарға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құқын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демокр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принциптерді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қадір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тұту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ӛркендету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рев</w:t>
      </w:r>
      <w:r>
        <w:rPr>
          <w:rFonts w:ascii="Times New Roman" w:hAnsi="Times New Roman" w:cs="Times New Roman"/>
          <w:sz w:val="28"/>
          <w:szCs w:val="28"/>
          <w:lang w:val="kk-KZ"/>
        </w:rPr>
        <w:t>олюция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жылдарынан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Алаш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ұлт-азаттық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1917 ж.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айлары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ӛзінің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шарықтау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шегіне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жазы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мен к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ктемінде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омите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ттерінің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күзіне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Алаш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партиясының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соңына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Түркістан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автономиясы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Қоқан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автономиясы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Алашорда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ӛкіметтерінің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құрылуы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қозғалыстың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F1F63">
        <w:rPr>
          <w:rFonts w:ascii="Times New Roman" w:hAnsi="Times New Roman" w:cs="Times New Roman"/>
          <w:sz w:val="28"/>
          <w:szCs w:val="28"/>
        </w:rPr>
        <w:t xml:space="preserve">1917 ж.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большевиктер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күшпен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таратылғанымен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ұлт-азаттық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күштері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сахнасынан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кете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Мемл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зиялылары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тәртібіне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қоғамдық-саяси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ұлт-азаттық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сипатта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Т.Рысқұлов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С.Асфендияров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С.Қожанов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С.Садуақасов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Ж.Мыңбаев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ӛрши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Елде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тоталитарлық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біржола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орнағаннан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эмиграция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күшімен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Мұстафа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Шоқайұлының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басшылығымен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Берлинде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F1F63">
        <w:rPr>
          <w:rFonts w:ascii="Times New Roman" w:hAnsi="Times New Roman" w:cs="Times New Roman"/>
          <w:sz w:val="28"/>
          <w:szCs w:val="28"/>
        </w:rPr>
        <w:t>1929-39</w:t>
      </w:r>
      <w:proofErr w:type="gramEnd"/>
      <w:r w:rsidRPr="00CF1F6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―Яш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Түркістан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‖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журналындағы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айғағы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бостандық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А.қ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кӛрші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түркі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мұсылман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халықтарымен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біріктіруге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тырысты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Сӛйтіп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>, 20 ғ-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жылдарынан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Алаш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ұлт-азаттық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кезеңді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қамтыды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тоталитарлық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алаштық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атанған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зиялылардың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бӛлігін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кеңестік-партиялық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қызметтегі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ізбасарларын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қуғын-сүргінге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ұшыратып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жауыздықпен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F63">
        <w:rPr>
          <w:rFonts w:ascii="Times New Roman" w:hAnsi="Times New Roman" w:cs="Times New Roman"/>
          <w:sz w:val="28"/>
          <w:szCs w:val="28"/>
        </w:rPr>
        <w:t>жазалады</w:t>
      </w:r>
      <w:proofErr w:type="spellEnd"/>
      <w:r w:rsidRPr="00CF1F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057AF8" w14:textId="5CEEE767" w:rsidR="00CF1F63" w:rsidRPr="00CF1F63" w:rsidRDefault="00CF1F63" w:rsidP="00CF1F6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1F63" w:rsidRPr="00CF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CAC"/>
    <w:rsid w:val="00074E9C"/>
    <w:rsid w:val="000B33F6"/>
    <w:rsid w:val="001F5DD4"/>
    <w:rsid w:val="00684CAC"/>
    <w:rsid w:val="00C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76E8"/>
  <w15:docId w15:val="{FB34C57A-C3D0-4F14-AA40-2523AFD0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</Words>
  <Characters>3891</Characters>
  <Application>Microsoft Office Word</Application>
  <DocSecurity>0</DocSecurity>
  <Lines>88</Lines>
  <Paragraphs>99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Сайлаубаева Нургул Ерназаровна</cp:lastModifiedBy>
  <cp:revision>5</cp:revision>
  <dcterms:created xsi:type="dcterms:W3CDTF">2025-11-10T20:34:00Z</dcterms:created>
  <dcterms:modified xsi:type="dcterms:W3CDTF">2025-11-11T15:10:00Z</dcterms:modified>
</cp:coreProperties>
</file>