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3CB" w:rsidRPr="009A1D46" w:rsidRDefault="00BC43CB" w:rsidP="009A1D4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 w:themeColor="text1"/>
          <w:sz w:val="32"/>
          <w:szCs w:val="32"/>
          <w:lang w:val="kk-KZ"/>
        </w:rPr>
      </w:pPr>
      <w:r w:rsidRPr="009A1D46">
        <w:rPr>
          <w:b/>
          <w:bCs/>
          <w:color w:val="000000" w:themeColor="text1"/>
          <w:sz w:val="32"/>
          <w:szCs w:val="32"/>
          <w:lang w:val="kk-KZ"/>
        </w:rPr>
        <w:t>Л.Н.ГУМИЛЕВ АТЫНДАҒЫ ЕУРАЗИЯ ҰЛТТЫҚ УНИВЕРСИТЕТІ</w:t>
      </w:r>
    </w:p>
    <w:p w:rsidR="00BC43CB" w:rsidRPr="009A1D46" w:rsidRDefault="00BC43CB" w:rsidP="009A1D4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b/>
          <w:bCs/>
          <w:color w:val="000000" w:themeColor="text1"/>
          <w:sz w:val="32"/>
          <w:szCs w:val="32"/>
          <w:lang w:val="kk-KZ"/>
        </w:rPr>
      </w:pPr>
      <w:r w:rsidRPr="009A1D46">
        <w:rPr>
          <w:b/>
          <w:bCs/>
          <w:color w:val="000000" w:themeColor="text1"/>
          <w:sz w:val="32"/>
          <w:szCs w:val="32"/>
          <w:lang w:val="kk-KZ"/>
        </w:rPr>
        <w:t>«ӨНЕР ТАРИХЫ» ПӘНІНЕН СЕМИНАР САБАҚТАРЫ</w:t>
      </w:r>
    </w:p>
    <w:p w:rsidR="00BC43CB" w:rsidRPr="009A1D46" w:rsidRDefault="00BC43CB" w:rsidP="009A1D46">
      <w:pPr>
        <w:pStyle w:val="7"/>
        <w:tabs>
          <w:tab w:val="left" w:pos="1134"/>
        </w:tabs>
        <w:spacing w:before="0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lang w:val="kk-KZ"/>
        </w:rPr>
      </w:pPr>
    </w:p>
    <w:p w:rsidR="00BC43CB" w:rsidRPr="009A1D46" w:rsidRDefault="00BC43CB" w:rsidP="009A1D46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  <w:lang w:val="ru-RU"/>
        </w:rPr>
      </w:pPr>
      <w:r w:rsidRPr="009A1D46">
        <w:rPr>
          <w:b/>
          <w:bCs/>
          <w:color w:val="000000" w:themeColor="text1"/>
          <w:sz w:val="32"/>
          <w:szCs w:val="32"/>
          <w:lang w:val="kk-KZ"/>
        </w:rPr>
        <w:t xml:space="preserve">СЕМИНАР: </w:t>
      </w:r>
      <w:r w:rsidRPr="009A1D46">
        <w:rPr>
          <w:rStyle w:val="a6"/>
          <w:rFonts w:eastAsiaTheme="majorEastAsia"/>
          <w:color w:val="000000"/>
          <w:sz w:val="32"/>
          <w:szCs w:val="32"/>
        </w:rPr>
        <w:t>ХХ ҒАСЫРДАҒЫ</w:t>
      </w:r>
      <w:r w:rsidRPr="009A1D46">
        <w:rPr>
          <w:rStyle w:val="a6"/>
          <w:rFonts w:eastAsiaTheme="majorEastAsia"/>
          <w:color w:val="000000"/>
          <w:sz w:val="32"/>
          <w:szCs w:val="32"/>
          <w:lang w:val="ru-RU"/>
        </w:rPr>
        <w:t xml:space="preserve"> ӨНЕР БАҒЫТТАРЫ</w:t>
      </w:r>
    </w:p>
    <w:p w:rsidR="00BC43CB" w:rsidRPr="009A1D46" w:rsidRDefault="00BC43CB" w:rsidP="009A1D46">
      <w:pPr>
        <w:jc w:val="both"/>
        <w:rPr>
          <w:b/>
          <w:bCs/>
          <w:color w:val="000000" w:themeColor="text1"/>
          <w:sz w:val="32"/>
          <w:szCs w:val="32"/>
          <w:lang w:val="kk-KZ"/>
        </w:rPr>
      </w:pPr>
    </w:p>
    <w:p w:rsidR="00BC43CB" w:rsidRPr="009A1D46" w:rsidRDefault="00BC43CB" w:rsidP="009A1D46">
      <w:pPr>
        <w:jc w:val="both"/>
        <w:rPr>
          <w:b/>
          <w:caps/>
          <w:sz w:val="32"/>
          <w:szCs w:val="32"/>
          <w:lang w:val="kk-KZ"/>
        </w:rPr>
      </w:pPr>
      <w:r w:rsidRPr="009A1D46">
        <w:rPr>
          <w:b/>
          <w:sz w:val="32"/>
          <w:szCs w:val="32"/>
          <w:lang w:val="kk-KZ"/>
        </w:rPr>
        <w:t>Семинар сабақтарының тақырыптары мен мазмұны</w:t>
      </w:r>
    </w:p>
    <w:p w:rsidR="00BC43CB" w:rsidRPr="009A1D46" w:rsidRDefault="00BC43CB" w:rsidP="009A1D46">
      <w:pPr>
        <w:pStyle w:val="a3"/>
        <w:spacing w:before="0" w:beforeAutospacing="0" w:after="0" w:afterAutospacing="0"/>
        <w:jc w:val="both"/>
        <w:rPr>
          <w:bCs/>
          <w:color w:val="000000"/>
          <w:sz w:val="32"/>
          <w:szCs w:val="32"/>
        </w:rPr>
      </w:pPr>
      <w:r w:rsidRPr="009A1D46">
        <w:rPr>
          <w:bCs/>
          <w:sz w:val="32"/>
          <w:szCs w:val="32"/>
          <w:lang w:val="ru-RU"/>
        </w:rPr>
        <w:t>1</w:t>
      </w:r>
      <w:r w:rsidRPr="009A1D46">
        <w:rPr>
          <w:bCs/>
          <w:sz w:val="32"/>
          <w:szCs w:val="32"/>
        </w:rPr>
        <w:t xml:space="preserve">-семинар. </w:t>
      </w:r>
      <w:r w:rsidRPr="009A1D46">
        <w:rPr>
          <w:rStyle w:val="a6"/>
          <w:rFonts w:eastAsiaTheme="majorEastAsia"/>
          <w:b w:val="0"/>
          <w:color w:val="000000"/>
          <w:sz w:val="32"/>
          <w:szCs w:val="32"/>
        </w:rPr>
        <w:t>ХХ ғасырдағы абстракционизм өнері</w:t>
      </w:r>
    </w:p>
    <w:p w:rsidR="00BC43CB" w:rsidRPr="009A1D46" w:rsidRDefault="00BC43CB" w:rsidP="009A1D46">
      <w:pPr>
        <w:tabs>
          <w:tab w:val="num" w:pos="0"/>
        </w:tabs>
        <w:jc w:val="both"/>
        <w:rPr>
          <w:bCs/>
          <w:sz w:val="32"/>
          <w:szCs w:val="32"/>
        </w:rPr>
      </w:pPr>
      <w:r w:rsidRPr="009A1D46">
        <w:rPr>
          <w:bCs/>
          <w:sz w:val="32"/>
          <w:szCs w:val="32"/>
        </w:rPr>
        <w:t xml:space="preserve">2-семинар. </w:t>
      </w:r>
      <w:r w:rsidRPr="009A1D46">
        <w:rPr>
          <w:bCs/>
          <w:color w:val="000000"/>
          <w:sz w:val="32"/>
          <w:szCs w:val="32"/>
        </w:rPr>
        <w:t>Концептуализм өнері</w:t>
      </w:r>
    </w:p>
    <w:p w:rsidR="009A1D46" w:rsidRDefault="009A1D46" w:rsidP="009A1D46">
      <w:pPr>
        <w:pStyle w:val="a3"/>
        <w:spacing w:before="0" w:beforeAutospacing="0" w:after="0" w:afterAutospacing="0"/>
        <w:jc w:val="both"/>
        <w:rPr>
          <w:rStyle w:val="a6"/>
          <w:rFonts w:eastAsiaTheme="majorEastAsia"/>
          <w:color w:val="000000"/>
          <w:sz w:val="32"/>
          <w:szCs w:val="32"/>
          <w:lang w:val="kk-KZ"/>
        </w:rPr>
      </w:pPr>
    </w:p>
    <w:p w:rsidR="00BC43CB" w:rsidRPr="009A1D46" w:rsidRDefault="00BC43CB" w:rsidP="009A1D46">
      <w:pPr>
        <w:pStyle w:val="a3"/>
        <w:spacing w:before="0" w:beforeAutospacing="0" w:after="0" w:afterAutospacing="0"/>
        <w:jc w:val="center"/>
        <w:rPr>
          <w:rStyle w:val="a6"/>
          <w:rFonts w:eastAsiaTheme="majorEastAsia"/>
          <w:color w:val="000000"/>
          <w:sz w:val="32"/>
          <w:szCs w:val="32"/>
        </w:rPr>
      </w:pPr>
      <w:r w:rsidRPr="009A1D46">
        <w:rPr>
          <w:rStyle w:val="a6"/>
          <w:rFonts w:eastAsiaTheme="majorEastAsia"/>
          <w:color w:val="000000"/>
          <w:sz w:val="32"/>
          <w:szCs w:val="32"/>
          <w:lang w:val="kk-KZ"/>
        </w:rPr>
        <w:t xml:space="preserve">1 – семинар. </w:t>
      </w:r>
      <w:r w:rsidRPr="009A1D46">
        <w:rPr>
          <w:rStyle w:val="a6"/>
          <w:rFonts w:eastAsiaTheme="majorEastAsia"/>
          <w:color w:val="000000"/>
          <w:sz w:val="32"/>
          <w:szCs w:val="32"/>
        </w:rPr>
        <w:t>ХХ ғасырдағы абстракционизм өнері</w:t>
      </w:r>
    </w:p>
    <w:p w:rsidR="009A1D46" w:rsidRDefault="009A1D46" w:rsidP="009A1D46">
      <w:pPr>
        <w:pStyle w:val="a3"/>
        <w:spacing w:before="0" w:beforeAutospacing="0" w:after="0" w:afterAutospacing="0"/>
        <w:jc w:val="center"/>
        <w:rPr>
          <w:rStyle w:val="a6"/>
          <w:rFonts w:eastAsiaTheme="majorEastAsia"/>
          <w:color w:val="000000"/>
          <w:sz w:val="32"/>
          <w:szCs w:val="32"/>
          <w:lang w:val="ru-RU"/>
        </w:rPr>
      </w:pPr>
    </w:p>
    <w:p w:rsidR="00BC43CB" w:rsidRPr="009A1D46" w:rsidRDefault="00BC43CB" w:rsidP="009A1D4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  <w:lang w:val="ru-RU"/>
        </w:rPr>
      </w:pPr>
      <w:proofErr w:type="spellStart"/>
      <w:r w:rsidRPr="009A1D46">
        <w:rPr>
          <w:rStyle w:val="a6"/>
          <w:rFonts w:eastAsiaTheme="majorEastAsia"/>
          <w:color w:val="000000"/>
          <w:sz w:val="32"/>
          <w:szCs w:val="32"/>
          <w:lang w:val="ru-RU"/>
        </w:rPr>
        <w:t>Жоспар</w:t>
      </w:r>
      <w:proofErr w:type="spellEnd"/>
    </w:p>
    <w:p w:rsidR="00BC43CB" w:rsidRPr="009A1D46" w:rsidRDefault="00BC43CB" w:rsidP="009A1D4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Абстракционизм бағытының пайда болуына қандай тарихи-мәдени жағдайлар әсер етті?</w:t>
      </w:r>
    </w:p>
    <w:p w:rsidR="00BC43CB" w:rsidRPr="009A1D46" w:rsidRDefault="00BC43CB" w:rsidP="009A1D4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Абстракционизмнің негізгі идеясы мен мақсаты қандай болды?</w:t>
      </w:r>
    </w:p>
    <w:p w:rsidR="00BC43CB" w:rsidRPr="009A1D46" w:rsidRDefault="00BC43CB" w:rsidP="009A1D4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Абстракционизмнің басты түрлері (геометриялық және лирикалық) арасындағы айырмашылықтар неде?</w:t>
      </w:r>
    </w:p>
    <w:p w:rsidR="00BC43CB" w:rsidRPr="009A1D46" w:rsidRDefault="00BC43CB" w:rsidP="009A1D4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Василий Кандинскийдің шығармашылығы абстракционизмнің қалыптасуына қалай ықпал етті?</w:t>
      </w:r>
    </w:p>
    <w:p w:rsidR="00BC43CB" w:rsidRPr="009A1D46" w:rsidRDefault="00BC43CB" w:rsidP="009A1D4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Пит Мондриан еңбектерінде «неопластицизм» идеясы қалай көрініс тапты?</w:t>
      </w:r>
    </w:p>
    <w:p w:rsidR="00BC43CB" w:rsidRPr="009A1D46" w:rsidRDefault="00BC43CB" w:rsidP="009A1D4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Қазақ және әлемдік өнердегі абстракционистік үлгілерді салыстыруға бола ма?</w:t>
      </w:r>
    </w:p>
    <w:p w:rsidR="00BC43CB" w:rsidRPr="009A1D46" w:rsidRDefault="00BC43CB" w:rsidP="009A1D4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Абстракционизм өнерінің мәдениеттегі орны қандай және ол бүгінгі заман</w:t>
      </w:r>
      <w:r w:rsidRPr="009A1D46">
        <w:rPr>
          <w:color w:val="000000"/>
          <w:sz w:val="32"/>
          <w:szCs w:val="32"/>
        </w:rPr>
        <w:t xml:space="preserve"> </w:t>
      </w:r>
      <w:r w:rsidRPr="009A1D46">
        <w:rPr>
          <w:color w:val="000000"/>
          <w:sz w:val="32"/>
          <w:szCs w:val="32"/>
        </w:rPr>
        <w:t>өнерінде қалай жалғасуда?</w:t>
      </w:r>
    </w:p>
    <w:p w:rsidR="009A1D46" w:rsidRDefault="009A1D46" w:rsidP="009A1D4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lang w:val="kk-KZ"/>
        </w:rPr>
      </w:pPr>
    </w:p>
    <w:p w:rsidR="00BC43CB" w:rsidRDefault="00BC43CB" w:rsidP="009A1D4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kk-KZ"/>
        </w:rPr>
      </w:pPr>
      <w:r w:rsidRPr="009A1D46">
        <w:rPr>
          <w:b/>
          <w:bCs/>
          <w:color w:val="000000"/>
          <w:sz w:val="32"/>
          <w:szCs w:val="32"/>
          <w:lang w:val="kk-KZ"/>
        </w:rPr>
        <w:t>Әдебиеттер:</w:t>
      </w:r>
    </w:p>
    <w:p w:rsidR="009A1D46" w:rsidRPr="009A1D46" w:rsidRDefault="009A1D46" w:rsidP="009A1D4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kk-KZ"/>
        </w:rPr>
      </w:pPr>
    </w:p>
    <w:p w:rsidR="00BC43CB" w:rsidRPr="009A1D46" w:rsidRDefault="00BC43CB" w:rsidP="009A1D4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9A1D46">
        <w:rPr>
          <w:sz w:val="32"/>
          <w:szCs w:val="32"/>
        </w:rPr>
        <w:t>Касымова Г.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rStyle w:val="a7"/>
          <w:sz w:val="32"/>
          <w:szCs w:val="32"/>
        </w:rPr>
        <w:t>XX ғасырдағы бейнелеу өнері: бағыттар мен ағымдар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sz w:val="32"/>
          <w:szCs w:val="32"/>
        </w:rPr>
        <w:t>– Нұр-Сұлтан: Фолиант, 2021.</w:t>
      </w:r>
    </w:p>
    <w:p w:rsidR="00BC43CB" w:rsidRPr="009A1D46" w:rsidRDefault="00BC43CB" w:rsidP="009A1D4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9A1D46">
        <w:rPr>
          <w:sz w:val="32"/>
          <w:szCs w:val="32"/>
        </w:rPr>
        <w:t>Жүнісова Л.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rStyle w:val="a7"/>
          <w:sz w:val="32"/>
          <w:szCs w:val="32"/>
        </w:rPr>
        <w:t>Қазіргі заманғы өнер философиясы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sz w:val="32"/>
          <w:szCs w:val="32"/>
        </w:rPr>
        <w:t>– Алматы: Қазақ университеті, 2020.</w:t>
      </w:r>
    </w:p>
    <w:p w:rsidR="00BC43CB" w:rsidRPr="009A1D46" w:rsidRDefault="00BC43CB" w:rsidP="009A1D4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9A1D46">
        <w:rPr>
          <w:sz w:val="32"/>
          <w:szCs w:val="32"/>
        </w:rPr>
        <w:t>Садыкова А.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rStyle w:val="a7"/>
          <w:sz w:val="32"/>
          <w:szCs w:val="32"/>
        </w:rPr>
        <w:t>Модернизм мен авангард өнері: теория және тәжірибе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sz w:val="32"/>
          <w:szCs w:val="32"/>
        </w:rPr>
        <w:t>– Астана: ЕҰУ баспасы, 2019.</w:t>
      </w:r>
    </w:p>
    <w:p w:rsidR="00BC43CB" w:rsidRPr="009A1D46" w:rsidRDefault="00BC43CB" w:rsidP="009A1D4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9A1D46">
        <w:rPr>
          <w:sz w:val="32"/>
          <w:szCs w:val="32"/>
        </w:rPr>
        <w:lastRenderedPageBreak/>
        <w:t>Ханин В.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rStyle w:val="a7"/>
          <w:sz w:val="32"/>
          <w:szCs w:val="32"/>
        </w:rPr>
        <w:t>Современное искусство: от модернизма к постмодернизму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sz w:val="32"/>
          <w:szCs w:val="32"/>
        </w:rPr>
        <w:t>– Москва: Академический проект, 2022.</w:t>
      </w:r>
    </w:p>
    <w:p w:rsidR="00BC43CB" w:rsidRPr="009A1D46" w:rsidRDefault="00BC43CB" w:rsidP="009A1D4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32"/>
          <w:szCs w:val="32"/>
        </w:rPr>
      </w:pPr>
      <w:r w:rsidRPr="009A1D46">
        <w:rPr>
          <w:sz w:val="32"/>
          <w:szCs w:val="32"/>
        </w:rPr>
        <w:t>Абдрахманова Г.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rStyle w:val="a7"/>
          <w:sz w:val="32"/>
          <w:szCs w:val="32"/>
        </w:rPr>
        <w:t>Қазақстандағы заманауи бейнелеу өнері: стильдер мен бағыттар</w:t>
      </w:r>
      <w:r w:rsidRPr="009A1D46">
        <w:rPr>
          <w:rStyle w:val="apple-converted-space"/>
          <w:rFonts w:eastAsiaTheme="majorEastAsia"/>
          <w:sz w:val="32"/>
          <w:szCs w:val="32"/>
        </w:rPr>
        <w:t> </w:t>
      </w:r>
      <w:r w:rsidRPr="009A1D46">
        <w:rPr>
          <w:sz w:val="32"/>
          <w:szCs w:val="32"/>
        </w:rPr>
        <w:t>– Алматы: Өнер, 2023.</w:t>
      </w:r>
    </w:p>
    <w:p w:rsidR="00BC43CB" w:rsidRPr="009A1D46" w:rsidRDefault="00BC43CB" w:rsidP="009A1D46">
      <w:pPr>
        <w:jc w:val="both"/>
        <w:rPr>
          <w:b/>
          <w:sz w:val="32"/>
          <w:szCs w:val="32"/>
        </w:rPr>
      </w:pPr>
    </w:p>
    <w:p w:rsidR="00BC43CB" w:rsidRPr="009A1D46" w:rsidRDefault="00BC43CB" w:rsidP="009A1D46">
      <w:pPr>
        <w:jc w:val="both"/>
        <w:rPr>
          <w:b/>
          <w:sz w:val="32"/>
          <w:szCs w:val="32"/>
        </w:rPr>
      </w:pPr>
    </w:p>
    <w:p w:rsidR="006B6E98" w:rsidRPr="009A1D46" w:rsidRDefault="00BC43CB" w:rsidP="009A1D46">
      <w:pPr>
        <w:pStyle w:val="3"/>
        <w:tabs>
          <w:tab w:val="left" w:pos="426"/>
          <w:tab w:val="num" w:pos="709"/>
        </w:tabs>
        <w:spacing w:before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4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2 - </w:t>
      </w:r>
      <w:r w:rsidR="006B6E98" w:rsidRPr="009A1D4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Семинар: Концептуализм өнері</w:t>
      </w:r>
    </w:p>
    <w:p w:rsidR="009A1D46" w:rsidRDefault="009A1D46" w:rsidP="009A1D46">
      <w:pPr>
        <w:jc w:val="center"/>
        <w:rPr>
          <w:b/>
          <w:bCs/>
          <w:sz w:val="32"/>
          <w:szCs w:val="32"/>
          <w:lang w:val="ru-RU"/>
        </w:rPr>
      </w:pPr>
    </w:p>
    <w:p w:rsidR="006B6E98" w:rsidRPr="009A1D46" w:rsidRDefault="00BC43CB" w:rsidP="009A1D46">
      <w:pPr>
        <w:jc w:val="center"/>
        <w:rPr>
          <w:b/>
          <w:bCs/>
          <w:sz w:val="32"/>
          <w:szCs w:val="32"/>
          <w:lang w:val="ru-RU"/>
        </w:rPr>
      </w:pPr>
      <w:proofErr w:type="spellStart"/>
      <w:r w:rsidRPr="009A1D46">
        <w:rPr>
          <w:b/>
          <w:bCs/>
          <w:sz w:val="32"/>
          <w:szCs w:val="32"/>
          <w:lang w:val="ru-RU"/>
        </w:rPr>
        <w:t>Жоспар</w:t>
      </w:r>
      <w:proofErr w:type="spellEnd"/>
    </w:p>
    <w:p w:rsidR="006B6E98" w:rsidRPr="009A1D46" w:rsidRDefault="006B6E98" w:rsidP="009A1D46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Концептуализмнің пайда болу себептері қандай? Ол қандай тарихи-мәдени жағдайларда қалыптасты?</w:t>
      </w:r>
    </w:p>
    <w:p w:rsidR="006B6E98" w:rsidRPr="009A1D46" w:rsidRDefault="006B6E98" w:rsidP="009A1D46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Концептуализм өнерінің басты қағидасы – «идеяның үстемдігі» дегенді қалай түсінуге болады?</w:t>
      </w:r>
    </w:p>
    <w:p w:rsidR="006B6E98" w:rsidRPr="009A1D46" w:rsidRDefault="006B6E98" w:rsidP="009A1D46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Концептуализмнің классикалық бейнелеу өнерінен басты айырмашылығы неде?</w:t>
      </w:r>
    </w:p>
    <w:p w:rsidR="006B6E98" w:rsidRPr="009A1D46" w:rsidRDefault="006B6E98" w:rsidP="009A1D46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Көрерменнің рөлі концептуалистік шығармаларда неге ерекше?</w:t>
      </w:r>
    </w:p>
    <w:p w:rsidR="006B6E98" w:rsidRPr="009A1D46" w:rsidRDefault="006B6E98" w:rsidP="009A1D46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Концептуализмнің қазіргі заманғы өнерге (инсталляция, перформанс, медиа-арт) ықпалы қандай?</w:t>
      </w:r>
    </w:p>
    <w:p w:rsidR="006B6E98" w:rsidRPr="009A1D46" w:rsidRDefault="006B6E98" w:rsidP="009A1D46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 xml:space="preserve">Концептуализмді абстракционизммен салыстырғанда, олардың ұқсастықтары мен айырмашылықтары қандай? </w:t>
      </w:r>
    </w:p>
    <w:p w:rsidR="006B6E98" w:rsidRPr="009A1D46" w:rsidRDefault="006B6E98" w:rsidP="009A1D46">
      <w:pPr>
        <w:jc w:val="both"/>
        <w:rPr>
          <w:sz w:val="32"/>
          <w:szCs w:val="32"/>
          <w:lang w:val="kk-KZ"/>
        </w:rPr>
      </w:pPr>
    </w:p>
    <w:p w:rsidR="009A1D46" w:rsidRDefault="009A1D46" w:rsidP="009A1D46">
      <w:pPr>
        <w:jc w:val="center"/>
        <w:rPr>
          <w:b/>
          <w:bCs/>
          <w:sz w:val="32"/>
          <w:szCs w:val="32"/>
          <w:lang w:val="kk-KZ"/>
        </w:rPr>
      </w:pPr>
      <w:r w:rsidRPr="009A1D46">
        <w:rPr>
          <w:b/>
          <w:bCs/>
          <w:sz w:val="32"/>
          <w:szCs w:val="32"/>
          <w:lang w:val="kk-KZ"/>
        </w:rPr>
        <w:t>Әдебиеттер:</w:t>
      </w:r>
    </w:p>
    <w:p w:rsidR="009A1D46" w:rsidRPr="009A1D46" w:rsidRDefault="009A1D46" w:rsidP="009A1D46">
      <w:pPr>
        <w:jc w:val="center"/>
        <w:rPr>
          <w:b/>
          <w:bCs/>
          <w:sz w:val="32"/>
          <w:szCs w:val="32"/>
          <w:lang w:val="kk-KZ"/>
        </w:rPr>
      </w:pPr>
    </w:p>
    <w:p w:rsidR="009A1D46" w:rsidRPr="009A1D46" w:rsidRDefault="009A1D46" w:rsidP="009A1D46">
      <w:pPr>
        <w:numPr>
          <w:ilvl w:val="0"/>
          <w:numId w:val="3"/>
        </w:numPr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Әуезова А., Сыдықова Ә. </w:t>
      </w:r>
      <w:r w:rsidRPr="009A1D46">
        <w:rPr>
          <w:i/>
          <w:iCs/>
          <w:color w:val="000000"/>
          <w:sz w:val="32"/>
          <w:szCs w:val="32"/>
        </w:rPr>
        <w:t>Әлем өнерінің тарихы</w:t>
      </w:r>
      <w:r w:rsidRPr="009A1D46">
        <w:rPr>
          <w:color w:val="000000"/>
          <w:sz w:val="32"/>
          <w:szCs w:val="32"/>
        </w:rPr>
        <w:t> – Астана: Фолиант, 2018.</w:t>
      </w:r>
    </w:p>
    <w:p w:rsidR="009A1D46" w:rsidRPr="009A1D46" w:rsidRDefault="009A1D46" w:rsidP="009A1D46">
      <w:pPr>
        <w:numPr>
          <w:ilvl w:val="0"/>
          <w:numId w:val="3"/>
        </w:numPr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Қалқаманұлы Е. </w:t>
      </w:r>
      <w:r w:rsidRPr="009A1D46">
        <w:rPr>
          <w:i/>
          <w:iCs/>
          <w:color w:val="000000"/>
          <w:sz w:val="32"/>
          <w:szCs w:val="32"/>
        </w:rPr>
        <w:t>Заманауи өнер теориясы</w:t>
      </w:r>
      <w:r w:rsidRPr="009A1D46">
        <w:rPr>
          <w:color w:val="000000"/>
          <w:sz w:val="32"/>
          <w:szCs w:val="32"/>
        </w:rPr>
        <w:t> – Алматы: Қазақ университеті, 2021.</w:t>
      </w:r>
    </w:p>
    <w:p w:rsidR="009A1D46" w:rsidRPr="009A1D46" w:rsidRDefault="009A1D46" w:rsidP="009A1D46">
      <w:pPr>
        <w:numPr>
          <w:ilvl w:val="0"/>
          <w:numId w:val="3"/>
        </w:numPr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Қазақ ұлттық өнер университеті. </w:t>
      </w:r>
      <w:r w:rsidRPr="009A1D46">
        <w:rPr>
          <w:i/>
          <w:iCs/>
          <w:color w:val="000000"/>
          <w:sz w:val="32"/>
          <w:szCs w:val="32"/>
        </w:rPr>
        <w:t>Қазіргі заманғы өнер бағыттары бойынша дәрістер жинағы</w:t>
      </w:r>
      <w:r w:rsidRPr="009A1D46">
        <w:rPr>
          <w:color w:val="000000"/>
          <w:sz w:val="32"/>
          <w:szCs w:val="32"/>
        </w:rPr>
        <w:t> – Астана, 2022.</w:t>
      </w:r>
    </w:p>
    <w:p w:rsidR="009A1D46" w:rsidRPr="009A1D46" w:rsidRDefault="009A1D46" w:rsidP="009A1D46">
      <w:pPr>
        <w:numPr>
          <w:ilvl w:val="0"/>
          <w:numId w:val="4"/>
        </w:numPr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Гройс Б. </w:t>
      </w:r>
      <w:r w:rsidRPr="009A1D46">
        <w:rPr>
          <w:i/>
          <w:iCs/>
          <w:color w:val="000000"/>
          <w:sz w:val="32"/>
          <w:szCs w:val="32"/>
        </w:rPr>
        <w:t>Обратная перспектива. Исследования в области современного искусства</w:t>
      </w:r>
      <w:r w:rsidRPr="009A1D46">
        <w:rPr>
          <w:color w:val="000000"/>
          <w:sz w:val="32"/>
          <w:szCs w:val="32"/>
        </w:rPr>
        <w:t> – Москва: Ad Marginem, 2012.</w:t>
      </w:r>
    </w:p>
    <w:p w:rsidR="009A1D46" w:rsidRPr="009A1D46" w:rsidRDefault="009A1D46" w:rsidP="009A1D46">
      <w:pPr>
        <w:numPr>
          <w:ilvl w:val="0"/>
          <w:numId w:val="4"/>
        </w:numPr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Гройс Б. </w:t>
      </w:r>
      <w:r w:rsidRPr="009A1D46">
        <w:rPr>
          <w:i/>
          <w:iCs/>
          <w:color w:val="000000"/>
          <w:sz w:val="32"/>
          <w:szCs w:val="32"/>
        </w:rPr>
        <w:t>О современном</w:t>
      </w:r>
      <w:r w:rsidRPr="009A1D46">
        <w:rPr>
          <w:color w:val="000000"/>
          <w:sz w:val="32"/>
          <w:szCs w:val="32"/>
        </w:rPr>
        <w:t> – Москва: Ad Marginem, 2015.</w:t>
      </w:r>
    </w:p>
    <w:p w:rsidR="009A1D46" w:rsidRPr="009A1D46" w:rsidRDefault="009A1D46" w:rsidP="009A1D46">
      <w:pPr>
        <w:numPr>
          <w:ilvl w:val="0"/>
          <w:numId w:val="4"/>
        </w:numPr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Стернберг М. </w:t>
      </w:r>
      <w:r w:rsidRPr="009A1D46">
        <w:rPr>
          <w:i/>
          <w:iCs/>
          <w:color w:val="000000"/>
          <w:sz w:val="32"/>
          <w:szCs w:val="32"/>
        </w:rPr>
        <w:t>Концептуальное искусство: от авангарда к постмодернизму</w:t>
      </w:r>
      <w:r w:rsidRPr="009A1D46">
        <w:rPr>
          <w:color w:val="000000"/>
          <w:sz w:val="32"/>
          <w:szCs w:val="32"/>
        </w:rPr>
        <w:t> – Санкт-Петербург: Азбука, 2019.</w:t>
      </w:r>
    </w:p>
    <w:p w:rsidR="009A1D46" w:rsidRPr="009A1D46" w:rsidRDefault="009A1D46" w:rsidP="009A1D46">
      <w:pPr>
        <w:numPr>
          <w:ilvl w:val="0"/>
          <w:numId w:val="4"/>
        </w:numPr>
        <w:ind w:left="0" w:firstLine="0"/>
        <w:jc w:val="both"/>
        <w:rPr>
          <w:color w:val="000000"/>
          <w:sz w:val="32"/>
          <w:szCs w:val="32"/>
        </w:rPr>
      </w:pPr>
      <w:r w:rsidRPr="009A1D46">
        <w:rPr>
          <w:color w:val="000000"/>
          <w:sz w:val="32"/>
          <w:szCs w:val="32"/>
        </w:rPr>
        <w:t>Аникин Д. </w:t>
      </w:r>
      <w:r w:rsidRPr="009A1D46">
        <w:rPr>
          <w:i/>
          <w:iCs/>
          <w:color w:val="000000"/>
          <w:sz w:val="32"/>
          <w:szCs w:val="32"/>
        </w:rPr>
        <w:t>Современное искусство: направления, имена, идеи</w:t>
      </w:r>
      <w:r w:rsidRPr="009A1D46">
        <w:rPr>
          <w:color w:val="000000"/>
          <w:sz w:val="32"/>
          <w:szCs w:val="32"/>
        </w:rPr>
        <w:t> – Москва: Академический проект, 2021.</w:t>
      </w:r>
    </w:p>
    <w:sectPr w:rsidR="009A1D46" w:rsidRPr="009A1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374"/>
    <w:multiLevelType w:val="multilevel"/>
    <w:tmpl w:val="733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4643D"/>
    <w:multiLevelType w:val="multilevel"/>
    <w:tmpl w:val="67AC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C3627"/>
    <w:multiLevelType w:val="multilevel"/>
    <w:tmpl w:val="101A2C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839AE"/>
    <w:multiLevelType w:val="multilevel"/>
    <w:tmpl w:val="2334E7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07DFE"/>
    <w:multiLevelType w:val="multilevel"/>
    <w:tmpl w:val="8DBC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767233">
    <w:abstractNumId w:val="1"/>
  </w:num>
  <w:num w:numId="2" w16cid:durableId="146243107">
    <w:abstractNumId w:val="4"/>
  </w:num>
  <w:num w:numId="3" w16cid:durableId="1208645741">
    <w:abstractNumId w:val="0"/>
  </w:num>
  <w:num w:numId="4" w16cid:durableId="1472863557">
    <w:abstractNumId w:val="3"/>
  </w:num>
  <w:num w:numId="5" w16cid:durableId="585453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98"/>
    <w:rsid w:val="006B6E98"/>
    <w:rsid w:val="009A1D46"/>
    <w:rsid w:val="00B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D616"/>
  <w15:chartTrackingRefBased/>
  <w15:docId w15:val="{DD398735-2A8E-5645-A34F-B03B12C8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D4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B6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E98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6B6E98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sid w:val="00BC43CB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ru-RU"/>
      <w14:ligatures w14:val="none"/>
    </w:rPr>
  </w:style>
  <w:style w:type="paragraph" w:styleId="a4">
    <w:name w:val="Body Text Indent"/>
    <w:basedOn w:val="a"/>
    <w:link w:val="a5"/>
    <w:rsid w:val="00BC43CB"/>
    <w:pPr>
      <w:jc w:val="both"/>
    </w:pPr>
    <w:rPr>
      <w:rFonts w:ascii="KZ Times New Roman" w:hAnsi="KZ Times New Roman"/>
      <w:sz w:val="20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rsid w:val="00BC43CB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character" w:styleId="a6">
    <w:name w:val="Strong"/>
    <w:basedOn w:val="a0"/>
    <w:uiPriority w:val="22"/>
    <w:qFormat/>
    <w:rsid w:val="00BC43CB"/>
    <w:rPr>
      <w:b/>
      <w:bCs/>
    </w:rPr>
  </w:style>
  <w:style w:type="character" w:customStyle="1" w:styleId="apple-converted-space">
    <w:name w:val="apple-converted-space"/>
    <w:basedOn w:val="a0"/>
    <w:rsid w:val="00BC43CB"/>
  </w:style>
  <w:style w:type="character" w:styleId="a7">
    <w:name w:val="Emphasis"/>
    <w:basedOn w:val="a0"/>
    <w:uiPriority w:val="20"/>
    <w:qFormat/>
    <w:rsid w:val="00BC43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4</cp:revision>
  <dcterms:created xsi:type="dcterms:W3CDTF">2025-09-28T05:15:00Z</dcterms:created>
  <dcterms:modified xsi:type="dcterms:W3CDTF">2025-09-29T10:01:00Z</dcterms:modified>
</cp:coreProperties>
</file>