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7F032B" w:rsidRDefault="006A72BA" w:rsidP="007F0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32B">
        <w:rPr>
          <w:rFonts w:ascii="Times New Roman" w:hAnsi="Times New Roman" w:cs="Times New Roman"/>
          <w:b/>
          <w:sz w:val="24"/>
          <w:szCs w:val="24"/>
        </w:rPr>
        <w:t>№</w:t>
      </w:r>
      <w:r w:rsidR="00763365" w:rsidRPr="007F032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F03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032B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763365" w:rsidRPr="007F032B" w:rsidRDefault="00763365" w:rsidP="007F0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32B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Тақырыбы. </w:t>
      </w:r>
      <w:r w:rsidRPr="007F032B"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kk-KZ"/>
        </w:rPr>
        <w:t>Қаныққан көміртегі атомындағы орынбасу реакцияларының механизмдері. Өтпелі күй теориясы, тұрақтандыру факторлары</w:t>
      </w:r>
      <w:r w:rsidR="00C648FA" w:rsidRPr="007F032B">
        <w:rPr>
          <w:rStyle w:val="y2iqfc"/>
          <w:rFonts w:ascii="Times New Roman" w:eastAsiaTheme="majorEastAsia" w:hAnsi="Times New Roman" w:cs="Times New Roman"/>
          <w:b/>
          <w:sz w:val="24"/>
          <w:szCs w:val="24"/>
          <w:lang w:val="kk-KZ"/>
        </w:rPr>
        <w:t>.</w:t>
      </w:r>
    </w:p>
    <w:p w:rsidR="00E46D5C" w:rsidRDefault="00E46D5C" w:rsidP="007F0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3365" w:rsidRPr="007F032B" w:rsidRDefault="001F7413" w:rsidP="007F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 м</w:t>
      </w:r>
      <w:r w:rsidR="00763365" w:rsidRPr="007F032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 w:rsidR="00763365" w:rsidRPr="007F032B">
        <w:rPr>
          <w:rFonts w:ascii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="00763365" w:rsidRPr="007F032B">
        <w:rPr>
          <w:rFonts w:ascii="Times New Roman" w:hAnsi="Times New Roman" w:cs="Times New Roman"/>
          <w:sz w:val="24"/>
          <w:szCs w:val="24"/>
          <w:lang w:val="kk-KZ"/>
        </w:rPr>
        <w:t>білім алушыларға қаныққан көміртек атомындағы орынбасу реакцияларының механизмдерін, олардың ерекшеліктерін, өтпелі күй теориясының негізін және аралық бөлшектердің тұрақтылығы мен оған әсер ететін факторларды түсіндіру.</w:t>
      </w:r>
    </w:p>
    <w:p w:rsidR="00763365" w:rsidRPr="007F032B" w:rsidRDefault="001F7413" w:rsidP="007F032B">
      <w:pPr>
        <w:pStyle w:val="1"/>
        <w:ind w:left="0" w:firstLine="709"/>
        <w:jc w:val="both"/>
      </w:pPr>
      <w:r>
        <w:rPr>
          <w:spacing w:val="-2"/>
        </w:rPr>
        <w:t>Дәріс ж</w:t>
      </w:r>
      <w:bookmarkStart w:id="0" w:name="_GoBack"/>
      <w:bookmarkEnd w:id="0"/>
      <w:r w:rsidR="00763365" w:rsidRPr="007F032B">
        <w:rPr>
          <w:spacing w:val="-2"/>
        </w:rPr>
        <w:t>оспары:</w:t>
      </w:r>
    </w:p>
    <w:p w:rsidR="00763365" w:rsidRPr="007F032B" w:rsidRDefault="00763365" w:rsidP="007F032B">
      <w:pPr>
        <w:pStyle w:val="a7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>Қаныққан көміртек атомы және орынбасу реакциясы</w:t>
      </w:r>
      <w:r w:rsidR="00C648FA" w:rsidRPr="007F032B">
        <w:rPr>
          <w:rStyle w:val="a3"/>
          <w:b w:val="0"/>
          <w:lang w:val="kk-KZ"/>
        </w:rPr>
        <w:t>.</w:t>
      </w:r>
      <w:r w:rsidRPr="007F032B">
        <w:rPr>
          <w:rStyle w:val="a3"/>
          <w:b w:val="0"/>
          <w:lang w:val="kk-KZ"/>
        </w:rPr>
        <w:t xml:space="preserve"> </w:t>
      </w:r>
    </w:p>
    <w:p w:rsidR="00763365" w:rsidRPr="007F032B" w:rsidRDefault="00763365" w:rsidP="007F032B">
      <w:pPr>
        <w:pStyle w:val="a7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>Орынбасу реак</w:t>
      </w:r>
      <w:r w:rsidR="00C648FA" w:rsidRPr="007F032B">
        <w:rPr>
          <w:rStyle w:val="a3"/>
          <w:b w:val="0"/>
          <w:lang w:val="kk-KZ"/>
        </w:rPr>
        <w:t>цияларының негізгі механизмдері.</w:t>
      </w:r>
    </w:p>
    <w:p w:rsidR="00763365" w:rsidRPr="007F032B" w:rsidRDefault="00763365" w:rsidP="007F032B">
      <w:pPr>
        <w:pStyle w:val="a7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>Өтпелі күй теориясы және энергия профилі</w:t>
      </w:r>
      <w:r w:rsidR="00C648FA" w:rsidRPr="007F032B">
        <w:rPr>
          <w:rStyle w:val="a3"/>
          <w:b w:val="0"/>
          <w:lang w:val="kk-KZ"/>
        </w:rPr>
        <w:t>.</w:t>
      </w:r>
    </w:p>
    <w:p w:rsidR="00763365" w:rsidRPr="007F032B" w:rsidRDefault="00763365" w:rsidP="007F032B">
      <w:pPr>
        <w:pStyle w:val="a7"/>
        <w:numPr>
          <w:ilvl w:val="1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7F032B">
        <w:rPr>
          <w:rStyle w:val="a3"/>
          <w:b w:val="0"/>
        </w:rPr>
        <w:t>Аралық</w:t>
      </w:r>
      <w:proofErr w:type="spellEnd"/>
      <w:r w:rsidRPr="007F032B">
        <w:rPr>
          <w:rStyle w:val="a3"/>
          <w:b w:val="0"/>
        </w:rPr>
        <w:t xml:space="preserve"> </w:t>
      </w:r>
      <w:proofErr w:type="spellStart"/>
      <w:r w:rsidRPr="007F032B">
        <w:rPr>
          <w:rStyle w:val="a3"/>
          <w:b w:val="0"/>
        </w:rPr>
        <w:t>өнімдердің</w:t>
      </w:r>
      <w:proofErr w:type="spellEnd"/>
      <w:r w:rsidRPr="007F032B">
        <w:rPr>
          <w:rStyle w:val="a3"/>
          <w:b w:val="0"/>
        </w:rPr>
        <w:t xml:space="preserve"> </w:t>
      </w:r>
      <w:proofErr w:type="spellStart"/>
      <w:r w:rsidRPr="007F032B">
        <w:rPr>
          <w:rStyle w:val="a3"/>
          <w:b w:val="0"/>
        </w:rPr>
        <w:t>тұрақтылығы</w:t>
      </w:r>
      <w:proofErr w:type="spellEnd"/>
      <w:r w:rsidR="00C648FA" w:rsidRPr="007F032B">
        <w:rPr>
          <w:rStyle w:val="a3"/>
          <w:b w:val="0"/>
          <w:lang w:val="kk-KZ"/>
        </w:rPr>
        <w:t>.</w:t>
      </w:r>
    </w:p>
    <w:p w:rsidR="00763365" w:rsidRPr="007F032B" w:rsidRDefault="00763365" w:rsidP="007F032B">
      <w:pPr>
        <w:pStyle w:val="a7"/>
        <w:spacing w:before="0" w:beforeAutospacing="0" w:after="0" w:afterAutospacing="0"/>
        <w:ind w:firstLine="709"/>
        <w:jc w:val="both"/>
      </w:pPr>
    </w:p>
    <w:p w:rsidR="00763365" w:rsidRPr="00CA53FC" w:rsidRDefault="00763365" w:rsidP="007F032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1. </w:t>
      </w:r>
      <w:proofErr w:type="spellStart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Қаныққан</w:t>
      </w:r>
      <w:proofErr w:type="spellEnd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көміртек</w:t>
      </w:r>
      <w:proofErr w:type="spellEnd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және</w:t>
      </w:r>
      <w:proofErr w:type="spellEnd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орынбасу</w:t>
      </w:r>
      <w:proofErr w:type="spellEnd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F032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реакциясы</w:t>
      </w:r>
      <w:proofErr w:type="spellEnd"/>
      <w:r w:rsidR="00CA53F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7F032B">
        <w:rPr>
          <w:rStyle w:val="a3"/>
          <w:b w:val="0"/>
          <w:lang w:val="kk-KZ"/>
        </w:rPr>
        <w:t>Қаныққан көміртек</w:t>
      </w:r>
      <w:r w:rsidRPr="007F032B">
        <w:rPr>
          <w:lang w:val="kk-KZ"/>
        </w:rPr>
        <w:t xml:space="preserve"> – тек </w:t>
      </w:r>
      <w:r w:rsidRPr="007F032B">
        <w:rPr>
          <w:rStyle w:val="a3"/>
          <w:b w:val="0"/>
          <w:lang w:val="kk-KZ"/>
        </w:rPr>
        <w:t>бір (</w:t>
      </w:r>
      <w:r w:rsidRPr="007F032B">
        <w:rPr>
          <w:rStyle w:val="a3"/>
          <w:b w:val="0"/>
        </w:rPr>
        <w:t>σ</w:t>
      </w:r>
      <w:r w:rsidRPr="007F032B">
        <w:rPr>
          <w:rStyle w:val="a3"/>
          <w:b w:val="0"/>
          <w:lang w:val="kk-KZ"/>
        </w:rPr>
        <w:t>) байланыспен</w:t>
      </w:r>
      <w:r w:rsidRPr="007F032B">
        <w:rPr>
          <w:lang w:val="kk-KZ"/>
        </w:rPr>
        <w:t xml:space="preserve"> басқа атомдармен байланысқан көміртек. </w:t>
      </w:r>
      <w:proofErr w:type="spellStart"/>
      <w:r w:rsidRPr="007F032B">
        <w:t>Мұндай</w:t>
      </w:r>
      <w:proofErr w:type="spellEnd"/>
      <w:r w:rsidRPr="007F032B">
        <w:t xml:space="preserve"> </w:t>
      </w:r>
      <w:proofErr w:type="spellStart"/>
      <w:r w:rsidRPr="007F032B">
        <w:t>қосылыстарға</w:t>
      </w:r>
      <w:proofErr w:type="spellEnd"/>
      <w:r w:rsidRPr="007F032B">
        <w:t xml:space="preserve"> </w:t>
      </w:r>
      <w:proofErr w:type="spellStart"/>
      <w:r w:rsidRPr="007F032B">
        <w:rPr>
          <w:rStyle w:val="a3"/>
          <w:b w:val="0"/>
        </w:rPr>
        <w:t>алкандар</w:t>
      </w:r>
      <w:proofErr w:type="spellEnd"/>
      <w:r w:rsidRPr="007F032B">
        <w:t xml:space="preserve"> </w:t>
      </w:r>
      <w:proofErr w:type="spellStart"/>
      <w:r w:rsidRPr="007F032B">
        <w:t>жатады</w:t>
      </w:r>
      <w:proofErr w:type="spellEnd"/>
      <w:r w:rsidRPr="007F032B">
        <w:t xml:space="preserve"> (</w:t>
      </w:r>
      <w:proofErr w:type="spellStart"/>
      <w:r w:rsidRPr="007F032B">
        <w:t>мысалы</w:t>
      </w:r>
      <w:proofErr w:type="spellEnd"/>
      <w:r w:rsidRPr="007F032B">
        <w:t>: метан, этан, пропан).</w:t>
      </w:r>
      <w:r w:rsidR="00C648FA" w:rsidRPr="007F032B">
        <w:rPr>
          <w:lang w:val="kk-KZ"/>
        </w:rPr>
        <w:t xml:space="preserve"> </w:t>
      </w:r>
      <w:proofErr w:type="spellStart"/>
      <w:r w:rsidRPr="007F032B">
        <w:t>Формуласы</w:t>
      </w:r>
      <w:proofErr w:type="spellEnd"/>
      <w:r w:rsidRPr="007F032B">
        <w:t xml:space="preserve">: </w:t>
      </w:r>
      <w:r w:rsidRPr="007F032B">
        <w:rPr>
          <w:rStyle w:val="a3"/>
          <w:b w:val="0"/>
        </w:rPr>
        <w:t>C</w:t>
      </w:r>
      <w:r w:rsidRPr="007F032B">
        <w:rPr>
          <w:rStyle w:val="a3"/>
          <w:b w:val="0"/>
          <w:vertAlign w:val="subscript"/>
        </w:rPr>
        <w:t>n</w:t>
      </w:r>
      <w:r w:rsidRPr="007F032B">
        <w:rPr>
          <w:rStyle w:val="a3"/>
          <w:b w:val="0"/>
        </w:rPr>
        <w:t>H</w:t>
      </w:r>
      <w:r w:rsidRPr="007F032B">
        <w:rPr>
          <w:rStyle w:val="a3"/>
          <w:b w:val="0"/>
          <w:vertAlign w:val="subscript"/>
        </w:rPr>
        <w:t>2n+2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F032B">
        <w:t>Байланыстар</w:t>
      </w:r>
      <w:proofErr w:type="spellEnd"/>
      <w:r w:rsidRPr="007F032B">
        <w:t xml:space="preserve"> – тек </w:t>
      </w:r>
      <w:r w:rsidRPr="007F032B">
        <w:rPr>
          <w:rStyle w:val="a3"/>
          <w:b w:val="0"/>
        </w:rPr>
        <w:t>σ (сигма)</w:t>
      </w:r>
      <w:r w:rsidRPr="007F032B">
        <w:t xml:space="preserve"> </w:t>
      </w:r>
      <w:proofErr w:type="spellStart"/>
      <w:r w:rsidRPr="007F032B">
        <w:t>байланыстар</w:t>
      </w:r>
      <w:proofErr w:type="spellEnd"/>
      <w:r w:rsidRPr="007F032B">
        <w:t>.</w:t>
      </w:r>
    </w:p>
    <w:p w:rsidR="00AC54BD" w:rsidRPr="007F032B" w:rsidRDefault="00AC54B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Қаныққан көмірсутектердегі орынбасу реакциясы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 xml:space="preserve">Орынбасу реакциясы </w:t>
      </w:r>
      <w:r w:rsidRPr="007F032B">
        <w:rPr>
          <w:lang w:val="kk-KZ"/>
        </w:rPr>
        <w:t xml:space="preserve"> – молекуланың құрамындағы бір атом немесе топтың басқа атоммен немесе топпен </w:t>
      </w:r>
      <w:r w:rsidRPr="007F032B">
        <w:rPr>
          <w:rStyle w:val="a3"/>
          <w:b w:val="0"/>
          <w:lang w:val="kk-KZ"/>
        </w:rPr>
        <w:t>ауыстырылуы</w:t>
      </w:r>
      <w:r w:rsidRPr="007F032B">
        <w:rPr>
          <w:lang w:val="kk-KZ"/>
        </w:rPr>
        <w:t xml:space="preserve">. Қаныққан көміртектерде орынбасу реакциясы көбінесе </w:t>
      </w:r>
      <w:r w:rsidRPr="007F032B">
        <w:rPr>
          <w:rStyle w:val="a3"/>
          <w:b w:val="0"/>
          <w:lang w:val="kk-KZ"/>
        </w:rPr>
        <w:t>галогендермен</w:t>
      </w:r>
      <w:r w:rsidRPr="007F032B">
        <w:rPr>
          <w:lang w:val="kk-KZ"/>
        </w:rPr>
        <w:t xml:space="preserve"> әрекеттесу арқылы жүреді.</w:t>
      </w:r>
    </w:p>
    <w:p w:rsidR="00AC54BD" w:rsidRPr="007F032B" w:rsidRDefault="00AC54B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Мысалы: Метан мен хлор арасындағы орынбасу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center"/>
        <w:rPr>
          <w:lang w:val="kk-KZ"/>
        </w:rPr>
      </w:pPr>
      <w:r w:rsidRPr="007F032B">
        <w:rPr>
          <w:rStyle w:val="a3"/>
          <w:b w:val="0"/>
          <w:lang w:val="kk-KZ"/>
        </w:rPr>
        <w:t>CH₄ + Cl₂ → CH₃Cl + HCl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>(Жарық немесе температура әсерінде)</w:t>
      </w:r>
    </w:p>
    <w:p w:rsidR="00AC54BD" w:rsidRPr="007F032B" w:rsidRDefault="00AC54B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 xml:space="preserve">Бұл – </w:t>
      </w:r>
      <w:r w:rsidRPr="007F032B">
        <w:rPr>
          <w:rStyle w:val="a3"/>
          <w:b w:val="0"/>
          <w:lang w:val="kk-KZ"/>
        </w:rPr>
        <w:t>галогендеу</w:t>
      </w:r>
      <w:r w:rsidRPr="007F032B">
        <w:rPr>
          <w:lang w:val="kk-KZ"/>
        </w:rPr>
        <w:t xml:space="preserve"> реакциясы, нақтырақ айтсақ: р</w:t>
      </w:r>
      <w:r w:rsidRPr="007F032B">
        <w:rPr>
          <w:rStyle w:val="a3"/>
          <w:b w:val="0"/>
          <w:lang w:val="kk-KZ"/>
        </w:rPr>
        <w:t>адикалдық орынбасу реакциясы (еркін радикал механизмімен)</w:t>
      </w:r>
      <w:r w:rsidRPr="007F032B">
        <w:rPr>
          <w:lang w:val="kk-KZ"/>
        </w:rPr>
        <w:t xml:space="preserve"> жүреді.</w:t>
      </w:r>
    </w:p>
    <w:p w:rsidR="00AC54BD" w:rsidRPr="007F032B" w:rsidRDefault="00AC54B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Механизмі (3 сатыдан тұрады):</w:t>
      </w:r>
    </w:p>
    <w:p w:rsidR="00AC54BD" w:rsidRPr="007F032B" w:rsidRDefault="00AC54BD" w:rsidP="007F032B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7F032B">
        <w:rPr>
          <w:rStyle w:val="a3"/>
          <w:b w:val="0"/>
        </w:rPr>
        <w:t>Иницирлеу</w:t>
      </w:r>
      <w:proofErr w:type="spellEnd"/>
      <w:r w:rsidRPr="007F032B">
        <w:rPr>
          <w:rStyle w:val="a3"/>
          <w:b w:val="0"/>
        </w:rPr>
        <w:t>:</w:t>
      </w:r>
    </w:p>
    <w:p w:rsidR="00AC54BD" w:rsidRPr="007F032B" w:rsidRDefault="00AC54BD" w:rsidP="007F032B">
      <w:pPr>
        <w:pStyle w:val="a7"/>
        <w:spacing w:before="0" w:beforeAutospacing="0" w:after="0" w:afterAutospacing="0"/>
        <w:jc w:val="center"/>
      </w:pPr>
      <w:proofErr w:type="spellStart"/>
      <w:r w:rsidRPr="007F032B">
        <w:t>Cl</w:t>
      </w:r>
      <w:proofErr w:type="spellEnd"/>
      <w:r w:rsidRPr="007F032B">
        <w:t>₂ → 2Cl</w:t>
      </w:r>
      <w:r w:rsidR="00C648FA" w:rsidRPr="007F032B">
        <w:rPr>
          <w:b/>
          <w:lang w:val="kk-KZ"/>
        </w:rPr>
        <w:t>·</w:t>
      </w:r>
      <w:r w:rsidRPr="007F032B">
        <w:t xml:space="preserve"> </w:t>
      </w:r>
      <w:r w:rsidRPr="007F032B">
        <w:rPr>
          <w:rStyle w:val="a8"/>
        </w:rPr>
        <w:t>(</w:t>
      </w:r>
      <w:proofErr w:type="spellStart"/>
      <w:r w:rsidRPr="007F032B">
        <w:rPr>
          <w:rStyle w:val="a8"/>
        </w:rPr>
        <w:t>жарықтың</w:t>
      </w:r>
      <w:proofErr w:type="spellEnd"/>
      <w:r w:rsidRPr="007F032B">
        <w:rPr>
          <w:rStyle w:val="a8"/>
        </w:rPr>
        <w:t xml:space="preserve"> </w:t>
      </w:r>
      <w:proofErr w:type="spellStart"/>
      <w:r w:rsidRPr="007F032B">
        <w:rPr>
          <w:rStyle w:val="a8"/>
        </w:rPr>
        <w:t>әсерінен</w:t>
      </w:r>
      <w:proofErr w:type="spellEnd"/>
      <w:r w:rsidRPr="007F032B">
        <w:rPr>
          <w:rStyle w:val="a8"/>
        </w:rPr>
        <w:t xml:space="preserve"> – </w:t>
      </w:r>
      <w:proofErr w:type="spellStart"/>
      <w:r w:rsidRPr="007F032B">
        <w:rPr>
          <w:rStyle w:val="a8"/>
        </w:rPr>
        <w:t>гомолитикалық</w:t>
      </w:r>
      <w:proofErr w:type="spellEnd"/>
      <w:r w:rsidRPr="007F032B">
        <w:rPr>
          <w:rStyle w:val="a8"/>
        </w:rPr>
        <w:t xml:space="preserve"> </w:t>
      </w:r>
      <w:proofErr w:type="spellStart"/>
      <w:r w:rsidRPr="007F032B">
        <w:rPr>
          <w:rStyle w:val="a8"/>
        </w:rPr>
        <w:t>ыдырау</w:t>
      </w:r>
      <w:proofErr w:type="spellEnd"/>
      <w:r w:rsidRPr="007F032B">
        <w:rPr>
          <w:rStyle w:val="a8"/>
        </w:rPr>
        <w:t>)</w:t>
      </w:r>
    </w:p>
    <w:p w:rsidR="00AC54BD" w:rsidRPr="007F032B" w:rsidRDefault="00AC54BD" w:rsidP="007F032B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r w:rsidRPr="007F032B">
        <w:rPr>
          <w:rStyle w:val="a3"/>
          <w:b w:val="0"/>
        </w:rPr>
        <w:t>Индукция:</w:t>
      </w:r>
    </w:p>
    <w:p w:rsidR="00AC54BD" w:rsidRPr="007F032B" w:rsidRDefault="00AC54BD" w:rsidP="007F032B">
      <w:pPr>
        <w:pStyle w:val="a7"/>
        <w:spacing w:before="0" w:beforeAutospacing="0" w:after="0" w:afterAutospacing="0"/>
        <w:jc w:val="center"/>
      </w:pPr>
      <w:proofErr w:type="spellStart"/>
      <w:r w:rsidRPr="007F032B">
        <w:t>Cl</w:t>
      </w:r>
      <w:proofErr w:type="spellEnd"/>
      <w:r w:rsidR="00C648FA" w:rsidRPr="007F032B">
        <w:rPr>
          <w:b/>
          <w:lang w:val="kk-KZ"/>
        </w:rPr>
        <w:t>·</w:t>
      </w:r>
      <w:r w:rsidRPr="007F032B">
        <w:t xml:space="preserve"> + CH₄ → CH₃</w:t>
      </w:r>
      <w:r w:rsidR="00C648FA" w:rsidRPr="007F032B">
        <w:rPr>
          <w:b/>
          <w:lang w:val="kk-KZ"/>
        </w:rPr>
        <w:t>·</w:t>
      </w:r>
      <w:r w:rsidRPr="007F032B">
        <w:t xml:space="preserve"> + </w:t>
      </w:r>
      <w:proofErr w:type="spellStart"/>
      <w:r w:rsidRPr="007F032B">
        <w:t>HCl</w:t>
      </w:r>
      <w:proofErr w:type="spellEnd"/>
      <w:r w:rsidRPr="007F032B">
        <w:br/>
        <w:t>CH₃</w:t>
      </w:r>
      <w:r w:rsidR="00C648FA" w:rsidRPr="007F032B">
        <w:rPr>
          <w:b/>
          <w:lang w:val="kk-KZ"/>
        </w:rPr>
        <w:t>·</w:t>
      </w:r>
      <w:r w:rsidRPr="007F032B">
        <w:t xml:space="preserve"> + </w:t>
      </w:r>
      <w:proofErr w:type="spellStart"/>
      <w:r w:rsidRPr="007F032B">
        <w:t>Cl</w:t>
      </w:r>
      <w:proofErr w:type="spellEnd"/>
      <w:r w:rsidRPr="007F032B">
        <w:t xml:space="preserve">₂ → </w:t>
      </w:r>
      <w:proofErr w:type="spellStart"/>
      <w:r w:rsidRPr="007F032B">
        <w:t>CH₃Cl</w:t>
      </w:r>
      <w:proofErr w:type="spellEnd"/>
      <w:r w:rsidRPr="007F032B">
        <w:t xml:space="preserve"> + </w:t>
      </w:r>
      <w:proofErr w:type="spellStart"/>
      <w:r w:rsidRPr="007F032B">
        <w:t>Cl</w:t>
      </w:r>
      <w:proofErr w:type="spellEnd"/>
      <w:r w:rsidR="00C648FA" w:rsidRPr="007F032B">
        <w:rPr>
          <w:b/>
          <w:lang w:val="kk-KZ"/>
        </w:rPr>
        <w:t>·</w:t>
      </w:r>
    </w:p>
    <w:p w:rsidR="00AC54BD" w:rsidRPr="007F032B" w:rsidRDefault="00AC54BD" w:rsidP="007F032B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7F032B">
        <w:rPr>
          <w:rStyle w:val="a3"/>
          <w:b w:val="0"/>
        </w:rPr>
        <w:t>Терминация</w:t>
      </w:r>
      <w:proofErr w:type="spellEnd"/>
      <w:r w:rsidRPr="007F032B">
        <w:rPr>
          <w:rStyle w:val="a3"/>
          <w:b w:val="0"/>
        </w:rPr>
        <w:t>:</w:t>
      </w:r>
    </w:p>
    <w:p w:rsidR="00AC54BD" w:rsidRPr="007F032B" w:rsidRDefault="00AC54BD" w:rsidP="007F032B">
      <w:pPr>
        <w:pStyle w:val="a7"/>
        <w:spacing w:before="0" w:beforeAutospacing="0" w:after="0" w:afterAutospacing="0"/>
        <w:jc w:val="center"/>
      </w:pPr>
      <w:r w:rsidRPr="007F032B">
        <w:t>CH₃</w:t>
      </w:r>
      <w:r w:rsidR="00C648FA" w:rsidRPr="007F032B">
        <w:rPr>
          <w:b/>
          <w:lang w:val="kk-KZ"/>
        </w:rPr>
        <w:t>·</w:t>
      </w:r>
      <w:r w:rsidRPr="007F032B">
        <w:t xml:space="preserve"> + </w:t>
      </w:r>
      <w:proofErr w:type="spellStart"/>
      <w:r w:rsidRPr="007F032B">
        <w:t>Cl</w:t>
      </w:r>
      <w:proofErr w:type="spellEnd"/>
      <w:r w:rsidR="00C648FA" w:rsidRPr="007F032B">
        <w:rPr>
          <w:b/>
          <w:lang w:val="kk-KZ"/>
        </w:rPr>
        <w:t>·</w:t>
      </w:r>
      <w:r w:rsidRPr="007F032B">
        <w:t xml:space="preserve"> → </w:t>
      </w:r>
      <w:proofErr w:type="spellStart"/>
      <w:r w:rsidRPr="007F032B">
        <w:t>CH₃Cl</w:t>
      </w:r>
      <w:proofErr w:type="spellEnd"/>
      <w:r w:rsidRPr="007F032B">
        <w:br/>
      </w:r>
      <w:proofErr w:type="spellStart"/>
      <w:r w:rsidRPr="007F032B">
        <w:t>немесе</w:t>
      </w:r>
      <w:proofErr w:type="spellEnd"/>
      <w:r w:rsidRPr="007F032B">
        <w:br/>
      </w:r>
      <w:proofErr w:type="spellStart"/>
      <w:r w:rsidRPr="007F032B">
        <w:t>Cl</w:t>
      </w:r>
      <w:proofErr w:type="spellEnd"/>
      <w:r w:rsidR="00C648FA" w:rsidRPr="007F032B">
        <w:rPr>
          <w:b/>
          <w:lang w:val="kk-KZ"/>
        </w:rPr>
        <w:t>·</w:t>
      </w:r>
      <w:r w:rsidRPr="007F032B">
        <w:t xml:space="preserve"> + </w:t>
      </w:r>
      <w:proofErr w:type="spellStart"/>
      <w:r w:rsidRPr="007F032B">
        <w:t>Cl</w:t>
      </w:r>
      <w:proofErr w:type="spellEnd"/>
      <w:r w:rsidR="00C648FA" w:rsidRPr="007F032B">
        <w:rPr>
          <w:b/>
          <w:lang w:val="kk-KZ"/>
        </w:rPr>
        <w:t>·</w:t>
      </w:r>
      <w:r w:rsidRPr="007F032B">
        <w:t xml:space="preserve"> → </w:t>
      </w:r>
      <w:proofErr w:type="spellStart"/>
      <w:r w:rsidRPr="007F032B">
        <w:t>Cl</w:t>
      </w:r>
      <w:proofErr w:type="spellEnd"/>
      <w:r w:rsidRPr="007F032B">
        <w:t>₂</w:t>
      </w:r>
    </w:p>
    <w:p w:rsidR="00AC54BD" w:rsidRDefault="00AC54BD" w:rsidP="007F032B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Негізгі ерекшеліктері: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96F2C" w:rsidTr="00096F2C">
        <w:tc>
          <w:tcPr>
            <w:tcW w:w="2405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7223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Мәні</w:t>
            </w:r>
            <w:proofErr w:type="spellEnd"/>
          </w:p>
        </w:tc>
      </w:tr>
      <w:tr w:rsidR="00096F2C" w:rsidTr="00096F2C">
        <w:tc>
          <w:tcPr>
            <w:tcW w:w="2405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типі</w:t>
            </w:r>
            <w:proofErr w:type="spellEnd"/>
          </w:p>
        </w:tc>
        <w:tc>
          <w:tcPr>
            <w:tcW w:w="7223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Радикалдық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орынбасу</w:t>
            </w:r>
            <w:proofErr w:type="spellEnd"/>
          </w:p>
        </w:tc>
      </w:tr>
      <w:tr w:rsidR="00096F2C" w:rsidTr="00096F2C">
        <w:tc>
          <w:tcPr>
            <w:tcW w:w="2405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</w:p>
        </w:tc>
        <w:tc>
          <w:tcPr>
            <w:tcW w:w="7223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қыздыру</w:t>
            </w:r>
            <w:proofErr w:type="spellEnd"/>
          </w:p>
        </w:tc>
      </w:tr>
      <w:tr w:rsidR="00096F2C" w:rsidTr="00096F2C">
        <w:tc>
          <w:tcPr>
            <w:tcW w:w="2405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</w:p>
        </w:tc>
        <w:tc>
          <w:tcPr>
            <w:tcW w:w="7223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орынбасу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(CH₄ →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CH₃Cl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CH₂Cl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₂ → ...)</w:t>
            </w:r>
          </w:p>
        </w:tc>
      </w:tr>
      <w:tr w:rsidR="00096F2C" w:rsidTr="00096F2C">
        <w:tc>
          <w:tcPr>
            <w:tcW w:w="2405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7223" w:type="dxa"/>
          </w:tcPr>
          <w:p w:rsidR="00096F2C" w:rsidRPr="007F032B" w:rsidRDefault="00096F2C" w:rsidP="000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Галогеналкандар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, хлорметан)</w:t>
            </w:r>
          </w:p>
        </w:tc>
      </w:tr>
    </w:tbl>
    <w:p w:rsidR="00096F2C" w:rsidRDefault="00096F2C" w:rsidP="007F032B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AC54BD" w:rsidRDefault="00AC54B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Сонымен, қ</w:t>
      </w:r>
      <w:r w:rsidRPr="007F032B">
        <w:rPr>
          <w:rFonts w:ascii="Times New Roman" w:hAnsi="Times New Roman" w:cs="Times New Roman"/>
          <w:color w:val="auto"/>
        </w:rPr>
        <w:t xml:space="preserve">аныққан көміртектер (мысалы, алкандар)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инертті</w:t>
      </w:r>
      <w:r w:rsidRPr="007F032B">
        <w:rPr>
          <w:rFonts w:ascii="Times New Roman" w:hAnsi="Times New Roman" w:cs="Times New Roman"/>
          <w:color w:val="auto"/>
        </w:rPr>
        <w:t xml:space="preserve"> қосылыстар болып есептелсе де,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галогендермен</w:t>
      </w:r>
      <w:r w:rsidRPr="007F032B">
        <w:rPr>
          <w:rFonts w:ascii="Times New Roman" w:hAnsi="Times New Roman" w:cs="Times New Roman"/>
          <w:color w:val="auto"/>
        </w:rPr>
        <w:t xml:space="preserve"> орынбасу реакциясына түсіп,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галогеналкандар</w:t>
      </w:r>
      <w:r w:rsidRPr="007F032B">
        <w:rPr>
          <w:rFonts w:ascii="Times New Roman" w:hAnsi="Times New Roman" w:cs="Times New Roman"/>
          <w:color w:val="auto"/>
        </w:rPr>
        <w:t xml:space="preserve"> түзеді. Бұл реакция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радикалдық механизм</w:t>
      </w:r>
      <w:r w:rsidRPr="007F032B">
        <w:rPr>
          <w:rFonts w:ascii="Times New Roman" w:hAnsi="Times New Roman" w:cs="Times New Roman"/>
          <w:color w:val="auto"/>
        </w:rPr>
        <w:t xml:space="preserve"> бойынша жүреді және оның маңызы органикалық синтезде зор.</w:t>
      </w:r>
    </w:p>
    <w:p w:rsidR="00403735" w:rsidRPr="00403735" w:rsidRDefault="00403735" w:rsidP="0040373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403735">
        <w:rPr>
          <w:rStyle w:val="a3"/>
          <w:lang w:val="kk-KZ"/>
        </w:rPr>
        <w:t>2. Орынбасу реакцияларының негізгі механизмдері.</w:t>
      </w:r>
    </w:p>
    <w:p w:rsidR="00763365" w:rsidRPr="007F032B" w:rsidRDefault="00763365" w:rsidP="007F032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Нуклеофильді орынбасу реакциясының екі негізгі механизмі:</w:t>
      </w:r>
    </w:p>
    <w:p w:rsidR="000B7860" w:rsidRPr="007F032B" w:rsidRDefault="000B7860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 xml:space="preserve">Нуклеофильді орынбасу реакциясы – органикалық химиядағы ең маңызды реакциялардың бірі. Бұл реакцияда бір нуклеофил молекулада орналасқан басқа топтың (көбінесе жақсы кетуші топтың) орнын басады. Бұл процестің </w:t>
      </w:r>
      <w:r w:rsidRPr="007F032B">
        <w:rPr>
          <w:rStyle w:val="a3"/>
          <w:b w:val="0"/>
          <w:lang w:val="kk-KZ"/>
        </w:rPr>
        <w:t>екі негізгі механизмі</w:t>
      </w:r>
      <w:r w:rsidRPr="007F032B">
        <w:rPr>
          <w:lang w:val="kk-KZ"/>
        </w:rPr>
        <w:t xml:space="preserve"> бар: </w:t>
      </w:r>
      <w:r w:rsidRPr="007F032B">
        <w:rPr>
          <w:rStyle w:val="a3"/>
          <w:b w:val="0"/>
          <w:lang w:val="kk-KZ"/>
        </w:rPr>
        <w:t>SN</w:t>
      </w:r>
      <w:r w:rsidRPr="007F032B">
        <w:rPr>
          <w:rStyle w:val="a3"/>
          <w:b w:val="0"/>
          <w:vertAlign w:val="subscript"/>
          <w:lang w:val="kk-KZ"/>
        </w:rPr>
        <w:t>1</w:t>
      </w:r>
      <w:r w:rsidRPr="007F032B">
        <w:rPr>
          <w:lang w:val="kk-KZ"/>
        </w:rPr>
        <w:t xml:space="preserve"> және </w:t>
      </w:r>
      <w:r w:rsidRPr="007F032B">
        <w:rPr>
          <w:rStyle w:val="a3"/>
          <w:b w:val="0"/>
          <w:lang w:val="kk-KZ"/>
        </w:rPr>
        <w:t>SN</w:t>
      </w:r>
      <w:r w:rsidRPr="007F032B">
        <w:rPr>
          <w:rStyle w:val="a3"/>
          <w:b w:val="0"/>
          <w:vertAlign w:val="subscript"/>
          <w:lang w:val="kk-KZ"/>
        </w:rPr>
        <w:t>2</w:t>
      </w:r>
      <w:r w:rsidRPr="007F032B">
        <w:rPr>
          <w:lang w:val="kk-KZ"/>
        </w:rPr>
        <w:t>.</w:t>
      </w:r>
    </w:p>
    <w:p w:rsidR="000B7860" w:rsidRPr="007F032B" w:rsidRDefault="000B7860" w:rsidP="007F032B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lastRenderedPageBreak/>
        <w:t>SN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bscript"/>
          <w:lang w:val="kk-KZ"/>
        </w:rPr>
        <w:t>1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механизмі (бір молекулалық нуклеофильді орынбасу)</w:t>
      </w:r>
    </w:p>
    <w:p w:rsidR="000B7860" w:rsidRPr="007F032B" w:rsidRDefault="000B7860" w:rsidP="007F032B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Атауының мағынасы</w:t>
      </w:r>
      <w:r w:rsidRPr="007F032B">
        <w:rPr>
          <w:rFonts w:ascii="Times New Roman" w:hAnsi="Times New Roman" w:cs="Times New Roman"/>
          <w:color w:val="auto"/>
        </w:rPr>
        <w:t>:</w:t>
      </w:r>
    </w:p>
    <w:p w:rsidR="000B7860" w:rsidRPr="007F032B" w:rsidRDefault="000B7860" w:rsidP="007F032B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</w:pPr>
      <w:r w:rsidRPr="007F032B">
        <w:t xml:space="preserve">S = </w:t>
      </w:r>
      <w:proofErr w:type="spellStart"/>
      <w:r w:rsidRPr="007F032B">
        <w:t>Substitution</w:t>
      </w:r>
      <w:proofErr w:type="spellEnd"/>
      <w:r w:rsidRPr="007F032B">
        <w:t xml:space="preserve"> (</w:t>
      </w:r>
      <w:proofErr w:type="spellStart"/>
      <w:r w:rsidRPr="007F032B">
        <w:t>орынбасу</w:t>
      </w:r>
      <w:proofErr w:type="spellEnd"/>
      <w:r w:rsidRPr="007F032B">
        <w:t>)</w:t>
      </w:r>
    </w:p>
    <w:p w:rsidR="000B7860" w:rsidRPr="007F032B" w:rsidRDefault="000B7860" w:rsidP="007F032B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</w:pPr>
      <w:r w:rsidRPr="007F032B">
        <w:t xml:space="preserve">N = </w:t>
      </w:r>
      <w:proofErr w:type="spellStart"/>
      <w:r w:rsidRPr="007F032B">
        <w:t>Nucleophilic</w:t>
      </w:r>
      <w:proofErr w:type="spellEnd"/>
      <w:r w:rsidRPr="007F032B">
        <w:t xml:space="preserve"> (</w:t>
      </w:r>
      <w:proofErr w:type="spellStart"/>
      <w:r w:rsidRPr="007F032B">
        <w:t>нуклеофильді</w:t>
      </w:r>
      <w:proofErr w:type="spellEnd"/>
      <w:r w:rsidRPr="007F032B">
        <w:t>)</w:t>
      </w:r>
    </w:p>
    <w:p w:rsidR="000B7860" w:rsidRPr="007F032B" w:rsidRDefault="000B7860" w:rsidP="007F032B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</w:pPr>
      <w:r w:rsidRPr="007F032B">
        <w:t xml:space="preserve">1 = </w:t>
      </w:r>
      <w:proofErr w:type="spellStart"/>
      <w:r w:rsidRPr="007F032B">
        <w:t>Бірінші</w:t>
      </w:r>
      <w:proofErr w:type="spellEnd"/>
      <w:r w:rsidRPr="007F032B">
        <w:t xml:space="preserve"> </w:t>
      </w:r>
      <w:proofErr w:type="spellStart"/>
      <w:r w:rsidRPr="007F032B">
        <w:t>ретті</w:t>
      </w:r>
      <w:proofErr w:type="spellEnd"/>
      <w:r w:rsidRPr="007F032B">
        <w:t xml:space="preserve"> (реакция </w:t>
      </w:r>
      <w:proofErr w:type="spellStart"/>
      <w:r w:rsidRPr="007F032B">
        <w:t>жылдамдығы</w:t>
      </w:r>
      <w:proofErr w:type="spellEnd"/>
      <w:r w:rsidRPr="007F032B">
        <w:t xml:space="preserve"> </w:t>
      </w:r>
      <w:proofErr w:type="spellStart"/>
      <w:r w:rsidRPr="007F032B">
        <w:t>бір</w:t>
      </w:r>
      <w:proofErr w:type="spellEnd"/>
      <w:r w:rsidRPr="007F032B">
        <w:t xml:space="preserve"> </w:t>
      </w:r>
      <w:proofErr w:type="spellStart"/>
      <w:r w:rsidRPr="007F032B">
        <w:t>ғана</w:t>
      </w:r>
      <w:proofErr w:type="spellEnd"/>
      <w:r w:rsidRPr="007F032B">
        <w:t xml:space="preserve"> </w:t>
      </w:r>
      <w:proofErr w:type="spellStart"/>
      <w:r w:rsidRPr="007F032B">
        <w:t>реагентке</w:t>
      </w:r>
      <w:proofErr w:type="spellEnd"/>
      <w:r w:rsidRPr="007F032B">
        <w:t xml:space="preserve"> </w:t>
      </w:r>
      <w:proofErr w:type="spellStart"/>
      <w:r w:rsidRPr="007F032B">
        <w:t>тәуелді</w:t>
      </w:r>
      <w:proofErr w:type="spellEnd"/>
      <w:r w:rsidRPr="007F032B">
        <w:t>)</w:t>
      </w:r>
    </w:p>
    <w:p w:rsidR="000B7860" w:rsidRPr="007F032B" w:rsidRDefault="000B7860" w:rsidP="007F032B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Механизмнің кезеңдері</w:t>
      </w:r>
      <w:r w:rsidRPr="007F032B">
        <w:rPr>
          <w:rFonts w:ascii="Times New Roman" w:hAnsi="Times New Roman" w:cs="Times New Roman"/>
          <w:color w:val="auto"/>
        </w:rPr>
        <w:t>:</w:t>
      </w:r>
    </w:p>
    <w:p w:rsidR="000B7860" w:rsidRPr="007F032B" w:rsidRDefault="000B7860" w:rsidP="007F032B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rPr>
          <w:lang w:val="kk-KZ"/>
        </w:rPr>
      </w:pPr>
      <w:r w:rsidRPr="007F032B">
        <w:rPr>
          <w:rStyle w:val="a3"/>
          <w:b w:val="0"/>
          <w:lang w:val="kk-KZ"/>
        </w:rPr>
        <w:t xml:space="preserve">Кетуші топ </w:t>
      </w:r>
      <w:r w:rsidRPr="007F032B">
        <w:rPr>
          <w:lang w:val="kk-KZ"/>
        </w:rPr>
        <w:t xml:space="preserve">өздігінен молекуладан бөлінеді → </w:t>
      </w:r>
      <w:r w:rsidRPr="007F032B">
        <w:rPr>
          <w:rStyle w:val="a3"/>
          <w:b w:val="0"/>
          <w:lang w:val="kk-KZ"/>
        </w:rPr>
        <w:t>карбкатион</w:t>
      </w:r>
      <w:r w:rsidRPr="007F032B">
        <w:rPr>
          <w:lang w:val="kk-KZ"/>
        </w:rPr>
        <w:t xml:space="preserve"> түзіледі (тұрақты аралық бөлшек).</w:t>
      </w:r>
    </w:p>
    <w:p w:rsidR="000B7860" w:rsidRPr="007F032B" w:rsidRDefault="000B7860" w:rsidP="007F032B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rPr>
          <w:lang w:val="kk-KZ"/>
        </w:rPr>
      </w:pPr>
      <w:r w:rsidRPr="007F032B">
        <w:rPr>
          <w:rStyle w:val="a3"/>
          <w:b w:val="0"/>
          <w:lang w:val="kk-KZ"/>
        </w:rPr>
        <w:t>Нуклеофил</w:t>
      </w:r>
      <w:r w:rsidRPr="007F032B">
        <w:rPr>
          <w:lang w:val="kk-KZ"/>
        </w:rPr>
        <w:t xml:space="preserve"> карбкатионға шабуыл жасап, жаңа байланыс түзеді.</w:t>
      </w:r>
    </w:p>
    <w:p w:rsidR="000B7860" w:rsidRPr="007F032B" w:rsidRDefault="000B7860" w:rsidP="007F032B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Жалпы реакция мысалы</w:t>
      </w:r>
      <w:r w:rsidRPr="007F032B">
        <w:rPr>
          <w:rFonts w:ascii="Times New Roman" w:hAnsi="Times New Roman" w:cs="Times New Roman"/>
          <w:color w:val="auto"/>
        </w:rPr>
        <w:t>:</w:t>
      </w:r>
    </w:p>
    <w:p w:rsidR="000B7860" w:rsidRPr="007F032B" w:rsidRDefault="000B7860" w:rsidP="007F032B">
      <w:pPr>
        <w:pStyle w:val="HTML"/>
        <w:ind w:firstLine="709"/>
        <w:jc w:val="center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7F032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(CH₃)₃C–Br  → (CH₃)₃C⁺ + Br⁻</w:t>
      </w:r>
    </w:p>
    <w:p w:rsidR="000B7860" w:rsidRPr="007F032B" w:rsidRDefault="000B7860" w:rsidP="007F032B">
      <w:pPr>
        <w:pStyle w:val="HTML"/>
        <w:ind w:firstLine="709"/>
        <w:jc w:val="center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7F032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(CH₃)₃C⁺ + H₂O → (CH₃)₃COH + H⁺</w:t>
      </w:r>
    </w:p>
    <w:p w:rsidR="000B7860" w:rsidRPr="007F032B" w:rsidRDefault="000B7860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r w:rsidRPr="007F032B">
        <w:rPr>
          <w:rFonts w:ascii="Times New Roman" w:hAnsi="Times New Roman" w:cs="Times New Roman"/>
          <w:color w:val="auto"/>
        </w:rPr>
        <w:t>:</w:t>
      </w:r>
      <w:r w:rsidRPr="007F032B">
        <w:rPr>
          <w:rFonts w:ascii="Times New Roman" w:hAnsi="Times New Roman" w:cs="Times New Roman"/>
          <w:b/>
        </w:rPr>
        <w:t xml:space="preserve"> е</w:t>
      </w:r>
      <w:r w:rsidRPr="007F032B">
        <w:rPr>
          <w:rFonts w:ascii="Times New Roman" w:hAnsi="Times New Roman" w:cs="Times New Roman"/>
          <w:color w:val="auto"/>
        </w:rPr>
        <w:t>кі сатылы процесс</w:t>
      </w:r>
      <w:r w:rsidRPr="007F032B">
        <w:rPr>
          <w:rFonts w:ascii="Times New Roman" w:hAnsi="Times New Roman" w:cs="Times New Roman"/>
          <w:b/>
        </w:rPr>
        <w:t>; а</w:t>
      </w:r>
      <w:r w:rsidRPr="007F032B">
        <w:rPr>
          <w:rFonts w:ascii="Times New Roman" w:hAnsi="Times New Roman" w:cs="Times New Roman"/>
          <w:color w:val="auto"/>
        </w:rPr>
        <w:t xml:space="preserve">ралықта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карбкатион</w:t>
      </w:r>
      <w:r w:rsidRPr="007F032B">
        <w:rPr>
          <w:rFonts w:ascii="Times New Roman" w:hAnsi="Times New Roman" w:cs="Times New Roman"/>
          <w:color w:val="auto"/>
        </w:rPr>
        <w:t xml:space="preserve"> түзіледі</w:t>
      </w:r>
      <w:r w:rsidRPr="007F032B">
        <w:rPr>
          <w:rFonts w:ascii="Times New Roman" w:hAnsi="Times New Roman" w:cs="Times New Roman"/>
          <w:b/>
        </w:rPr>
        <w:t>; ж</w:t>
      </w:r>
      <w:r w:rsidRPr="007F032B">
        <w:rPr>
          <w:rFonts w:ascii="Times New Roman" w:hAnsi="Times New Roman" w:cs="Times New Roman"/>
          <w:color w:val="auto"/>
        </w:rPr>
        <w:t xml:space="preserve">ылдамдық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тек бастапқы молекулаға тәуелді</w:t>
      </w:r>
      <w:r w:rsidRPr="007F032B">
        <w:rPr>
          <w:rStyle w:val="a3"/>
          <w:rFonts w:ascii="Times New Roman" w:hAnsi="Times New Roman" w:cs="Times New Roman"/>
        </w:rPr>
        <w:t>; т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рет-бутил</w:t>
      </w:r>
      <w:r w:rsidRPr="007F032B">
        <w:rPr>
          <w:rFonts w:ascii="Times New Roman" w:hAnsi="Times New Roman" w:cs="Times New Roman"/>
          <w:color w:val="auto"/>
        </w:rPr>
        <w:t xml:space="preserve"> типті, яғни тұрақты карбкатион түзе алатын молекулаларда жиі жүреді</w:t>
      </w:r>
      <w:r w:rsidRPr="007F032B">
        <w:rPr>
          <w:rFonts w:ascii="Times New Roman" w:hAnsi="Times New Roman" w:cs="Times New Roman"/>
          <w:b/>
        </w:rPr>
        <w:t>; п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олярлы протонды еріткіштер</w:t>
      </w:r>
      <w:r w:rsidRPr="007F032B">
        <w:rPr>
          <w:rFonts w:ascii="Times New Roman" w:hAnsi="Times New Roman" w:cs="Times New Roman"/>
          <w:color w:val="auto"/>
        </w:rPr>
        <w:t xml:space="preserve"> қажет (мысалы, H₂O, спирттер)</w:t>
      </w:r>
    </w:p>
    <w:p w:rsidR="000B7860" w:rsidRPr="007F032B" w:rsidRDefault="000B7860" w:rsidP="007F032B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SN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bscript"/>
          <w:lang w:val="kk-KZ"/>
        </w:rPr>
        <w:t>2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механизмі (екі молекулалық нуклеофильді орынбасу)</w:t>
      </w:r>
    </w:p>
    <w:p w:rsidR="000B7860" w:rsidRPr="007F032B" w:rsidRDefault="000B7860" w:rsidP="007F032B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Атауының мағынасы</w:t>
      </w:r>
      <w:r w:rsidRPr="007F032B">
        <w:rPr>
          <w:rFonts w:ascii="Times New Roman" w:hAnsi="Times New Roman" w:cs="Times New Roman"/>
          <w:color w:val="auto"/>
        </w:rPr>
        <w:t>:</w:t>
      </w:r>
    </w:p>
    <w:p w:rsidR="000B7860" w:rsidRPr="007F032B" w:rsidRDefault="000B7860" w:rsidP="007F032B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</w:pPr>
      <w:r w:rsidRPr="007F032B">
        <w:t xml:space="preserve">S = </w:t>
      </w:r>
      <w:proofErr w:type="spellStart"/>
      <w:r w:rsidRPr="007F032B">
        <w:t>Substitution</w:t>
      </w:r>
      <w:proofErr w:type="spellEnd"/>
    </w:p>
    <w:p w:rsidR="000B7860" w:rsidRPr="007F032B" w:rsidRDefault="000B7860" w:rsidP="007F032B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</w:pPr>
      <w:r w:rsidRPr="007F032B">
        <w:t xml:space="preserve">N = </w:t>
      </w:r>
      <w:proofErr w:type="spellStart"/>
      <w:r w:rsidRPr="007F032B">
        <w:t>Nucleophilic</w:t>
      </w:r>
      <w:proofErr w:type="spellEnd"/>
    </w:p>
    <w:p w:rsidR="000B7860" w:rsidRPr="007F032B" w:rsidRDefault="000B7860" w:rsidP="007F032B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</w:pPr>
      <w:r w:rsidRPr="007F032B">
        <w:t xml:space="preserve">2 = </w:t>
      </w:r>
      <w:proofErr w:type="spellStart"/>
      <w:r w:rsidRPr="007F032B">
        <w:t>Екінші</w:t>
      </w:r>
      <w:proofErr w:type="spellEnd"/>
      <w:r w:rsidRPr="007F032B">
        <w:t xml:space="preserve"> </w:t>
      </w:r>
      <w:proofErr w:type="spellStart"/>
      <w:r w:rsidRPr="007F032B">
        <w:t>ретті</w:t>
      </w:r>
      <w:proofErr w:type="spellEnd"/>
      <w:r w:rsidRPr="007F032B">
        <w:t xml:space="preserve"> (реакция </w:t>
      </w:r>
      <w:proofErr w:type="spellStart"/>
      <w:r w:rsidRPr="007F032B">
        <w:t>жылдамдығы</w:t>
      </w:r>
      <w:proofErr w:type="spellEnd"/>
      <w:r w:rsidRPr="007F032B">
        <w:t xml:space="preserve"> </w:t>
      </w:r>
      <w:proofErr w:type="spellStart"/>
      <w:r w:rsidRPr="007F032B">
        <w:t>екі</w:t>
      </w:r>
      <w:proofErr w:type="spellEnd"/>
      <w:r w:rsidRPr="007F032B">
        <w:t xml:space="preserve"> </w:t>
      </w:r>
      <w:proofErr w:type="spellStart"/>
      <w:r w:rsidRPr="007F032B">
        <w:t>затқа</w:t>
      </w:r>
      <w:proofErr w:type="spellEnd"/>
      <w:r w:rsidRPr="007F032B">
        <w:t xml:space="preserve"> </w:t>
      </w:r>
      <w:proofErr w:type="spellStart"/>
      <w:r w:rsidRPr="007F032B">
        <w:t>тәуелді</w:t>
      </w:r>
      <w:proofErr w:type="spellEnd"/>
      <w:r w:rsidRPr="007F032B">
        <w:t>)</w:t>
      </w:r>
    </w:p>
    <w:p w:rsidR="000B7860" w:rsidRPr="007F032B" w:rsidRDefault="000B7860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Механизмнің кезеңдері</w:t>
      </w:r>
      <w:r w:rsidRPr="007F032B">
        <w:rPr>
          <w:rFonts w:ascii="Times New Roman" w:hAnsi="Times New Roman" w:cs="Times New Roman"/>
          <w:color w:val="auto"/>
        </w:rPr>
        <w:t>:</w:t>
      </w:r>
      <w:r w:rsidRPr="007F032B">
        <w:rPr>
          <w:rFonts w:ascii="Times New Roman" w:hAnsi="Times New Roman" w:cs="Times New Roman"/>
          <w:b/>
        </w:rPr>
        <w:t xml:space="preserve"> б</w:t>
      </w:r>
      <w:r w:rsidRPr="007F032B">
        <w:rPr>
          <w:rFonts w:ascii="Times New Roman" w:hAnsi="Times New Roman" w:cs="Times New Roman"/>
          <w:color w:val="auto"/>
        </w:rPr>
        <w:t xml:space="preserve">ір сатыда жүреді: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нуклеофил</w:t>
      </w:r>
      <w:r w:rsidRPr="007F032B">
        <w:rPr>
          <w:rFonts w:ascii="Times New Roman" w:hAnsi="Times New Roman" w:cs="Times New Roman"/>
          <w:color w:val="auto"/>
        </w:rPr>
        <w:t xml:space="preserve"> артқы жағынан шабуыл жасайды, ал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кетуші топ</w:t>
      </w:r>
      <w:r w:rsidRPr="007F032B">
        <w:rPr>
          <w:rFonts w:ascii="Times New Roman" w:hAnsi="Times New Roman" w:cs="Times New Roman"/>
          <w:color w:val="auto"/>
        </w:rPr>
        <w:t xml:space="preserve"> бір мезгілде молекуладан шығады.</w:t>
      </w:r>
    </w:p>
    <w:p w:rsidR="000B7860" w:rsidRPr="007F032B" w:rsidRDefault="000B7860" w:rsidP="007F032B">
      <w:pPr>
        <w:pStyle w:val="3"/>
        <w:spacing w:before="0"/>
        <w:ind w:firstLine="709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Жалпы реакция мысалы</w:t>
      </w:r>
      <w:r w:rsidRPr="007F032B">
        <w:rPr>
          <w:rFonts w:ascii="Times New Roman" w:hAnsi="Times New Roman" w:cs="Times New Roman"/>
          <w:color w:val="auto"/>
        </w:rPr>
        <w:t>:</w:t>
      </w:r>
    </w:p>
    <w:p w:rsidR="000B7860" w:rsidRPr="007F032B" w:rsidRDefault="000B7860" w:rsidP="007F032B">
      <w:pPr>
        <w:pStyle w:val="HTML"/>
        <w:ind w:firstLine="709"/>
        <w:jc w:val="center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7F032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CH₃Br + OH⁻ → CH₃OH + Br⁻</w:t>
      </w:r>
    </w:p>
    <w:p w:rsidR="000B7860" w:rsidRPr="007F032B" w:rsidRDefault="000B7860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r w:rsidRPr="007F032B">
        <w:rPr>
          <w:rFonts w:ascii="Times New Roman" w:hAnsi="Times New Roman" w:cs="Times New Roman"/>
          <w:color w:val="auto"/>
        </w:rPr>
        <w:t>: бір сатылы процесс; а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ралық бөлшек түзілмейді; жылдамдық</w:t>
      </w:r>
      <w:r w:rsidRPr="007F032B">
        <w:rPr>
          <w:rFonts w:ascii="Times New Roman" w:hAnsi="Times New Roman" w:cs="Times New Roman"/>
          <w:color w:val="auto"/>
        </w:rPr>
        <w:t xml:space="preserve"> = [негізгі зат] × [нуклеофил]; м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етил</w:t>
      </w:r>
      <w:r w:rsidRPr="007F032B">
        <w:rPr>
          <w:rFonts w:ascii="Times New Roman" w:hAnsi="Times New Roman" w:cs="Times New Roman"/>
          <w:color w:val="auto"/>
        </w:rPr>
        <w:t xml:space="preserve">,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бірінші ретті</w:t>
      </w:r>
      <w:r w:rsidRPr="007F032B">
        <w:rPr>
          <w:rFonts w:ascii="Times New Roman" w:hAnsi="Times New Roman" w:cs="Times New Roman"/>
          <w:color w:val="auto"/>
        </w:rPr>
        <w:t xml:space="preserve"> галогеналкандарда жақсы жүреді; п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олярлы апротонды еріткіштер</w:t>
      </w:r>
      <w:r w:rsidRPr="007F032B">
        <w:rPr>
          <w:rFonts w:ascii="Times New Roman" w:hAnsi="Times New Roman" w:cs="Times New Roman"/>
          <w:color w:val="auto"/>
        </w:rPr>
        <w:t xml:space="preserve"> керек (мысалы, ацетон, </w:t>
      </w:r>
      <w:r w:rsidR="007F032B">
        <w:rPr>
          <w:rFonts w:ascii="Times New Roman" w:hAnsi="Times New Roman" w:cs="Times New Roman"/>
          <w:color w:val="auto"/>
        </w:rPr>
        <w:t>ДМСО</w:t>
      </w:r>
      <w:r w:rsidRPr="007F032B">
        <w:rPr>
          <w:rFonts w:ascii="Times New Roman" w:hAnsi="Times New Roman" w:cs="Times New Roman"/>
          <w:color w:val="auto"/>
        </w:rPr>
        <w:t>); с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тереохимия</w:t>
      </w:r>
      <w:r w:rsidRPr="007F032B">
        <w:rPr>
          <w:rFonts w:ascii="Times New Roman" w:hAnsi="Times New Roman" w:cs="Times New Roman"/>
          <w:color w:val="auto"/>
        </w:rPr>
        <w:t xml:space="preserve">: конфигурация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айналады</w:t>
      </w:r>
      <w:r w:rsidR="0005392C" w:rsidRPr="007F032B">
        <w:rPr>
          <w:rStyle w:val="a3"/>
          <w:rFonts w:ascii="Times New Roman" w:hAnsi="Times New Roman" w:cs="Times New Roman"/>
          <w:b w:val="0"/>
          <w:color w:val="auto"/>
        </w:rPr>
        <w:t>.</w:t>
      </w:r>
      <w:r w:rsidRPr="007F032B">
        <w:rPr>
          <w:rFonts w:ascii="Times New Roman" w:hAnsi="Times New Roman" w:cs="Times New Roman"/>
          <w:color w:val="auto"/>
        </w:rPr>
        <w:t xml:space="preserve"> </w:t>
      </w:r>
    </w:p>
    <w:p w:rsidR="000B7860" w:rsidRDefault="000B7860" w:rsidP="007F032B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>SN</w:t>
      </w:r>
      <w:r w:rsidRPr="007F032B">
        <w:rPr>
          <w:rFonts w:ascii="Times New Roman" w:hAnsi="Times New Roman" w:cs="Times New Roman"/>
          <w:color w:val="auto"/>
          <w:sz w:val="24"/>
          <w:szCs w:val="24"/>
          <w:vertAlign w:val="subscript"/>
          <w:lang w:val="kk-KZ"/>
        </w:rPr>
        <w:t>1</w:t>
      </w: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және SN</w:t>
      </w:r>
      <w:r w:rsidRPr="007F032B">
        <w:rPr>
          <w:rFonts w:ascii="Times New Roman" w:hAnsi="Times New Roman" w:cs="Times New Roman"/>
          <w:color w:val="auto"/>
          <w:sz w:val="24"/>
          <w:szCs w:val="24"/>
          <w:vertAlign w:val="subscript"/>
          <w:lang w:val="kk-KZ"/>
        </w:rPr>
        <w:t>2</w:t>
      </w: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салыстыру кестесі: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3729"/>
        <w:gridCol w:w="3210"/>
      </w:tblGrid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SN</w:t>
            </w:r>
            <w:r w:rsidRPr="007F03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SN</w:t>
            </w:r>
            <w:r w:rsidRPr="007F03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Сатылар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бөлшек</w:t>
            </w:r>
            <w:proofErr w:type="spellEnd"/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Карбкатион</w:t>
            </w:r>
            <w:proofErr w:type="spellEnd"/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тәуелділігі</w:t>
            </w:r>
            <w:proofErr w:type="spellEnd"/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Тек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субстратқа</w:t>
            </w:r>
            <w:proofErr w:type="spellEnd"/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Субстрат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нуклеофилге</w:t>
            </w:r>
            <w:proofErr w:type="spellEnd"/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Стереохимия</w:t>
            </w:r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Рацемизация</w:t>
            </w: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конфигурация)</w:t>
            </w:r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йналу</w:t>
            </w:r>
            <w:proofErr w:type="spellEnd"/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Субстрат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Трет-бутил,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карбкатион</w:t>
            </w:r>
            <w:proofErr w:type="spellEnd"/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Метил, </w:t>
            </w:r>
            <w:r w:rsidRPr="007F0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біріншілік</w:t>
            </w:r>
          </w:p>
        </w:tc>
      </w:tr>
      <w:tr w:rsidR="005927AB" w:rsidTr="005927AB">
        <w:tc>
          <w:tcPr>
            <w:tcW w:w="268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Еріткіш</w:t>
            </w:r>
            <w:proofErr w:type="spellEnd"/>
          </w:p>
        </w:tc>
        <w:tc>
          <w:tcPr>
            <w:tcW w:w="3729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Полярлы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протонды</w:t>
            </w:r>
            <w:proofErr w:type="spellEnd"/>
          </w:p>
        </w:tc>
        <w:tc>
          <w:tcPr>
            <w:tcW w:w="3210" w:type="dxa"/>
          </w:tcPr>
          <w:p w:rsidR="005927AB" w:rsidRPr="007F032B" w:rsidRDefault="005927AB" w:rsidP="0059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Полярлы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апротонды</w:t>
            </w:r>
            <w:proofErr w:type="spellEnd"/>
          </w:p>
        </w:tc>
      </w:tr>
    </w:tbl>
    <w:p w:rsidR="005927AB" w:rsidRDefault="005927AB" w:rsidP="00403735">
      <w:pPr>
        <w:pStyle w:val="a7"/>
        <w:spacing w:before="0" w:beforeAutospacing="0" w:after="0" w:afterAutospacing="0"/>
        <w:ind w:firstLine="709"/>
        <w:jc w:val="both"/>
        <w:rPr>
          <w:rStyle w:val="a3"/>
          <w:lang w:val="kk-KZ"/>
        </w:rPr>
      </w:pPr>
    </w:p>
    <w:p w:rsidR="00403735" w:rsidRPr="00403735" w:rsidRDefault="00403735" w:rsidP="0040373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403735">
        <w:rPr>
          <w:rStyle w:val="a3"/>
          <w:lang w:val="kk-KZ"/>
        </w:rPr>
        <w:t>3. Өтпелі күй теориясы және энергия профилі.</w:t>
      </w:r>
    </w:p>
    <w:p w:rsidR="0005392C" w:rsidRPr="007F032B" w:rsidRDefault="0005392C" w:rsidP="007F032B">
      <w:pPr>
        <w:pStyle w:val="a7"/>
        <w:spacing w:before="0" w:beforeAutospacing="0" w:after="0" w:afterAutospacing="0"/>
        <w:ind w:firstLine="709"/>
        <w:jc w:val="both"/>
      </w:pPr>
      <w:r w:rsidRPr="00403735">
        <w:rPr>
          <w:rStyle w:val="a3"/>
          <w:b w:val="0"/>
          <w:lang w:val="kk-KZ"/>
        </w:rPr>
        <w:t>Өтпелі күй теориясы (ӨКТ)</w:t>
      </w:r>
      <w:r w:rsidRPr="00403735">
        <w:rPr>
          <w:lang w:val="kk-KZ"/>
        </w:rPr>
        <w:t xml:space="preserve"> – химиялық реакциялардың жылдамдығын және механизмін түсіндіретін теория. </w:t>
      </w:r>
      <w:r w:rsidRPr="00096F2C">
        <w:rPr>
          <w:lang w:val="kk-KZ"/>
        </w:rPr>
        <w:t xml:space="preserve">Бұл теория бойынша, </w:t>
      </w:r>
      <w:r w:rsidRPr="00096F2C">
        <w:rPr>
          <w:rStyle w:val="a3"/>
          <w:b w:val="0"/>
          <w:lang w:val="kk-KZ"/>
        </w:rPr>
        <w:t>реакция кезінде реагенттер мен өнімдер арасында өте қысқа өмір сүретін, жоғары энергиялы аралық күй – өтпелі күй (немесе активтенген кешен)</w:t>
      </w:r>
      <w:r w:rsidRPr="00096F2C">
        <w:rPr>
          <w:lang w:val="kk-KZ"/>
        </w:rPr>
        <w:t xml:space="preserve"> түзіледі.</w:t>
      </w:r>
      <w:r w:rsidR="007F032B">
        <w:rPr>
          <w:lang w:val="kk-KZ"/>
        </w:rPr>
        <w:t xml:space="preserve"> </w:t>
      </w:r>
      <w:proofErr w:type="spellStart"/>
      <w:r w:rsidRPr="007F032B">
        <w:rPr>
          <w:rStyle w:val="a3"/>
          <w:b w:val="0"/>
          <w:bCs w:val="0"/>
        </w:rPr>
        <w:t>Негізгі</w:t>
      </w:r>
      <w:proofErr w:type="spellEnd"/>
      <w:r w:rsidRPr="007F032B">
        <w:rPr>
          <w:rStyle w:val="a3"/>
          <w:b w:val="0"/>
          <w:bCs w:val="0"/>
        </w:rPr>
        <w:t xml:space="preserve"> </w:t>
      </w:r>
      <w:proofErr w:type="spellStart"/>
      <w:r w:rsidRPr="007F032B">
        <w:rPr>
          <w:rStyle w:val="a3"/>
          <w:b w:val="0"/>
          <w:bCs w:val="0"/>
        </w:rPr>
        <w:t>ұғымдар</w:t>
      </w:r>
      <w:proofErr w:type="spellEnd"/>
      <w:r w:rsidRPr="007F032B">
        <w:rPr>
          <w:rStyle w:val="a3"/>
          <w:b w:val="0"/>
          <w:bCs w:val="0"/>
        </w:rPr>
        <w:t>:</w:t>
      </w:r>
    </w:p>
    <w:p w:rsidR="0005392C" w:rsidRPr="007F032B" w:rsidRDefault="007F032B" w:rsidP="007F032B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>
        <w:rPr>
          <w:rStyle w:val="a3"/>
          <w:b w:val="0"/>
          <w:lang w:val="kk-KZ"/>
        </w:rPr>
        <w:t xml:space="preserve">Өтпелі күй </w:t>
      </w:r>
      <w:r w:rsidR="0005392C" w:rsidRPr="007F032B">
        <w:rPr>
          <w:lang w:val="kk-KZ"/>
        </w:rPr>
        <w:t xml:space="preserve"> – реагенттер өнімге айналар алдындағы </w:t>
      </w:r>
      <w:r w:rsidR="0005392C" w:rsidRPr="007F032B">
        <w:rPr>
          <w:rStyle w:val="a3"/>
          <w:b w:val="0"/>
          <w:lang w:val="kk-KZ"/>
        </w:rPr>
        <w:t>ең жоғары энергиялы күй</w:t>
      </w:r>
      <w:r w:rsidR="0005392C" w:rsidRPr="007F032B">
        <w:rPr>
          <w:lang w:val="kk-KZ"/>
        </w:rPr>
        <w:t>.</w:t>
      </w:r>
    </w:p>
    <w:p w:rsidR="0005392C" w:rsidRPr="007F032B" w:rsidRDefault="0005392C" w:rsidP="007F032B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 xml:space="preserve">Бұл күйде </w:t>
      </w:r>
      <w:r w:rsidRPr="007F032B">
        <w:rPr>
          <w:rStyle w:val="a3"/>
          <w:b w:val="0"/>
          <w:lang w:val="kk-KZ"/>
        </w:rPr>
        <w:t>ескі байланыстар әлсіреп</w:t>
      </w:r>
      <w:r w:rsidRPr="007F032B">
        <w:rPr>
          <w:lang w:val="kk-KZ"/>
        </w:rPr>
        <w:t xml:space="preserve">, </w:t>
      </w:r>
      <w:r w:rsidRPr="007F032B">
        <w:rPr>
          <w:rStyle w:val="a3"/>
          <w:b w:val="0"/>
          <w:lang w:val="kk-KZ"/>
        </w:rPr>
        <w:t>жаңа байланыстар түсе бастайды</w:t>
      </w:r>
      <w:r w:rsidRPr="007F032B">
        <w:rPr>
          <w:lang w:val="kk-KZ"/>
        </w:rPr>
        <w:t>.</w:t>
      </w:r>
    </w:p>
    <w:p w:rsidR="0005392C" w:rsidRPr="007F032B" w:rsidRDefault="0005392C" w:rsidP="007F032B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 xml:space="preserve">Өтпелі күй – </w:t>
      </w:r>
      <w:r w:rsidRPr="007F032B">
        <w:rPr>
          <w:rStyle w:val="a3"/>
          <w:b w:val="0"/>
          <w:lang w:val="kk-KZ"/>
        </w:rPr>
        <w:t>тұрақсыз</w:t>
      </w:r>
      <w:r w:rsidRPr="007F032B">
        <w:rPr>
          <w:lang w:val="kk-KZ"/>
        </w:rPr>
        <w:t>, оны нақты оқшаулап алу мүмкін емес.</w:t>
      </w:r>
    </w:p>
    <w:p w:rsidR="0005392C" w:rsidRPr="007F032B" w:rsidRDefault="0005392C" w:rsidP="007F032B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Cs w:val="0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Реакция энергиясының диаграммасы:</w:t>
      </w:r>
    </w:p>
    <w:p w:rsidR="0005392C" w:rsidRPr="007F032B" w:rsidRDefault="0005392C" w:rsidP="007F032B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Cs w:val="0"/>
        </w:rPr>
      </w:pPr>
    </w:p>
    <w:p w:rsidR="0005392C" w:rsidRPr="007F032B" w:rsidRDefault="0005392C" w:rsidP="007F032B">
      <w:pPr>
        <w:pStyle w:val="3"/>
        <w:spacing w:before="0"/>
        <w:jc w:val="center"/>
        <w:rPr>
          <w:rStyle w:val="a3"/>
          <w:rFonts w:ascii="Times New Roman" w:hAnsi="Times New Roman" w:cs="Times New Roman"/>
          <w:bCs w:val="0"/>
        </w:rPr>
      </w:pPr>
      <w:r w:rsidRPr="007F032B">
        <w:rPr>
          <w:rStyle w:val="a3"/>
          <w:rFonts w:ascii="Times New Roman" w:hAnsi="Times New Roman" w:cs="Times New Roman"/>
          <w:bCs w:val="0"/>
          <w:noProof/>
          <w:lang w:val="ru-RU" w:eastAsia="ru-RU"/>
        </w:rPr>
        <w:drawing>
          <wp:inline distT="0" distB="0" distL="0" distR="0" wp14:anchorId="74D49F65" wp14:editId="1BF3DA5B">
            <wp:extent cx="4825365" cy="2076184"/>
            <wp:effectExtent l="0" t="0" r="0" b="635"/>
            <wp:docPr id="1" name="Рисунок 1" descr="C:\Users\Админ\Pictures\Screenshots\Снимок экрана (15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C:\Users\Админ\Pictures\Screenshots\Снимок экрана (15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5" t="26383" r="42099" b="47226"/>
                    <a:stretch/>
                  </pic:blipFill>
                  <pic:spPr bwMode="auto">
                    <a:xfrm>
                      <a:off x="0" y="0"/>
                      <a:ext cx="4840430" cy="208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92C" w:rsidRPr="007F032B" w:rsidRDefault="0005392C" w:rsidP="007F032B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7F032B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           </w:t>
      </w:r>
    </w:p>
    <w:p w:rsidR="0005392C" w:rsidRPr="007F032B" w:rsidRDefault="0005392C" w:rsidP="007F032B">
      <w:pPr>
        <w:pStyle w:val="HTML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Энергия </w:t>
      </w:r>
      <w:proofErr w:type="spellStart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>шоқтығы</w:t>
      </w:r>
      <w:proofErr w:type="spellEnd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>activation</w:t>
      </w:r>
      <w:proofErr w:type="spellEnd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>energy</w:t>
      </w:r>
      <w:proofErr w:type="spellEnd"/>
      <w:r w:rsidRPr="007F032B">
        <w:rPr>
          <w:rStyle w:val="a3"/>
          <w:rFonts w:ascii="Times New Roman" w:hAnsi="Times New Roman" w:cs="Times New Roman"/>
          <w:b w:val="0"/>
          <w:sz w:val="24"/>
          <w:szCs w:val="24"/>
        </w:rPr>
        <w:t>, Eₐ)</w:t>
      </w:r>
      <w:r w:rsidRPr="007F03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032B">
        <w:rPr>
          <w:rFonts w:ascii="Times New Roman" w:hAnsi="Times New Roman" w:cs="Times New Roman"/>
          <w:sz w:val="24"/>
          <w:szCs w:val="24"/>
        </w:rPr>
        <w:t>реагенттерді</w:t>
      </w:r>
      <w:proofErr w:type="spellEnd"/>
      <w:r w:rsidRPr="007F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32B">
        <w:rPr>
          <w:rFonts w:ascii="Times New Roman" w:hAnsi="Times New Roman" w:cs="Times New Roman"/>
          <w:sz w:val="24"/>
          <w:szCs w:val="24"/>
        </w:rPr>
        <w:t>өтпелі</w:t>
      </w:r>
      <w:proofErr w:type="spellEnd"/>
      <w:r w:rsidRPr="007F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32B">
        <w:rPr>
          <w:rFonts w:ascii="Times New Roman" w:hAnsi="Times New Roman" w:cs="Times New Roman"/>
          <w:sz w:val="24"/>
          <w:szCs w:val="24"/>
        </w:rPr>
        <w:t>күйге</w:t>
      </w:r>
      <w:proofErr w:type="spellEnd"/>
      <w:r w:rsidRPr="007F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32B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7F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32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F032B">
        <w:rPr>
          <w:rFonts w:ascii="Times New Roman" w:hAnsi="Times New Roman" w:cs="Times New Roman"/>
          <w:sz w:val="24"/>
          <w:szCs w:val="24"/>
        </w:rPr>
        <w:t xml:space="preserve"> энергия.</w:t>
      </w:r>
    </w:p>
    <w:p w:rsidR="0005392C" w:rsidRPr="007F032B" w:rsidRDefault="0005392C" w:rsidP="007F032B">
      <w:pPr>
        <w:pStyle w:val="a7"/>
        <w:numPr>
          <w:ilvl w:val="0"/>
          <w:numId w:val="22"/>
        </w:numPr>
        <w:spacing w:before="0" w:beforeAutospacing="0" w:after="0" w:afterAutospacing="0"/>
        <w:ind w:left="0"/>
        <w:jc w:val="both"/>
      </w:pPr>
      <w:proofErr w:type="spellStart"/>
      <w:r w:rsidRPr="007F032B">
        <w:rPr>
          <w:rStyle w:val="a3"/>
          <w:b w:val="0"/>
        </w:rPr>
        <w:t>Төмен</w:t>
      </w:r>
      <w:proofErr w:type="spellEnd"/>
      <w:r w:rsidRPr="007F032B">
        <w:rPr>
          <w:rStyle w:val="a3"/>
          <w:b w:val="0"/>
        </w:rPr>
        <w:t xml:space="preserve"> Eₐ</w:t>
      </w:r>
      <w:r w:rsidRPr="007F032B">
        <w:t xml:space="preserve"> → реакция тез </w:t>
      </w:r>
      <w:proofErr w:type="spellStart"/>
      <w:r w:rsidRPr="007F032B">
        <w:t>жүреді</w:t>
      </w:r>
      <w:proofErr w:type="spellEnd"/>
    </w:p>
    <w:p w:rsidR="0005392C" w:rsidRPr="007F032B" w:rsidRDefault="0005392C" w:rsidP="007F032B">
      <w:pPr>
        <w:pStyle w:val="a7"/>
        <w:numPr>
          <w:ilvl w:val="0"/>
          <w:numId w:val="22"/>
        </w:numPr>
        <w:spacing w:before="0" w:beforeAutospacing="0" w:after="0" w:afterAutospacing="0"/>
        <w:ind w:left="0"/>
        <w:jc w:val="both"/>
      </w:pPr>
      <w:proofErr w:type="spellStart"/>
      <w:r w:rsidRPr="007F032B">
        <w:rPr>
          <w:rStyle w:val="a3"/>
          <w:b w:val="0"/>
        </w:rPr>
        <w:t>Жоғары</w:t>
      </w:r>
      <w:proofErr w:type="spellEnd"/>
      <w:r w:rsidRPr="007F032B">
        <w:rPr>
          <w:rStyle w:val="a3"/>
          <w:b w:val="0"/>
        </w:rPr>
        <w:t xml:space="preserve"> Eₐ</w:t>
      </w:r>
      <w:r w:rsidRPr="007F032B">
        <w:t xml:space="preserve"> → реакция </w:t>
      </w:r>
      <w:proofErr w:type="spellStart"/>
      <w:r w:rsidRPr="007F032B">
        <w:t>баяу</w:t>
      </w:r>
      <w:proofErr w:type="spellEnd"/>
      <w:r w:rsidRPr="007F032B">
        <w:t xml:space="preserve"> </w:t>
      </w:r>
      <w:proofErr w:type="spellStart"/>
      <w:r w:rsidRPr="007F032B">
        <w:t>жүреді</w:t>
      </w:r>
      <w:proofErr w:type="spellEnd"/>
    </w:p>
    <w:p w:rsidR="0005392C" w:rsidRPr="007F032B" w:rsidRDefault="0005392C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Өтпелі күй теориясының негізгі тұжырымдары:</w:t>
      </w:r>
    </w:p>
    <w:p w:rsidR="0005392C" w:rsidRPr="007F032B" w:rsidRDefault="0005392C" w:rsidP="007F032B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>Реакция реагенттерден өтпелі күй арқылы өнімдерге өтеді.</w:t>
      </w:r>
    </w:p>
    <w:p w:rsidR="0005392C" w:rsidRPr="007F032B" w:rsidRDefault="0005392C" w:rsidP="007F032B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 xml:space="preserve">Реакция жылдамдығы өтпелі күйдің </w:t>
      </w:r>
      <w:r w:rsidRPr="007F032B">
        <w:rPr>
          <w:rStyle w:val="a3"/>
          <w:b w:val="0"/>
          <w:lang w:val="kk-KZ"/>
        </w:rPr>
        <w:t>түзілетін жиілігіне</w:t>
      </w:r>
      <w:r w:rsidRPr="007F032B">
        <w:rPr>
          <w:lang w:val="kk-KZ"/>
        </w:rPr>
        <w:t xml:space="preserve"> байланысты.</w:t>
      </w:r>
    </w:p>
    <w:p w:rsidR="0005392C" w:rsidRPr="007F032B" w:rsidRDefault="0005392C" w:rsidP="007F032B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 xml:space="preserve">Өтпелі күй – </w:t>
      </w:r>
      <w:r w:rsidRPr="007F032B">
        <w:rPr>
          <w:rStyle w:val="a3"/>
          <w:b w:val="0"/>
          <w:lang w:val="kk-KZ"/>
        </w:rPr>
        <w:t>энергетикалық барьердің шыңы</w:t>
      </w:r>
      <w:r w:rsidRPr="007F032B">
        <w:rPr>
          <w:lang w:val="kk-KZ"/>
        </w:rPr>
        <w:t>.</w:t>
      </w:r>
    </w:p>
    <w:p w:rsidR="0005392C" w:rsidRPr="007F032B" w:rsidRDefault="0005392C" w:rsidP="007F032B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Температура артқанда, молекулалардың Eₐ-дан асатын үлесі көбейіп, реакция жылдамдайды.</w:t>
      </w:r>
    </w:p>
    <w:p w:rsidR="0005392C" w:rsidRPr="007F032B" w:rsidRDefault="0005392C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Жылдамдық тұрақтысының формуласы (ӨКТ бойынша):</w:t>
      </w:r>
    </w:p>
    <w:p w:rsidR="0005392C" w:rsidRPr="007F032B" w:rsidRDefault="0005392C" w:rsidP="007F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3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CA7DA" wp14:editId="01904B63">
            <wp:extent cx="1285875" cy="561975"/>
            <wp:effectExtent l="0" t="0" r="9525" b="9525"/>
            <wp:docPr id="2" name="Рисунок 2" descr="C:\Users\Админ\Pictures\Screenshots\Снимок экрана 1(1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Админ\Pictures\Screenshots\Снимок экрана 1(15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2C" w:rsidRPr="007F032B" w:rsidRDefault="0005392C" w:rsidP="007F032B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F032B">
        <w:t>Мұндағы</w:t>
      </w:r>
      <w:proofErr w:type="spellEnd"/>
      <w:r w:rsidRPr="007F032B">
        <w:t>:</w:t>
      </w:r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k</w:t>
      </w:r>
      <w:r w:rsidRPr="007F032B">
        <w:t xml:space="preserve"> – реакция </w:t>
      </w:r>
      <w:proofErr w:type="spellStart"/>
      <w:r w:rsidRPr="007F032B">
        <w:t>жылдамдық</w:t>
      </w:r>
      <w:proofErr w:type="spellEnd"/>
      <w:r w:rsidRPr="007F032B">
        <w:t xml:space="preserve"> </w:t>
      </w:r>
      <w:proofErr w:type="spellStart"/>
      <w:r w:rsidRPr="007F032B">
        <w:t>тұрақтысы</w:t>
      </w:r>
      <w:proofErr w:type="spellEnd"/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7F032B">
        <w:rPr>
          <w:rStyle w:val="a3"/>
          <w:b w:val="0"/>
        </w:rPr>
        <w:t>kB</w:t>
      </w:r>
      <w:proofErr w:type="spellEnd"/>
      <w:r w:rsidRPr="007F032B">
        <w:t xml:space="preserve"> – Больцман </w:t>
      </w:r>
      <w:proofErr w:type="spellStart"/>
      <w:r w:rsidRPr="007F032B">
        <w:t>тұрақтысы</w:t>
      </w:r>
      <w:proofErr w:type="spellEnd"/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h</w:t>
      </w:r>
      <w:r w:rsidRPr="007F032B">
        <w:t xml:space="preserve"> – Планк </w:t>
      </w:r>
      <w:proofErr w:type="spellStart"/>
      <w:r w:rsidRPr="007F032B">
        <w:t>тұрақтысы</w:t>
      </w:r>
      <w:proofErr w:type="spellEnd"/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T</w:t>
      </w:r>
      <w:r w:rsidRPr="007F032B">
        <w:t xml:space="preserve"> – температура (К)</w:t>
      </w:r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E‡</w:t>
      </w:r>
      <w:r w:rsidRPr="007F032B">
        <w:t xml:space="preserve"> – </w:t>
      </w:r>
      <w:proofErr w:type="spellStart"/>
      <w:r w:rsidRPr="007F032B">
        <w:t>өтпелі</w:t>
      </w:r>
      <w:proofErr w:type="spellEnd"/>
      <w:r w:rsidRPr="007F032B">
        <w:t xml:space="preserve"> </w:t>
      </w:r>
      <w:proofErr w:type="spellStart"/>
      <w:r w:rsidRPr="007F032B">
        <w:t>күй</w:t>
      </w:r>
      <w:proofErr w:type="spellEnd"/>
      <w:r w:rsidRPr="007F032B">
        <w:t xml:space="preserve"> </w:t>
      </w:r>
      <w:proofErr w:type="spellStart"/>
      <w:r w:rsidRPr="007F032B">
        <w:t>энергиясы</w:t>
      </w:r>
      <w:proofErr w:type="spellEnd"/>
      <w:r w:rsidRPr="007F032B">
        <w:t xml:space="preserve"> (активация </w:t>
      </w:r>
      <w:proofErr w:type="spellStart"/>
      <w:r w:rsidRPr="007F032B">
        <w:t>энергиясы</w:t>
      </w:r>
      <w:proofErr w:type="spellEnd"/>
      <w:r w:rsidRPr="007F032B">
        <w:t>)</w:t>
      </w:r>
    </w:p>
    <w:p w:rsidR="0005392C" w:rsidRPr="007F032B" w:rsidRDefault="0005392C" w:rsidP="007F032B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R</w:t>
      </w:r>
      <w:r w:rsidRPr="007F032B">
        <w:t xml:space="preserve"> – универсал газ </w:t>
      </w:r>
      <w:proofErr w:type="spellStart"/>
      <w:r w:rsidRPr="007F032B">
        <w:t>тұрақтысы</w:t>
      </w:r>
      <w:proofErr w:type="spellEnd"/>
    </w:p>
    <w:p w:rsidR="0005392C" w:rsidRDefault="0005392C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Fonts w:ascii="Times New Roman" w:hAnsi="Times New Roman" w:cs="Times New Roman"/>
          <w:color w:val="auto"/>
        </w:rPr>
        <w:t>Сонымен,</w:t>
      </w:r>
      <w:r w:rsidRPr="007F032B">
        <w:rPr>
          <w:rFonts w:ascii="Times New Roman" w:hAnsi="Times New Roman" w:cs="Times New Roman"/>
          <w:b/>
        </w:rPr>
        <w:t xml:space="preserve"> ө</w:t>
      </w:r>
      <w:r w:rsidRPr="007F032B">
        <w:rPr>
          <w:rFonts w:ascii="Times New Roman" w:hAnsi="Times New Roman" w:cs="Times New Roman"/>
          <w:color w:val="auto"/>
        </w:rPr>
        <w:t xml:space="preserve">тпелі күй теориясы реакцияның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энергетикалық кедергісін</w:t>
      </w:r>
      <w:r w:rsidRPr="007F032B">
        <w:rPr>
          <w:rFonts w:ascii="Times New Roman" w:hAnsi="Times New Roman" w:cs="Times New Roman"/>
          <w:color w:val="auto"/>
        </w:rPr>
        <w:t xml:space="preserve">,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жылдамдыққа әсер ететін факторларды</w:t>
      </w:r>
      <w:r w:rsidRPr="007F032B">
        <w:rPr>
          <w:rFonts w:ascii="Times New Roman" w:hAnsi="Times New Roman" w:cs="Times New Roman"/>
          <w:color w:val="auto"/>
        </w:rPr>
        <w:t xml:space="preserve"> және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реакция механизмінің кезеңдерін</w:t>
      </w:r>
      <w:r w:rsidRPr="007F032B">
        <w:rPr>
          <w:rFonts w:ascii="Times New Roman" w:hAnsi="Times New Roman" w:cs="Times New Roman"/>
          <w:color w:val="auto"/>
        </w:rPr>
        <w:t xml:space="preserve"> түсіндіруге мүмкіндік береді. Бұл теория қазіргі химияда – әсіресе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катализ</w:t>
      </w:r>
      <w:r w:rsidRPr="007F032B">
        <w:rPr>
          <w:rFonts w:ascii="Times New Roman" w:hAnsi="Times New Roman" w:cs="Times New Roman"/>
          <w:color w:val="auto"/>
        </w:rPr>
        <w:t xml:space="preserve">,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реакция кинетикасы</w:t>
      </w:r>
      <w:r w:rsidRPr="007F032B">
        <w:rPr>
          <w:rFonts w:ascii="Times New Roman" w:hAnsi="Times New Roman" w:cs="Times New Roman"/>
          <w:color w:val="auto"/>
        </w:rPr>
        <w:t xml:space="preserve"> және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молекулалық дизайн</w:t>
      </w:r>
      <w:r w:rsidRPr="007F032B">
        <w:rPr>
          <w:rFonts w:ascii="Times New Roman" w:hAnsi="Times New Roman" w:cs="Times New Roman"/>
          <w:color w:val="auto"/>
        </w:rPr>
        <w:t xml:space="preserve"> салаларында кеңінен қолданылады.</w:t>
      </w:r>
    </w:p>
    <w:p w:rsidR="007073ED" w:rsidRPr="00403735" w:rsidRDefault="007073ED" w:rsidP="007F032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0373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4. Аралық өнімдердің тұрақтылығы</w:t>
      </w:r>
    </w:p>
    <w:p w:rsidR="007073ED" w:rsidRPr="007F032B" w:rsidRDefault="007073E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rStyle w:val="a3"/>
          <w:b w:val="0"/>
          <w:lang w:val="kk-KZ"/>
        </w:rPr>
        <w:t>Аралық өнімдер (интермедиаттар)</w:t>
      </w:r>
      <w:r w:rsidRPr="007F032B">
        <w:rPr>
          <w:lang w:val="kk-KZ"/>
        </w:rPr>
        <w:t xml:space="preserve"> – химиялық реакция кезінде тұрақты өнім түзілуге дейінгі </w:t>
      </w:r>
      <w:r w:rsidRPr="007F032B">
        <w:rPr>
          <w:rStyle w:val="a3"/>
          <w:b w:val="0"/>
          <w:lang w:val="kk-KZ"/>
        </w:rPr>
        <w:t>уақытша, тұрақсыз бөлшектер</w:t>
      </w:r>
      <w:r w:rsidRPr="007F032B">
        <w:rPr>
          <w:lang w:val="kk-KZ"/>
        </w:rPr>
        <w:t>. Олардың тұрақтылығы реакция бағытына, жылдамдығына және өнімнің құрамына қатты әсер етеді.</w:t>
      </w:r>
    </w:p>
    <w:p w:rsidR="007073ED" w:rsidRDefault="007073E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Негізгі аралық өнім түрлері</w:t>
      </w:r>
      <w:r w:rsidRPr="007F032B">
        <w:rPr>
          <w:rFonts w:ascii="Times New Roman" w:hAnsi="Times New Roman" w:cs="Times New Roman"/>
          <w:color w:val="auto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17164A" w:rsidTr="0017164A">
        <w:tc>
          <w:tcPr>
            <w:tcW w:w="2263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өнім</w:t>
            </w:r>
            <w:proofErr w:type="spellEnd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395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2970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bCs/>
                <w:sz w:val="24"/>
                <w:szCs w:val="24"/>
              </w:rPr>
              <w:t>Мысалы</w:t>
            </w:r>
            <w:proofErr w:type="spellEnd"/>
          </w:p>
        </w:tc>
      </w:tr>
      <w:tr w:rsidR="0017164A" w:rsidTr="0017164A">
        <w:tc>
          <w:tcPr>
            <w:tcW w:w="2263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Карбкатион</w:t>
            </w:r>
            <w:proofErr w:type="spellEnd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(R–C⁺)</w:t>
            </w:r>
          </w:p>
        </w:tc>
        <w:tc>
          <w:tcPr>
            <w:tcW w:w="4395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жетіспейтін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электрофил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(CH₃)₃C⁺, CH₃–CH⁺–CH₃</w:t>
            </w:r>
          </w:p>
        </w:tc>
      </w:tr>
      <w:tr w:rsidR="0017164A" w:rsidTr="0017164A">
        <w:tc>
          <w:tcPr>
            <w:tcW w:w="2263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Карбанион</w:t>
            </w:r>
            <w:proofErr w:type="spellEnd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(R–C⁻)</w:t>
            </w:r>
          </w:p>
        </w:tc>
        <w:tc>
          <w:tcPr>
            <w:tcW w:w="4395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нуклеофил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CH₃⁻, CH₂⁻–CH₃</w:t>
            </w:r>
          </w:p>
        </w:tc>
      </w:tr>
      <w:tr w:rsidR="0017164A" w:rsidTr="0017164A">
        <w:tc>
          <w:tcPr>
            <w:tcW w:w="2263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Радикал (R</w:t>
            </w:r>
            <w:r w:rsidRPr="00641999">
              <w:rPr>
                <w:b/>
                <w:lang w:val="kk-KZ"/>
              </w:rPr>
              <w:t>·</w:t>
            </w:r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жұптаспаған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электроны бар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бөлшек</w:t>
            </w:r>
            <w:proofErr w:type="spellEnd"/>
          </w:p>
        </w:tc>
        <w:tc>
          <w:tcPr>
            <w:tcW w:w="2970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CH₃</w:t>
            </w:r>
            <w:r w:rsidRPr="00641999">
              <w:rPr>
                <w:b/>
                <w:lang w:val="kk-KZ"/>
              </w:rPr>
              <w:t>·</w:t>
            </w: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641999">
              <w:rPr>
                <w:b/>
                <w:lang w:val="kk-KZ"/>
              </w:rPr>
              <w:t>·</w:t>
            </w:r>
          </w:p>
        </w:tc>
      </w:tr>
      <w:tr w:rsidR="0017164A" w:rsidTr="0017164A">
        <w:tc>
          <w:tcPr>
            <w:tcW w:w="2263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Карбен</w:t>
            </w:r>
            <w:proofErr w:type="spellEnd"/>
            <w:r w:rsidRPr="007F032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(R–C:)</w:t>
            </w:r>
          </w:p>
        </w:tc>
        <w:tc>
          <w:tcPr>
            <w:tcW w:w="4395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валентті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бейтарап</w:t>
            </w:r>
            <w:proofErr w:type="spellEnd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бөлшек</w:t>
            </w:r>
            <w:proofErr w:type="spellEnd"/>
          </w:p>
        </w:tc>
        <w:tc>
          <w:tcPr>
            <w:tcW w:w="2970" w:type="dxa"/>
          </w:tcPr>
          <w:p w:rsidR="0017164A" w:rsidRPr="007F032B" w:rsidRDefault="0017164A" w:rsidP="0017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32B">
              <w:rPr>
                <w:rFonts w:ascii="Times New Roman" w:hAnsi="Times New Roman" w:cs="Times New Roman"/>
                <w:sz w:val="24"/>
                <w:szCs w:val="24"/>
              </w:rPr>
              <w:t>:CH₂</w:t>
            </w:r>
          </w:p>
        </w:tc>
      </w:tr>
    </w:tbl>
    <w:p w:rsidR="0017164A" w:rsidRPr="0017164A" w:rsidRDefault="0017164A" w:rsidP="0017164A">
      <w:pPr>
        <w:rPr>
          <w:lang w:val="kk-KZ"/>
        </w:rPr>
      </w:pPr>
    </w:p>
    <w:p w:rsidR="007073ED" w:rsidRPr="007F032B" w:rsidRDefault="007073E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Тұрақтылыққа әсер ететін факторлар:</w:t>
      </w:r>
    </w:p>
    <w:p w:rsidR="007073ED" w:rsidRPr="0017164A" w:rsidRDefault="007073ED" w:rsidP="007F032B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7164A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1. </w:t>
      </w:r>
      <w:r w:rsidRPr="0017164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Индуктивтік эффект</w:t>
      </w:r>
    </w:p>
    <w:p w:rsidR="007073ED" w:rsidRPr="007F032B" w:rsidRDefault="007073E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t xml:space="preserve">Электрон </w:t>
      </w:r>
      <w:proofErr w:type="spellStart"/>
      <w:r w:rsidRPr="007F032B">
        <w:t>тартушы</w:t>
      </w:r>
      <w:proofErr w:type="spellEnd"/>
      <w:r w:rsidRPr="007F032B">
        <w:t xml:space="preserve"> </w:t>
      </w:r>
      <w:proofErr w:type="spellStart"/>
      <w:r w:rsidRPr="007F032B">
        <w:t>немесе</w:t>
      </w:r>
      <w:proofErr w:type="spellEnd"/>
      <w:r w:rsidRPr="007F032B">
        <w:t xml:space="preserve"> </w:t>
      </w:r>
      <w:proofErr w:type="spellStart"/>
      <w:r w:rsidRPr="007F032B">
        <w:t>итеруші</w:t>
      </w:r>
      <w:proofErr w:type="spellEnd"/>
      <w:r w:rsidRPr="007F032B">
        <w:t xml:space="preserve"> </w:t>
      </w:r>
      <w:proofErr w:type="spellStart"/>
      <w:r w:rsidRPr="007F032B">
        <w:t>топтар</w:t>
      </w:r>
      <w:proofErr w:type="spellEnd"/>
      <w:r w:rsidRPr="007F032B">
        <w:t xml:space="preserve"> </w:t>
      </w:r>
      <w:proofErr w:type="spellStart"/>
      <w:r w:rsidRPr="007F032B">
        <w:t>аралық</w:t>
      </w:r>
      <w:proofErr w:type="spellEnd"/>
      <w:r w:rsidRPr="007F032B">
        <w:t xml:space="preserve"> </w:t>
      </w:r>
      <w:proofErr w:type="spellStart"/>
      <w:r w:rsidRPr="007F032B">
        <w:t>бөлшектің</w:t>
      </w:r>
      <w:proofErr w:type="spellEnd"/>
      <w:r w:rsidRPr="007F032B">
        <w:t xml:space="preserve"> </w:t>
      </w:r>
      <w:proofErr w:type="spellStart"/>
      <w:r w:rsidRPr="007F032B">
        <w:t>зарядын</w:t>
      </w:r>
      <w:proofErr w:type="spellEnd"/>
      <w:r w:rsidRPr="007F032B">
        <w:t xml:space="preserve"> </w:t>
      </w:r>
      <w:proofErr w:type="spellStart"/>
      <w:r w:rsidRPr="007F032B">
        <w:t>тұрақтандыра</w:t>
      </w:r>
      <w:proofErr w:type="spellEnd"/>
      <w:r w:rsidRPr="007F032B">
        <w:t xml:space="preserve"> </w:t>
      </w:r>
      <w:proofErr w:type="spellStart"/>
      <w:r w:rsidRPr="007F032B">
        <w:t>алады</w:t>
      </w:r>
      <w:proofErr w:type="spellEnd"/>
      <w:r w:rsidRPr="007F032B">
        <w:t>.</w:t>
      </w:r>
      <w:r w:rsidRPr="007F032B">
        <w:rPr>
          <w:lang w:val="kk-KZ"/>
        </w:rPr>
        <w:t xml:space="preserve"> Мысалы, –CH₃ тобы </w:t>
      </w:r>
      <w:r w:rsidRPr="007F032B">
        <w:rPr>
          <w:rStyle w:val="a3"/>
          <w:b w:val="0"/>
          <w:lang w:val="kk-KZ"/>
        </w:rPr>
        <w:t>карбкатионды тұрақтандырады</w:t>
      </w:r>
      <w:r w:rsidRPr="007F032B">
        <w:rPr>
          <w:lang w:val="kk-KZ"/>
        </w:rPr>
        <w:t xml:space="preserve"> (электрон итереді).</w:t>
      </w:r>
    </w:p>
    <w:p w:rsidR="007073ED" w:rsidRPr="007F032B" w:rsidRDefault="007073ED" w:rsidP="007F032B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2. 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Резонанс</w:t>
      </w:r>
    </w:p>
    <w:p w:rsidR="007073ED" w:rsidRPr="007F032B" w:rsidRDefault="007073E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>Электрон тығыздығы молекула бойымен жайылса, бөлшек тұрақтылығы артады.</w:t>
      </w:r>
      <w:r w:rsidRPr="007F032B">
        <w:rPr>
          <w:lang w:val="kk-KZ"/>
        </w:rPr>
        <w:br/>
      </w:r>
      <w:r w:rsidRPr="007F032B">
        <w:rPr>
          <w:rStyle w:val="a3"/>
          <w:b w:val="0"/>
          <w:lang w:val="kk-KZ"/>
        </w:rPr>
        <w:t>Бензилді немесе аллилді карбкатион/радикал</w:t>
      </w:r>
      <w:r w:rsidRPr="007F032B">
        <w:rPr>
          <w:lang w:val="kk-KZ"/>
        </w:rPr>
        <w:t xml:space="preserve"> тұрақты (</w:t>
      </w:r>
      <w:r w:rsidRPr="007F032B">
        <w:t>π</w:t>
      </w:r>
      <w:r w:rsidRPr="007F032B">
        <w:rPr>
          <w:lang w:val="kk-KZ"/>
        </w:rPr>
        <w:t>-резонанс бар).</w:t>
      </w:r>
    </w:p>
    <w:p w:rsidR="007073ED" w:rsidRPr="007F032B" w:rsidRDefault="007073ED" w:rsidP="007F032B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3. 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Гиперконъюгация</w:t>
      </w:r>
    </w:p>
    <w:p w:rsidR="007073ED" w:rsidRPr="007F032B" w:rsidRDefault="007073E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>Сигма-байланыс арқылы делокализация – тұрақтылықты арттырады.</w:t>
      </w:r>
      <w:r w:rsidRPr="007F032B">
        <w:rPr>
          <w:lang w:val="kk-KZ"/>
        </w:rPr>
        <w:br/>
        <w:t>– (CH₃)₃C⁺ карбкатионы өте тұрақты.</w:t>
      </w:r>
    </w:p>
    <w:p w:rsidR="007073ED" w:rsidRPr="007F032B" w:rsidRDefault="007073ED" w:rsidP="007F032B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F032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4. </w:t>
      </w: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Стерикалық әсерлер</w:t>
      </w:r>
    </w:p>
    <w:p w:rsidR="007073ED" w:rsidRPr="007F032B" w:rsidRDefault="007073ED" w:rsidP="007F032B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F032B">
        <w:rPr>
          <w:lang w:val="kk-KZ"/>
        </w:rPr>
        <w:t>Кейбір жағдайларда үлкен топтар бөлшектің тұрақты күйде орналасуына кедергі келтіруі мүмкін.</w:t>
      </w:r>
    </w:p>
    <w:p w:rsidR="007073ED" w:rsidRPr="007F032B" w:rsidRDefault="007073E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Карбкатион тұрақтылығы мысалы (өсу ретімен):</w:t>
      </w:r>
    </w:p>
    <w:p w:rsidR="007073ED" w:rsidRPr="007F032B" w:rsidRDefault="007073ED" w:rsidP="007F032B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7F032B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Метил &lt; Бірінші ретті (1°) &lt; Екінші ретті (2°) &lt; Үшінші ретті (3°) &lt; Бензилді (Аллилді) </w:t>
      </w:r>
    </w:p>
    <w:p w:rsidR="007073ED" w:rsidRPr="007F032B" w:rsidRDefault="007073ED" w:rsidP="007F03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F03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Мысалдар</w:t>
      </w:r>
      <w:proofErr w:type="spellEnd"/>
      <w:r w:rsidRPr="007F032B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7073ED" w:rsidRPr="007F032B" w:rsidRDefault="007073ED" w:rsidP="007F032B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(CH</w:t>
      </w:r>
      <w:proofErr w:type="gramStart"/>
      <w:r w:rsidRPr="007F032B">
        <w:rPr>
          <w:rStyle w:val="a3"/>
          <w:b w:val="0"/>
        </w:rPr>
        <w:t>₃)₃</w:t>
      </w:r>
      <w:proofErr w:type="gramEnd"/>
      <w:r w:rsidRPr="007F032B">
        <w:rPr>
          <w:rStyle w:val="a3"/>
          <w:b w:val="0"/>
        </w:rPr>
        <w:t>C⁺</w:t>
      </w:r>
      <w:r w:rsidRPr="007F032B">
        <w:t xml:space="preserve"> – </w:t>
      </w:r>
      <w:proofErr w:type="spellStart"/>
      <w:r w:rsidRPr="007F032B">
        <w:t>өте</w:t>
      </w:r>
      <w:proofErr w:type="spellEnd"/>
      <w:r w:rsidRPr="007F032B">
        <w:t xml:space="preserve"> </w:t>
      </w:r>
      <w:proofErr w:type="spellStart"/>
      <w:r w:rsidRPr="007F032B">
        <w:t>тұрақты</w:t>
      </w:r>
      <w:proofErr w:type="spellEnd"/>
      <w:r w:rsidRPr="007F032B">
        <w:t xml:space="preserve"> (3° </w:t>
      </w:r>
      <w:proofErr w:type="spellStart"/>
      <w:r w:rsidRPr="007F032B">
        <w:t>карбкатион</w:t>
      </w:r>
      <w:proofErr w:type="spellEnd"/>
      <w:r w:rsidRPr="007F032B">
        <w:t xml:space="preserve"> + </w:t>
      </w:r>
      <w:proofErr w:type="spellStart"/>
      <w:r w:rsidRPr="007F032B">
        <w:t>гиперконъюгация</w:t>
      </w:r>
      <w:proofErr w:type="spellEnd"/>
      <w:r w:rsidRPr="007F032B">
        <w:t>)</w:t>
      </w:r>
    </w:p>
    <w:p w:rsidR="007073ED" w:rsidRPr="007F032B" w:rsidRDefault="007073ED" w:rsidP="007F032B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CH₂=CH–CH₂⁺</w:t>
      </w:r>
      <w:r w:rsidRPr="007F032B">
        <w:t xml:space="preserve"> – </w:t>
      </w:r>
      <w:proofErr w:type="spellStart"/>
      <w:r w:rsidRPr="007F032B">
        <w:t>тұрақты</w:t>
      </w:r>
      <w:proofErr w:type="spellEnd"/>
      <w:r w:rsidRPr="007F032B">
        <w:t xml:space="preserve"> (</w:t>
      </w:r>
      <w:proofErr w:type="spellStart"/>
      <w:r w:rsidRPr="007F032B">
        <w:t>аллил</w:t>
      </w:r>
      <w:proofErr w:type="spellEnd"/>
      <w:r w:rsidRPr="007F032B">
        <w:t xml:space="preserve"> </w:t>
      </w:r>
      <w:proofErr w:type="spellStart"/>
      <w:r w:rsidRPr="007F032B">
        <w:t>карбкатион</w:t>
      </w:r>
      <w:proofErr w:type="spellEnd"/>
      <w:r w:rsidRPr="007F032B">
        <w:t>, резонанс бар)</w:t>
      </w:r>
    </w:p>
    <w:p w:rsidR="007073ED" w:rsidRPr="007F032B" w:rsidRDefault="007073ED" w:rsidP="007F032B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CH₃⁻</w:t>
      </w:r>
      <w:r w:rsidRPr="007F032B">
        <w:t xml:space="preserve"> – </w:t>
      </w:r>
      <w:proofErr w:type="spellStart"/>
      <w:r w:rsidRPr="007F032B">
        <w:t>өте</w:t>
      </w:r>
      <w:proofErr w:type="spellEnd"/>
      <w:r w:rsidRPr="007F032B">
        <w:t xml:space="preserve"> </w:t>
      </w:r>
      <w:proofErr w:type="spellStart"/>
      <w:r w:rsidRPr="007F032B">
        <w:t>тұрақсыз</w:t>
      </w:r>
      <w:proofErr w:type="spellEnd"/>
      <w:r w:rsidRPr="007F032B">
        <w:t xml:space="preserve"> (</w:t>
      </w:r>
      <w:proofErr w:type="spellStart"/>
      <w:r w:rsidRPr="007F032B">
        <w:t>карбанион</w:t>
      </w:r>
      <w:proofErr w:type="spellEnd"/>
      <w:r w:rsidRPr="007F032B">
        <w:t xml:space="preserve">, </w:t>
      </w:r>
      <w:proofErr w:type="spellStart"/>
      <w:r w:rsidRPr="007F032B">
        <w:t>индуктивті</w:t>
      </w:r>
      <w:proofErr w:type="spellEnd"/>
      <w:r w:rsidRPr="007F032B">
        <w:t xml:space="preserve"> </w:t>
      </w:r>
      <w:proofErr w:type="spellStart"/>
      <w:r w:rsidRPr="007F032B">
        <w:t>тұрақтандыру</w:t>
      </w:r>
      <w:proofErr w:type="spellEnd"/>
      <w:r w:rsidRPr="007F032B">
        <w:t xml:space="preserve"> </w:t>
      </w:r>
      <w:proofErr w:type="spellStart"/>
      <w:r w:rsidRPr="007F032B">
        <w:t>жоқ</w:t>
      </w:r>
      <w:proofErr w:type="spellEnd"/>
      <w:r w:rsidRPr="007F032B">
        <w:t>)</w:t>
      </w:r>
    </w:p>
    <w:p w:rsidR="007073ED" w:rsidRPr="007F032B" w:rsidRDefault="007073ED" w:rsidP="007F032B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F032B">
        <w:rPr>
          <w:rStyle w:val="a3"/>
          <w:b w:val="0"/>
        </w:rPr>
        <w:t>CH₃</w:t>
      </w:r>
      <w:r w:rsidR="007F032B" w:rsidRPr="00641999">
        <w:rPr>
          <w:b/>
          <w:lang w:val="kk-KZ"/>
        </w:rPr>
        <w:t>·</w:t>
      </w:r>
      <w:r w:rsidRPr="007F032B">
        <w:t xml:space="preserve"> – </w:t>
      </w:r>
      <w:proofErr w:type="spellStart"/>
      <w:r w:rsidRPr="007F032B">
        <w:t>тұрақтылығы</w:t>
      </w:r>
      <w:proofErr w:type="spellEnd"/>
      <w:r w:rsidRPr="007F032B">
        <w:t xml:space="preserve"> </w:t>
      </w:r>
      <w:proofErr w:type="spellStart"/>
      <w:r w:rsidRPr="007F032B">
        <w:t>орташа</w:t>
      </w:r>
      <w:proofErr w:type="spellEnd"/>
      <w:r w:rsidRPr="007F032B">
        <w:t xml:space="preserve"> (радикал)</w:t>
      </w:r>
    </w:p>
    <w:p w:rsidR="007073ED" w:rsidRPr="007F032B" w:rsidRDefault="007073ED" w:rsidP="007F03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7F032B">
        <w:rPr>
          <w:rStyle w:val="a3"/>
          <w:rFonts w:ascii="Times New Roman" w:hAnsi="Times New Roman" w:cs="Times New Roman"/>
          <w:b w:val="0"/>
          <w:bCs w:val="0"/>
          <w:color w:val="auto"/>
        </w:rPr>
        <w:t>Сонымен, а</w:t>
      </w:r>
      <w:r w:rsidRPr="007F032B">
        <w:rPr>
          <w:rFonts w:ascii="Times New Roman" w:hAnsi="Times New Roman" w:cs="Times New Roman"/>
          <w:color w:val="auto"/>
        </w:rPr>
        <w:t xml:space="preserve">ралық өнімдердің тұрақтылығы – органикалық реакциялардың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механизмі мен бағытын</w:t>
      </w:r>
      <w:r w:rsidRPr="007F032B">
        <w:rPr>
          <w:rFonts w:ascii="Times New Roman" w:hAnsi="Times New Roman" w:cs="Times New Roman"/>
          <w:color w:val="auto"/>
        </w:rPr>
        <w:t xml:space="preserve"> түсінуде өте маңызды.</w:t>
      </w:r>
      <w:r w:rsidRPr="007F032B">
        <w:rPr>
          <w:rFonts w:ascii="Times New Roman" w:hAnsi="Times New Roman" w:cs="Times New Roman"/>
          <w:b/>
        </w:rPr>
        <w:t xml:space="preserve">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Неғұрлым тұрақты аралық өнімдер</w:t>
      </w:r>
      <w:r w:rsidRPr="007F032B">
        <w:rPr>
          <w:rFonts w:ascii="Times New Roman" w:hAnsi="Times New Roman" w:cs="Times New Roman"/>
          <w:color w:val="auto"/>
        </w:rPr>
        <w:t xml:space="preserve"> – соғұрлым реакция сол бағытта жылдам әрі тиімді жүреді.</w:t>
      </w:r>
      <w:r w:rsidRPr="007F032B">
        <w:rPr>
          <w:rFonts w:ascii="Times New Roman" w:hAnsi="Times New Roman" w:cs="Times New Roman"/>
          <w:b/>
        </w:rPr>
        <w:t xml:space="preserve"> </w:t>
      </w:r>
      <w:r w:rsidRPr="007F032B">
        <w:rPr>
          <w:rFonts w:ascii="Times New Roman" w:hAnsi="Times New Roman" w:cs="Times New Roman"/>
          <w:color w:val="auto"/>
        </w:rPr>
        <w:t xml:space="preserve">Сондықтан, аралық бөлшектердің </w:t>
      </w:r>
      <w:r w:rsidRPr="007F032B">
        <w:rPr>
          <w:rStyle w:val="a3"/>
          <w:rFonts w:ascii="Times New Roman" w:hAnsi="Times New Roman" w:cs="Times New Roman"/>
          <w:b w:val="0"/>
          <w:color w:val="auto"/>
        </w:rPr>
        <w:t>электрондық құрылымын, резонанс мүмкіндігін және қоршаған топтарды</w:t>
      </w:r>
      <w:r w:rsidRPr="007F032B">
        <w:rPr>
          <w:rFonts w:ascii="Times New Roman" w:hAnsi="Times New Roman" w:cs="Times New Roman"/>
          <w:color w:val="auto"/>
        </w:rPr>
        <w:t xml:space="preserve"> ескеру қажет.</w:t>
      </w:r>
    </w:p>
    <w:p w:rsidR="007073ED" w:rsidRPr="007F032B" w:rsidRDefault="007073ED" w:rsidP="007F032B">
      <w:pPr>
        <w:pStyle w:val="1"/>
        <w:ind w:left="0" w:firstLine="709"/>
        <w:jc w:val="both"/>
      </w:pPr>
    </w:p>
    <w:p w:rsidR="0005392C" w:rsidRPr="007F032B" w:rsidRDefault="00763365" w:rsidP="007F032B">
      <w:pPr>
        <w:pStyle w:val="1"/>
        <w:ind w:left="0" w:firstLine="709"/>
        <w:jc w:val="both"/>
        <w:rPr>
          <w:spacing w:val="-6"/>
        </w:rPr>
      </w:pPr>
      <w:r w:rsidRPr="007F032B">
        <w:t>Бақылау</w:t>
      </w:r>
      <w:r w:rsidRPr="007F032B">
        <w:rPr>
          <w:spacing w:val="-4"/>
        </w:rPr>
        <w:t xml:space="preserve"> </w:t>
      </w:r>
      <w:r w:rsidRPr="007F032B">
        <w:t>сұрақтары</w:t>
      </w:r>
      <w:r w:rsidRPr="007F032B">
        <w:rPr>
          <w:spacing w:val="-6"/>
        </w:rPr>
        <w:t xml:space="preserve"> 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Қаныққан көміртек атомында орынбасу реакциясы қандай жағдайларда жүреді?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SN</w:t>
      </w:r>
      <w:r w:rsidRPr="007F032B">
        <w:rPr>
          <w:vertAlign w:val="subscript"/>
          <w:lang w:val="kk-KZ"/>
        </w:rPr>
        <w:t>1</w:t>
      </w:r>
      <w:r w:rsidRPr="007F032B">
        <w:rPr>
          <w:lang w:val="kk-KZ"/>
        </w:rPr>
        <w:t xml:space="preserve"> және SN</w:t>
      </w:r>
      <w:r w:rsidRPr="007F032B">
        <w:rPr>
          <w:vertAlign w:val="subscript"/>
          <w:lang w:val="kk-KZ"/>
        </w:rPr>
        <w:t>2</w:t>
      </w:r>
      <w:r w:rsidRPr="007F032B">
        <w:rPr>
          <w:lang w:val="kk-KZ"/>
        </w:rPr>
        <w:t xml:space="preserve"> механизмдерінің негізгі айырмашылықтары қандай?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SN</w:t>
      </w:r>
      <w:r w:rsidRPr="007F032B">
        <w:rPr>
          <w:vertAlign w:val="subscript"/>
          <w:lang w:val="kk-KZ"/>
        </w:rPr>
        <w:t>1</w:t>
      </w:r>
      <w:r w:rsidRPr="007F032B">
        <w:rPr>
          <w:lang w:val="kk-KZ"/>
        </w:rPr>
        <w:t xml:space="preserve"> механизмінде өтпелі күйден кейін қандай аралық бөлшек түзіледі?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Өтпелі күй дегеніміз не және оның реакция жылдамдығына әсері қандай?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Аралық бөлшектердің тұрақтылығына қандай факторлар әсер етеді?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Карбкатионның тұрақтылығы неліктен (CH₃)₃C⁺ үшін жоғары?</w:t>
      </w:r>
    </w:p>
    <w:p w:rsidR="008B44B1" w:rsidRPr="007F032B" w:rsidRDefault="008B44B1" w:rsidP="007F03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F032B">
        <w:rPr>
          <w:lang w:val="kk-KZ"/>
        </w:rPr>
        <w:t>Өтпелі күй теориясы бойынша активтену энергиясының мәні қандай рөл атқарады?</w:t>
      </w:r>
    </w:p>
    <w:p w:rsidR="00F459BF" w:rsidRPr="007F032B" w:rsidRDefault="00F459BF" w:rsidP="007F032B">
      <w:pPr>
        <w:pStyle w:val="a4"/>
        <w:ind w:left="0" w:firstLine="709"/>
        <w:jc w:val="both"/>
        <w:rPr>
          <w:position w:val="2"/>
        </w:rPr>
      </w:pPr>
    </w:p>
    <w:sectPr w:rsidR="00F459BF" w:rsidRPr="007F032B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2C0"/>
    <w:multiLevelType w:val="hybridMultilevel"/>
    <w:tmpl w:val="F33CE7D6"/>
    <w:lvl w:ilvl="0" w:tplc="F2C87E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9194F"/>
    <w:multiLevelType w:val="multilevel"/>
    <w:tmpl w:val="3760DA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330"/>
    <w:multiLevelType w:val="hybridMultilevel"/>
    <w:tmpl w:val="71F2C404"/>
    <w:lvl w:ilvl="0" w:tplc="A72A603A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12656C2A"/>
    <w:multiLevelType w:val="multilevel"/>
    <w:tmpl w:val="1B804E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5" w15:restartNumberingAfterBreak="0">
    <w:nsid w:val="181B7E04"/>
    <w:multiLevelType w:val="multilevel"/>
    <w:tmpl w:val="6186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03CAF"/>
    <w:multiLevelType w:val="multilevel"/>
    <w:tmpl w:val="463031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25051"/>
    <w:multiLevelType w:val="multilevel"/>
    <w:tmpl w:val="766C7D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9190E"/>
    <w:multiLevelType w:val="multilevel"/>
    <w:tmpl w:val="7FAC90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B5DE3"/>
    <w:multiLevelType w:val="multilevel"/>
    <w:tmpl w:val="5426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11B94"/>
    <w:multiLevelType w:val="multilevel"/>
    <w:tmpl w:val="802A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C5E91"/>
    <w:multiLevelType w:val="multilevel"/>
    <w:tmpl w:val="6B0C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654F4"/>
    <w:multiLevelType w:val="multilevel"/>
    <w:tmpl w:val="A218DF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A511D"/>
    <w:multiLevelType w:val="multilevel"/>
    <w:tmpl w:val="41E203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21F72"/>
    <w:multiLevelType w:val="multilevel"/>
    <w:tmpl w:val="08C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15968"/>
    <w:multiLevelType w:val="multilevel"/>
    <w:tmpl w:val="5E3692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E5E84"/>
    <w:multiLevelType w:val="multilevel"/>
    <w:tmpl w:val="5CD03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97FD7"/>
    <w:multiLevelType w:val="hybridMultilevel"/>
    <w:tmpl w:val="4FA60526"/>
    <w:lvl w:ilvl="0" w:tplc="0E0C44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72A603A">
      <w:start w:val="1"/>
      <w:numFmt w:val="decimal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83583"/>
    <w:multiLevelType w:val="hybridMultilevel"/>
    <w:tmpl w:val="284EAF48"/>
    <w:lvl w:ilvl="0" w:tplc="F2C87E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F44AF5"/>
    <w:multiLevelType w:val="multilevel"/>
    <w:tmpl w:val="B2806A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851C9"/>
    <w:multiLevelType w:val="hybridMultilevel"/>
    <w:tmpl w:val="C7F6A3E2"/>
    <w:lvl w:ilvl="0" w:tplc="F2C87E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2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D7EDB"/>
    <w:multiLevelType w:val="multilevel"/>
    <w:tmpl w:val="D29C38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D276B"/>
    <w:multiLevelType w:val="multilevel"/>
    <w:tmpl w:val="47529E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26" w15:restartNumberingAfterBreak="0">
    <w:nsid w:val="7B8C7E98"/>
    <w:multiLevelType w:val="multilevel"/>
    <w:tmpl w:val="CEF8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1"/>
  </w:num>
  <w:num w:numId="3">
    <w:abstractNumId w:val="25"/>
  </w:num>
  <w:num w:numId="4">
    <w:abstractNumId w:val="22"/>
  </w:num>
  <w:num w:numId="5">
    <w:abstractNumId w:val="17"/>
  </w:num>
  <w:num w:numId="6">
    <w:abstractNumId w:val="14"/>
  </w:num>
  <w:num w:numId="7">
    <w:abstractNumId w:val="19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24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  <w:num w:numId="19">
    <w:abstractNumId w:val="26"/>
  </w:num>
  <w:num w:numId="20">
    <w:abstractNumId w:val="23"/>
  </w:num>
  <w:num w:numId="21">
    <w:abstractNumId w:val="18"/>
  </w:num>
  <w:num w:numId="22">
    <w:abstractNumId w:val="0"/>
  </w:num>
  <w:num w:numId="23">
    <w:abstractNumId w:val="12"/>
  </w:num>
  <w:num w:numId="24">
    <w:abstractNumId w:val="20"/>
  </w:num>
  <w:num w:numId="25">
    <w:abstractNumId w:val="9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5392C"/>
    <w:rsid w:val="000776A1"/>
    <w:rsid w:val="00091B37"/>
    <w:rsid w:val="00096F2C"/>
    <w:rsid w:val="000B7860"/>
    <w:rsid w:val="000C4A66"/>
    <w:rsid w:val="0017164A"/>
    <w:rsid w:val="001E0FDF"/>
    <w:rsid w:val="001F5721"/>
    <w:rsid w:val="001F7413"/>
    <w:rsid w:val="00214BEB"/>
    <w:rsid w:val="0029291F"/>
    <w:rsid w:val="002C18E8"/>
    <w:rsid w:val="00403735"/>
    <w:rsid w:val="0053422F"/>
    <w:rsid w:val="00577F25"/>
    <w:rsid w:val="005927AB"/>
    <w:rsid w:val="00602CE6"/>
    <w:rsid w:val="0065479C"/>
    <w:rsid w:val="006548D9"/>
    <w:rsid w:val="006A72BA"/>
    <w:rsid w:val="006D66C6"/>
    <w:rsid w:val="006E0223"/>
    <w:rsid w:val="007073ED"/>
    <w:rsid w:val="0071492F"/>
    <w:rsid w:val="00763365"/>
    <w:rsid w:val="00790C71"/>
    <w:rsid w:val="007C0DDC"/>
    <w:rsid w:val="007C298C"/>
    <w:rsid w:val="007F032B"/>
    <w:rsid w:val="008269EA"/>
    <w:rsid w:val="00890E61"/>
    <w:rsid w:val="00891FF0"/>
    <w:rsid w:val="008B44B1"/>
    <w:rsid w:val="00A06A91"/>
    <w:rsid w:val="00A31427"/>
    <w:rsid w:val="00A52B99"/>
    <w:rsid w:val="00A72519"/>
    <w:rsid w:val="00AC54BD"/>
    <w:rsid w:val="00B56C9A"/>
    <w:rsid w:val="00C614B0"/>
    <w:rsid w:val="00C619E0"/>
    <w:rsid w:val="00C648FA"/>
    <w:rsid w:val="00CA53FC"/>
    <w:rsid w:val="00D44E26"/>
    <w:rsid w:val="00E46D5C"/>
    <w:rsid w:val="00ED49D0"/>
    <w:rsid w:val="00ED617B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A17C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76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336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3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uiPriority w:val="9"/>
    <w:rsid w:val="00763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33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k-KZ"/>
    </w:rPr>
  </w:style>
  <w:style w:type="character" w:customStyle="1" w:styleId="y2iqfc">
    <w:name w:val="y2iqfc"/>
    <w:rsid w:val="00763365"/>
  </w:style>
  <w:style w:type="character" w:customStyle="1" w:styleId="katex">
    <w:name w:val="katex"/>
    <w:basedOn w:val="a0"/>
    <w:rsid w:val="00763365"/>
  </w:style>
  <w:style w:type="character" w:styleId="a8">
    <w:name w:val="Emphasis"/>
    <w:basedOn w:val="a0"/>
    <w:uiPriority w:val="20"/>
    <w:qFormat/>
    <w:rsid w:val="00763365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786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B7860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073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09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51</cp:revision>
  <dcterms:created xsi:type="dcterms:W3CDTF">2025-07-20T01:06:00Z</dcterms:created>
  <dcterms:modified xsi:type="dcterms:W3CDTF">2025-08-15T09:19:00Z</dcterms:modified>
</cp:coreProperties>
</file>