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AB6534" w:rsidRDefault="00F77CEF" w:rsidP="00F77CE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Лекция</w:t>
      </w:r>
      <w:r>
        <w:rPr>
          <w:sz w:val="28"/>
          <w:szCs w:val="28"/>
          <w:lang w:val="kk-KZ"/>
        </w:rPr>
        <w:t xml:space="preserve"> 2</w:t>
      </w:r>
      <w:r w:rsidR="006528E0" w:rsidRPr="00AB6534">
        <w:rPr>
          <w:sz w:val="28"/>
          <w:szCs w:val="28"/>
        </w:rPr>
        <w:t>.</w:t>
      </w:r>
      <w:r w:rsidR="009F6183" w:rsidRPr="00AB6534">
        <w:rPr>
          <w:sz w:val="28"/>
          <w:szCs w:val="28"/>
        </w:rPr>
        <w:t xml:space="preserve"> </w:t>
      </w:r>
      <w:r w:rsidRPr="00F77CEF">
        <w:rPr>
          <w:sz w:val="28"/>
          <w:szCs w:val="28"/>
        </w:rPr>
        <w:t>Факторы космического полёта,</w:t>
      </w:r>
      <w:r>
        <w:rPr>
          <w:sz w:val="28"/>
          <w:szCs w:val="28"/>
          <w:lang w:val="kk-KZ"/>
        </w:rPr>
        <w:t xml:space="preserve"> </w:t>
      </w:r>
      <w:r w:rsidRPr="00F77CEF">
        <w:rPr>
          <w:sz w:val="28"/>
          <w:szCs w:val="28"/>
        </w:rPr>
        <w:t>ока</w:t>
      </w:r>
      <w:r>
        <w:rPr>
          <w:sz w:val="28"/>
          <w:szCs w:val="28"/>
        </w:rPr>
        <w:t>зывающие влияние на состояние и</w:t>
      </w:r>
      <w:r>
        <w:rPr>
          <w:sz w:val="28"/>
          <w:szCs w:val="28"/>
          <w:lang w:val="kk-KZ"/>
        </w:rPr>
        <w:t xml:space="preserve"> </w:t>
      </w:r>
      <w:r w:rsidRPr="00F77CEF">
        <w:rPr>
          <w:sz w:val="28"/>
          <w:szCs w:val="28"/>
        </w:rPr>
        <w:t>работоспособность узлов и приборов КА</w:t>
      </w:r>
    </w:p>
    <w:p w:rsidR="00F77CEF" w:rsidRDefault="00F77CEF" w:rsidP="00C92C78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</w:p>
    <w:p w:rsidR="00F77CEF" w:rsidRPr="00F77CEF" w:rsidRDefault="00F77CEF" w:rsidP="00F77CEF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F77CEF">
        <w:rPr>
          <w:rFonts w:eastAsia="Times New Roman"/>
          <w:szCs w:val="28"/>
          <w:lang w:val="ru-RU" w:eastAsia="ru-RU"/>
        </w:rPr>
        <w:t>Космическое пространство представляет собой агрессивную и экстремальную среду, резко отличающуюся от земных условий. Любой космический аппарат в процессе полёта сталкивается с воздействием множества неблагоприятных факторов, которые могут привести к снижению надёжности, деградации или даже полному выходу из строя его узлов, приборов и подсистем.</w:t>
      </w:r>
    </w:p>
    <w:p w:rsidR="00F77CEF" w:rsidRPr="00F77CEF" w:rsidRDefault="00F77CEF" w:rsidP="00F77CEF">
      <w:p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 </w:t>
      </w:r>
      <w:r w:rsidRPr="00F77CEF">
        <w:rPr>
          <w:rFonts w:eastAsia="Times New Roman"/>
          <w:szCs w:val="28"/>
          <w:lang w:val="ru-RU" w:eastAsia="ru-RU"/>
        </w:rPr>
        <w:t>Одним из наиболее значимых факторов космического полета является резкий перепад температур. При прохождении КА через солнечную и теневую стороны орбиты температура может колебаться от +120 до –170 °C. Это создаёт значительные термомеханические нагрузки на материалы, корпуса и электронные компоненты.</w:t>
      </w:r>
    </w:p>
    <w:p w:rsidR="00F77CEF" w:rsidRPr="00F77CEF" w:rsidRDefault="00F77CEF" w:rsidP="00F77CEF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F77CEF">
        <w:rPr>
          <w:rFonts w:eastAsia="Times New Roman"/>
          <w:szCs w:val="28"/>
          <w:lang w:val="ru-RU" w:eastAsia="ru-RU"/>
        </w:rPr>
        <w:t xml:space="preserve">Температурные деформации могут вызывать растрескивание покрытий, нарушение герметичности, ослабление контактов и даже деформацию несущих конструкций. Поэтому особое внимание уделяется </w:t>
      </w:r>
      <w:proofErr w:type="spellStart"/>
      <w:r w:rsidRPr="00F77CEF">
        <w:rPr>
          <w:rFonts w:eastAsia="Times New Roman"/>
          <w:szCs w:val="28"/>
          <w:lang w:val="ru-RU" w:eastAsia="ru-RU"/>
        </w:rPr>
        <w:t>термостабилизации</w:t>
      </w:r>
      <w:proofErr w:type="spellEnd"/>
      <w:r w:rsidRPr="00F77CEF">
        <w:rPr>
          <w:rFonts w:eastAsia="Times New Roman"/>
          <w:szCs w:val="28"/>
          <w:lang w:val="ru-RU" w:eastAsia="ru-RU"/>
        </w:rPr>
        <w:t xml:space="preserve"> — как пассивной (экраны, радиаторы), так и акти</w:t>
      </w:r>
      <w:r>
        <w:rPr>
          <w:rFonts w:eastAsia="Times New Roman"/>
          <w:szCs w:val="28"/>
          <w:lang w:val="ru-RU" w:eastAsia="ru-RU"/>
        </w:rPr>
        <w:t xml:space="preserve">вной (нагреватели, термостаты). </w:t>
      </w:r>
      <w:r w:rsidRPr="00F77CEF">
        <w:rPr>
          <w:rFonts w:eastAsia="Times New Roman"/>
          <w:szCs w:val="28"/>
          <w:lang w:val="ru-RU" w:eastAsia="ru-RU"/>
        </w:rPr>
        <w:t>Другим важным фактором является вакуум. Отсутствие атмосферы исключает естественное охлаждение за счёт конвекции и затрудняет отвод тепла. Кроме того, в вакууме могут испаряться летучие компоненты материалов, происходят деградация смазок, а также возникновение холодной сварки между металлическими поверхностями.</w:t>
      </w:r>
    </w:p>
    <w:p w:rsidR="00F77CEF" w:rsidRDefault="00F77CEF" w:rsidP="00F77CEF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F77CEF">
        <w:rPr>
          <w:rFonts w:eastAsia="Times New Roman"/>
          <w:szCs w:val="28"/>
          <w:lang w:val="ru-RU" w:eastAsia="ru-RU"/>
        </w:rPr>
        <w:t xml:space="preserve">Воздействие космической радиации оказывает долгосрочное влияние на электронные компоненты и материалы КА. Космическая радиация включает в себя поток высокоэнергетических частиц: протонов, электронов, ионов тяжелых элементов, а также солнечные вспышки и </w:t>
      </w:r>
      <w:r>
        <w:rPr>
          <w:rFonts w:eastAsia="Times New Roman"/>
          <w:szCs w:val="28"/>
          <w:lang w:val="ru-RU" w:eastAsia="ru-RU"/>
        </w:rPr>
        <w:t xml:space="preserve">галактические космические лучи. </w:t>
      </w:r>
      <w:r w:rsidRPr="00F77CEF">
        <w:rPr>
          <w:rFonts w:eastAsia="Times New Roman"/>
          <w:szCs w:val="28"/>
          <w:lang w:val="ru-RU" w:eastAsia="ru-RU"/>
        </w:rPr>
        <w:t>Радиационные эффекты проявляются в виде деградации полупроводников, изменения параметров микросхем, возникновения сбоев в работе памяти и процессоров, а также в нарушении свойств материалов. Эти процессы могут накапливаться и проявляться спустя недели или месяцы после запуска.</w:t>
      </w:r>
      <w:bookmarkStart w:id="0" w:name="_GoBack"/>
      <w:bookmarkEnd w:id="0"/>
    </w:p>
    <w:p w:rsidR="000A566C" w:rsidRDefault="005D118D" w:rsidP="000A566C">
      <w:pPr>
        <w:spacing w:after="0" w:line="240" w:lineRule="auto"/>
        <w:ind w:firstLine="720"/>
        <w:jc w:val="center"/>
        <w:rPr>
          <w:rFonts w:eastAsia="Times New Roman"/>
          <w:szCs w:val="28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43CC7D7F" wp14:editId="4791AF09">
            <wp:extent cx="4105275" cy="231597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1807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66C" w:rsidRPr="00C7646D" w:rsidRDefault="00C7646D" w:rsidP="000A566C">
      <w:pPr>
        <w:spacing w:after="0" w:line="240" w:lineRule="auto"/>
        <w:ind w:firstLine="720"/>
        <w:jc w:val="center"/>
        <w:rPr>
          <w:rFonts w:eastAsia="Times New Roman"/>
          <w:szCs w:val="28"/>
          <w:lang w:val="kk-KZ" w:eastAsia="ru-RU"/>
        </w:rPr>
      </w:pPr>
      <w:r>
        <w:rPr>
          <w:rFonts w:eastAsia="Times New Roman"/>
          <w:szCs w:val="28"/>
          <w:lang w:val="ru-RU" w:eastAsia="ru-RU"/>
        </w:rPr>
        <w:lastRenderedPageBreak/>
        <w:t>Рисунок</w:t>
      </w:r>
      <w:r w:rsidR="000A566C">
        <w:rPr>
          <w:rFonts w:eastAsia="Times New Roman"/>
          <w:szCs w:val="28"/>
          <w:lang w:val="ru-RU" w:eastAsia="ru-RU"/>
        </w:rPr>
        <w:t xml:space="preserve"> 1. </w:t>
      </w:r>
      <w:proofErr w:type="gramStart"/>
      <w:r>
        <w:rPr>
          <w:rStyle w:val="anegp0gi0b9av8jahpyh"/>
          <w:lang w:val="kk-KZ"/>
        </w:rPr>
        <w:t>Небесные тела</w:t>
      </w:r>
      <w:proofErr w:type="gramEnd"/>
      <w:r>
        <w:rPr>
          <w:rStyle w:val="anegp0gi0b9av8jahpyh"/>
          <w:lang w:val="kk-KZ"/>
        </w:rPr>
        <w:t xml:space="preserve"> падающие на Землю</w:t>
      </w:r>
    </w:p>
    <w:p w:rsidR="000A566C" w:rsidRPr="00F77CEF" w:rsidRDefault="000A566C" w:rsidP="00F77CEF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</w:p>
    <w:p w:rsidR="00F77CEF" w:rsidRPr="00F77CEF" w:rsidRDefault="00F77CEF" w:rsidP="00F77CEF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F77CEF">
        <w:rPr>
          <w:rFonts w:eastAsia="Times New Roman"/>
          <w:szCs w:val="28"/>
          <w:lang w:val="ru-RU" w:eastAsia="ru-RU"/>
        </w:rPr>
        <w:t>Микрометеороиды</w:t>
      </w:r>
      <w:proofErr w:type="spellEnd"/>
      <w:r w:rsidRPr="00F77CEF">
        <w:rPr>
          <w:rFonts w:eastAsia="Times New Roman"/>
          <w:szCs w:val="28"/>
          <w:lang w:val="ru-RU" w:eastAsia="ru-RU"/>
        </w:rPr>
        <w:t xml:space="preserve"> и космический мусор представляют собой физическую угрозу для целостности КА. Даже крошечные частицы, движущиеся со скоростью десятков километров в секунду, могут пробить наружные оболочки, нарушить работу солнечных панелей ил</w:t>
      </w:r>
      <w:r>
        <w:rPr>
          <w:rFonts w:eastAsia="Times New Roman"/>
          <w:szCs w:val="28"/>
          <w:lang w:val="ru-RU" w:eastAsia="ru-RU"/>
        </w:rPr>
        <w:t xml:space="preserve">и разрушить оптические приборы. </w:t>
      </w:r>
      <w:r w:rsidRPr="00F77CEF">
        <w:rPr>
          <w:rFonts w:eastAsia="Times New Roman"/>
          <w:szCs w:val="28"/>
          <w:lang w:val="ru-RU" w:eastAsia="ru-RU"/>
        </w:rPr>
        <w:t>Для защиты от таких воздействий применяются многослойные экраны, специальные покрытия, а также резервирование жизненно важных систем. При проектировании учитываются вероятности столкновений с учетом орбиты и длительности миссии.</w:t>
      </w:r>
    </w:p>
    <w:p w:rsidR="00F77CEF" w:rsidRPr="00F77CEF" w:rsidRDefault="00F77CEF" w:rsidP="00F77CEF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F77CEF">
        <w:rPr>
          <w:rFonts w:eastAsia="Times New Roman"/>
          <w:szCs w:val="28"/>
          <w:lang w:val="ru-RU" w:eastAsia="ru-RU"/>
        </w:rPr>
        <w:t xml:space="preserve">Фактор невесомости влияет как на механические компоненты, так и на жидкостные и газовые системы. Поведение жидкостей в условиях </w:t>
      </w:r>
      <w:proofErr w:type="spellStart"/>
      <w:r w:rsidRPr="00F77CEF">
        <w:rPr>
          <w:rFonts w:eastAsia="Times New Roman"/>
          <w:szCs w:val="28"/>
          <w:lang w:val="ru-RU" w:eastAsia="ru-RU"/>
        </w:rPr>
        <w:t>микрогравитации</w:t>
      </w:r>
      <w:proofErr w:type="spellEnd"/>
      <w:r w:rsidRPr="00F77CEF">
        <w:rPr>
          <w:rFonts w:eastAsia="Times New Roman"/>
          <w:szCs w:val="28"/>
          <w:lang w:val="ru-RU" w:eastAsia="ru-RU"/>
        </w:rPr>
        <w:t xml:space="preserve"> непредсказуемо: возникают пузырьки газа, жидкость «прилипает» к стенкам, нарушается циркуляция в систем</w:t>
      </w:r>
      <w:r>
        <w:rPr>
          <w:rFonts w:eastAsia="Times New Roman"/>
          <w:szCs w:val="28"/>
          <w:lang w:val="ru-RU" w:eastAsia="ru-RU"/>
        </w:rPr>
        <w:t xml:space="preserve">ах охлаждения и подачи топлива. </w:t>
      </w:r>
      <w:r w:rsidRPr="00F77CEF">
        <w:rPr>
          <w:rFonts w:eastAsia="Times New Roman"/>
          <w:szCs w:val="28"/>
          <w:lang w:val="ru-RU" w:eastAsia="ru-RU"/>
        </w:rPr>
        <w:t>Электромагнитные поля также могут воздействовать на электронные системы КА. На орбите существует риск электростатических разрядов и помех, вызванных взаимодействием КА с плазмой верхних слоёв атмосферы и солнечным ветром. Это требует экранирования кабелей и стабилизации напряжения.</w:t>
      </w:r>
    </w:p>
    <w:p w:rsidR="00F77CEF" w:rsidRPr="00F77CEF" w:rsidRDefault="00F77CEF" w:rsidP="00F77CEF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F77CEF">
        <w:rPr>
          <w:rFonts w:eastAsia="Times New Roman"/>
          <w:szCs w:val="28"/>
          <w:lang w:val="ru-RU" w:eastAsia="ru-RU"/>
        </w:rPr>
        <w:t>Солнечная энергия, будучи основным источником питания, в то же время становится и фактором разрушения. Под воздействием ультрафиолета и высокоэнергетических частиц происходит выгорание покрытия солнечных панелей, снижение их КПД и изменение</w:t>
      </w:r>
      <w:r>
        <w:rPr>
          <w:rFonts w:eastAsia="Times New Roman"/>
          <w:szCs w:val="28"/>
          <w:lang w:val="ru-RU" w:eastAsia="ru-RU"/>
        </w:rPr>
        <w:t xml:space="preserve"> оптических свойств материалов. </w:t>
      </w:r>
      <w:r w:rsidRPr="00F77CEF">
        <w:rPr>
          <w:rFonts w:eastAsia="Times New Roman"/>
          <w:szCs w:val="28"/>
          <w:lang w:val="ru-RU" w:eastAsia="ru-RU"/>
        </w:rPr>
        <w:t>Изменение параметров теплового поля и радиационная нагрузка особенно опасны для оптических и научных приборов, в которых требуется высокая точность. Искажения изображения, дрейф сигнала или шум могут свести к нулю научную ценность миссии.</w:t>
      </w:r>
    </w:p>
    <w:p w:rsidR="00F77CEF" w:rsidRPr="00F77CEF" w:rsidRDefault="00F77CEF" w:rsidP="00F77CEF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F77CEF">
        <w:rPr>
          <w:rFonts w:eastAsia="Times New Roman"/>
          <w:szCs w:val="28"/>
          <w:lang w:val="ru-RU" w:eastAsia="ru-RU"/>
        </w:rPr>
        <w:t>Колебательные нагрузки и вибрации, возникающие во время выведения на орбиту, являются факторами не самого полёта, но космической миссии в целом. Они требуют прочности и надёжности всех крепежей, устойчивости конструкций к резонансам, что закладывается ещё на этапе проекти</w:t>
      </w:r>
      <w:r>
        <w:rPr>
          <w:rFonts w:eastAsia="Times New Roman"/>
          <w:szCs w:val="28"/>
          <w:lang w:val="ru-RU" w:eastAsia="ru-RU"/>
        </w:rPr>
        <w:t xml:space="preserve">рования. </w:t>
      </w:r>
      <w:r w:rsidRPr="00F77CEF">
        <w:rPr>
          <w:rFonts w:eastAsia="Times New Roman"/>
          <w:szCs w:val="28"/>
          <w:lang w:val="ru-RU" w:eastAsia="ru-RU"/>
        </w:rPr>
        <w:t>Особую сложность представляет собой совокупное воздействие всех этих факторов одновременно. Например, солнечная радиация нагревает КА, а радиационные частицы одновременно вызывают сбои в электронике. Такая комбинация требует комплексных испытаний и симуляции условий космоса.</w:t>
      </w:r>
    </w:p>
    <w:p w:rsidR="00F77CEF" w:rsidRPr="00F77CEF" w:rsidRDefault="00F77CEF" w:rsidP="00F77CEF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F77CEF">
        <w:rPr>
          <w:rFonts w:eastAsia="Times New Roman"/>
          <w:szCs w:val="28"/>
          <w:lang w:val="ru-RU" w:eastAsia="ru-RU"/>
        </w:rPr>
        <w:t xml:space="preserve">Испытания на воздействие факторов космоса проводятся в специальных наземных установках: </w:t>
      </w:r>
      <w:proofErr w:type="spellStart"/>
      <w:r w:rsidRPr="00F77CEF">
        <w:rPr>
          <w:rFonts w:eastAsia="Times New Roman"/>
          <w:szCs w:val="28"/>
          <w:lang w:val="ru-RU" w:eastAsia="ru-RU"/>
        </w:rPr>
        <w:t>термовакуумных</w:t>
      </w:r>
      <w:proofErr w:type="spellEnd"/>
      <w:r w:rsidRPr="00F77CEF">
        <w:rPr>
          <w:rFonts w:eastAsia="Times New Roman"/>
          <w:szCs w:val="28"/>
          <w:lang w:val="ru-RU" w:eastAsia="ru-RU"/>
        </w:rPr>
        <w:t xml:space="preserve"> камерах, радиационных стендах, вибростендах и установках для электростатических тестов. Это позволяет заблаговременно выяв</w:t>
      </w:r>
      <w:r>
        <w:rPr>
          <w:rFonts w:eastAsia="Times New Roman"/>
          <w:szCs w:val="28"/>
          <w:lang w:val="ru-RU" w:eastAsia="ru-RU"/>
        </w:rPr>
        <w:t xml:space="preserve">ить уязвимости конструкции. </w:t>
      </w:r>
      <w:r w:rsidRPr="00F77CEF">
        <w:rPr>
          <w:rFonts w:eastAsia="Times New Roman"/>
          <w:szCs w:val="28"/>
          <w:lang w:val="ru-RU" w:eastAsia="ru-RU"/>
        </w:rPr>
        <w:t xml:space="preserve">Материалы, используемые в космической технике, выбираются с учетом устойчивости к радиации, температуре, вакууму, старению и механическим нагрузкам. Широко </w:t>
      </w:r>
      <w:r w:rsidRPr="00F77CEF">
        <w:rPr>
          <w:rFonts w:eastAsia="Times New Roman"/>
          <w:szCs w:val="28"/>
          <w:lang w:val="ru-RU" w:eastAsia="ru-RU"/>
        </w:rPr>
        <w:lastRenderedPageBreak/>
        <w:t>применяются алюминиевые сплавы, титан, углепластики, фторопласты, покрытия с высоким альбедо и экранирующие материалы.</w:t>
      </w:r>
    </w:p>
    <w:p w:rsidR="00F77CEF" w:rsidRPr="00F77CEF" w:rsidRDefault="00F77CEF" w:rsidP="00F77CEF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F77CEF">
        <w:rPr>
          <w:rFonts w:eastAsia="Times New Roman"/>
          <w:szCs w:val="28"/>
          <w:lang w:val="ru-RU" w:eastAsia="ru-RU"/>
        </w:rPr>
        <w:t>Особую роль играют специальные смазочные материалы, работающие в вакууме. Традиционные масла испаряются или выгорают, поэтому применяются сухие или твердотельные смазки,</w:t>
      </w:r>
      <w:r>
        <w:rPr>
          <w:rFonts w:eastAsia="Times New Roman"/>
          <w:szCs w:val="28"/>
          <w:lang w:val="ru-RU" w:eastAsia="ru-RU"/>
        </w:rPr>
        <w:t xml:space="preserve"> такие как молибден или графит. </w:t>
      </w:r>
      <w:r w:rsidRPr="00F77CEF">
        <w:rPr>
          <w:rFonts w:eastAsia="Times New Roman"/>
          <w:szCs w:val="28"/>
          <w:lang w:val="ru-RU" w:eastAsia="ru-RU"/>
        </w:rPr>
        <w:t>Электронные компоненты космического назначения проходят специальную сертификацию. Они отличаются от обычных повышенной стойкостью к радиации, стабильностью характеристик, запасом по температуре и сроку службы.</w:t>
      </w:r>
      <w:r>
        <w:rPr>
          <w:rFonts w:eastAsia="Times New Roman"/>
          <w:szCs w:val="28"/>
          <w:lang w:val="ru-RU" w:eastAsia="ru-RU"/>
        </w:rPr>
        <w:t xml:space="preserve"> </w:t>
      </w:r>
      <w:r w:rsidRPr="00F77CEF">
        <w:rPr>
          <w:rFonts w:eastAsia="Times New Roman"/>
          <w:szCs w:val="28"/>
          <w:lang w:val="ru-RU" w:eastAsia="ru-RU"/>
        </w:rPr>
        <w:t>При проектировании узлов КА закладываются избыточность и резервирование. Для повышения надежности применяются дублирующие схемы, автоматическое переключение на резерв в случае сбоя, а также</w:t>
      </w:r>
      <w:r>
        <w:rPr>
          <w:rFonts w:eastAsia="Times New Roman"/>
          <w:szCs w:val="28"/>
          <w:lang w:val="ru-RU" w:eastAsia="ru-RU"/>
        </w:rPr>
        <w:t xml:space="preserve"> периодическая самодиагностика. </w:t>
      </w:r>
      <w:r w:rsidRPr="00F77CEF">
        <w:rPr>
          <w:rFonts w:eastAsia="Times New Roman"/>
          <w:szCs w:val="28"/>
          <w:lang w:val="ru-RU" w:eastAsia="ru-RU"/>
        </w:rPr>
        <w:t>Длительность воздействия факторов зависит от типа миссии. Например, орбитальные спутники подвергаются постоянной радиации, тогда как посадочные модули планет — воздействию пыли, ударов и резких перепадов температур.</w:t>
      </w:r>
    </w:p>
    <w:p w:rsidR="00F77CEF" w:rsidRPr="00F77CEF" w:rsidRDefault="00F77CEF" w:rsidP="00F77CEF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F77CEF">
        <w:rPr>
          <w:rFonts w:eastAsia="Times New Roman"/>
          <w:szCs w:val="28"/>
          <w:lang w:val="ru-RU" w:eastAsia="ru-RU"/>
        </w:rPr>
        <w:t>Инженеры создают тепловые модели КА, чтобы предсказать распределение температур по конструкции в различных условиях. Эти модели строятся в специализированных программах и используются при проектирова</w:t>
      </w:r>
      <w:r>
        <w:rPr>
          <w:rFonts w:eastAsia="Times New Roman"/>
          <w:szCs w:val="28"/>
          <w:lang w:val="ru-RU" w:eastAsia="ru-RU"/>
        </w:rPr>
        <w:t xml:space="preserve">нии системы терморегулирования. </w:t>
      </w:r>
      <w:r w:rsidRPr="00F77CEF">
        <w:rPr>
          <w:rFonts w:eastAsia="Times New Roman"/>
          <w:szCs w:val="28"/>
          <w:lang w:val="ru-RU" w:eastAsia="ru-RU"/>
        </w:rPr>
        <w:t xml:space="preserve">Все компоненты КА маркируются, проверяются и сопровождаются технической документацией, фиксирующей, какие воздействия прошёл каждый элемент. Это необходимо для обеспечения </w:t>
      </w:r>
      <w:proofErr w:type="spellStart"/>
      <w:r w:rsidRPr="00F77CEF">
        <w:rPr>
          <w:rFonts w:eastAsia="Times New Roman"/>
          <w:szCs w:val="28"/>
          <w:lang w:val="ru-RU" w:eastAsia="ru-RU"/>
        </w:rPr>
        <w:t>прослеживаемости</w:t>
      </w:r>
      <w:proofErr w:type="spellEnd"/>
      <w:r w:rsidRPr="00F77CEF">
        <w:rPr>
          <w:rFonts w:eastAsia="Times New Roman"/>
          <w:szCs w:val="28"/>
          <w:lang w:val="ru-RU" w:eastAsia="ru-RU"/>
        </w:rPr>
        <w:t xml:space="preserve"> и подтверждения пригодности к полету.</w:t>
      </w:r>
      <w:r>
        <w:rPr>
          <w:rFonts w:eastAsia="Times New Roman"/>
          <w:szCs w:val="28"/>
          <w:lang w:val="ru-RU" w:eastAsia="ru-RU"/>
        </w:rPr>
        <w:t xml:space="preserve"> </w:t>
      </w:r>
      <w:r w:rsidRPr="00F77CEF">
        <w:rPr>
          <w:rFonts w:eastAsia="Times New Roman"/>
          <w:szCs w:val="28"/>
          <w:lang w:val="ru-RU" w:eastAsia="ru-RU"/>
        </w:rPr>
        <w:t>Физико-химическая деградация материалов, особенно под действием ультрафиолета и ионизирующего излучения, может привести к растрескиванию, снижению прочности или нарушению электропроводности. Эффекты старения учитываются в запасе прочности и сроке службы.</w:t>
      </w:r>
    </w:p>
    <w:p w:rsidR="00F77CEF" w:rsidRPr="00F77CEF" w:rsidRDefault="00F77CEF" w:rsidP="00F77CEF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F77CEF">
        <w:rPr>
          <w:rFonts w:eastAsia="Times New Roman"/>
          <w:szCs w:val="28"/>
          <w:lang w:val="ru-RU" w:eastAsia="ru-RU"/>
        </w:rPr>
        <w:t>Надежность космического аппарата в конечном счете зависит от того, насколько грамотно учтены все внешние воздействия и насколько точно проведены испытания, имитирующие реальны</w:t>
      </w:r>
      <w:r>
        <w:rPr>
          <w:rFonts w:eastAsia="Times New Roman"/>
          <w:szCs w:val="28"/>
          <w:lang w:val="ru-RU" w:eastAsia="ru-RU"/>
        </w:rPr>
        <w:t xml:space="preserve">е условия будущего полета. </w:t>
      </w:r>
      <w:r w:rsidRPr="00F77CEF">
        <w:rPr>
          <w:rFonts w:eastAsia="Times New Roman"/>
          <w:szCs w:val="28"/>
          <w:lang w:val="ru-RU" w:eastAsia="ru-RU"/>
        </w:rPr>
        <w:t>Понимание и прогнозирование воздействия факторов космоса — основа для выбора материалов, методов сборки, конструкции узлов, способов изоляции и экранирования. Это одна из ключевых задач при подготовке инженеров космического профиля.</w:t>
      </w:r>
    </w:p>
    <w:p w:rsidR="00F77CEF" w:rsidRPr="00F77CEF" w:rsidRDefault="00F77CEF" w:rsidP="00F77CEF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</w:p>
    <w:p w:rsidR="00F77CEF" w:rsidRPr="00F77CEF" w:rsidRDefault="00F77CEF" w:rsidP="00F77CEF">
      <w:pPr>
        <w:spacing w:after="0" w:line="240" w:lineRule="auto"/>
        <w:ind w:firstLine="720"/>
        <w:jc w:val="both"/>
        <w:rPr>
          <w:rFonts w:eastAsia="Times New Roman"/>
          <w:i/>
          <w:szCs w:val="28"/>
          <w:lang w:val="ru-RU" w:eastAsia="ru-RU"/>
        </w:rPr>
      </w:pPr>
      <w:r w:rsidRPr="00F77CEF">
        <w:rPr>
          <w:rFonts w:eastAsia="Times New Roman"/>
          <w:i/>
          <w:szCs w:val="28"/>
          <w:lang w:val="ru-RU" w:eastAsia="ru-RU"/>
        </w:rPr>
        <w:t>Вопросы для самоконтроля</w:t>
      </w:r>
    </w:p>
    <w:p w:rsidR="00F77CEF" w:rsidRPr="00F77CEF" w:rsidRDefault="00F77CEF" w:rsidP="00F77CEF">
      <w:pPr>
        <w:pStyle w:val="a5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F77CEF">
        <w:rPr>
          <w:sz w:val="28"/>
          <w:szCs w:val="28"/>
          <w:lang w:val="ru-RU"/>
        </w:rPr>
        <w:t>Какие физические и химические процессы происходят с материалами в условиях вакуума?</w:t>
      </w:r>
    </w:p>
    <w:p w:rsidR="00F77CEF" w:rsidRPr="00F77CEF" w:rsidRDefault="00F77CEF" w:rsidP="00F77CEF">
      <w:pPr>
        <w:pStyle w:val="a5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F77CEF">
        <w:rPr>
          <w:sz w:val="28"/>
          <w:szCs w:val="28"/>
          <w:lang w:val="ru-RU"/>
        </w:rPr>
        <w:t>Как влияет радиация на работу электронной аппаратуры КА?</w:t>
      </w:r>
    </w:p>
    <w:p w:rsidR="00F77CEF" w:rsidRPr="00F77CEF" w:rsidRDefault="00F77CEF" w:rsidP="00F77CEF">
      <w:pPr>
        <w:pStyle w:val="a5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F77CEF">
        <w:rPr>
          <w:sz w:val="28"/>
          <w:szCs w:val="28"/>
          <w:lang w:val="ru-RU"/>
        </w:rPr>
        <w:t xml:space="preserve">Почему </w:t>
      </w:r>
      <w:proofErr w:type="spellStart"/>
      <w:r w:rsidRPr="00F77CEF">
        <w:rPr>
          <w:sz w:val="28"/>
          <w:szCs w:val="28"/>
          <w:lang w:val="ru-RU"/>
        </w:rPr>
        <w:t>микрометеороиды</w:t>
      </w:r>
      <w:proofErr w:type="spellEnd"/>
      <w:r w:rsidRPr="00F77CEF">
        <w:rPr>
          <w:sz w:val="28"/>
          <w:szCs w:val="28"/>
          <w:lang w:val="ru-RU"/>
        </w:rPr>
        <w:t xml:space="preserve"> представляют серьёзную угрозу для КА?</w:t>
      </w:r>
    </w:p>
    <w:p w:rsidR="00F77CEF" w:rsidRPr="00F77CEF" w:rsidRDefault="00F77CEF" w:rsidP="00F77CEF">
      <w:pPr>
        <w:pStyle w:val="a5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F77CEF">
        <w:rPr>
          <w:sz w:val="28"/>
          <w:szCs w:val="28"/>
          <w:lang w:val="ru-RU"/>
        </w:rPr>
        <w:t xml:space="preserve">Какие меры применяются для </w:t>
      </w:r>
      <w:proofErr w:type="spellStart"/>
      <w:r w:rsidRPr="00F77CEF">
        <w:rPr>
          <w:sz w:val="28"/>
          <w:szCs w:val="28"/>
          <w:lang w:val="ru-RU"/>
        </w:rPr>
        <w:t>термостабилизации</w:t>
      </w:r>
      <w:proofErr w:type="spellEnd"/>
      <w:r w:rsidRPr="00F77CEF">
        <w:rPr>
          <w:sz w:val="28"/>
          <w:szCs w:val="28"/>
          <w:lang w:val="ru-RU"/>
        </w:rPr>
        <w:t xml:space="preserve"> космического аппарата?</w:t>
      </w:r>
    </w:p>
    <w:p w:rsidR="00F77CEF" w:rsidRPr="00F77CEF" w:rsidRDefault="00F77CEF" w:rsidP="00F77CEF">
      <w:pPr>
        <w:pStyle w:val="a5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F77CEF">
        <w:rPr>
          <w:sz w:val="28"/>
          <w:szCs w:val="28"/>
          <w:lang w:val="ru-RU"/>
        </w:rPr>
        <w:t>Что такое "холодная сварка" и в каких условиях она возникает?</w:t>
      </w:r>
    </w:p>
    <w:p w:rsidR="00F77CEF" w:rsidRPr="00F77CEF" w:rsidRDefault="00F77CEF" w:rsidP="00F77CEF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</w:p>
    <w:sectPr w:rsidR="00F77CEF" w:rsidRPr="00F77C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D2E85"/>
    <w:multiLevelType w:val="multilevel"/>
    <w:tmpl w:val="B15ED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31B55"/>
    <w:multiLevelType w:val="multilevel"/>
    <w:tmpl w:val="7EF2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1"/>
  </w:num>
  <w:num w:numId="5">
    <w:abstractNumId w:val="9"/>
  </w:num>
  <w:num w:numId="6">
    <w:abstractNumId w:val="19"/>
  </w:num>
  <w:num w:numId="7">
    <w:abstractNumId w:val="13"/>
  </w:num>
  <w:num w:numId="8">
    <w:abstractNumId w:val="10"/>
  </w:num>
  <w:num w:numId="9">
    <w:abstractNumId w:val="3"/>
  </w:num>
  <w:num w:numId="10">
    <w:abstractNumId w:val="16"/>
  </w:num>
  <w:num w:numId="11">
    <w:abstractNumId w:val="17"/>
  </w:num>
  <w:num w:numId="12">
    <w:abstractNumId w:val="5"/>
  </w:num>
  <w:num w:numId="13">
    <w:abstractNumId w:val="15"/>
  </w:num>
  <w:num w:numId="14">
    <w:abstractNumId w:val="18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0A566C"/>
    <w:rsid w:val="000F10B3"/>
    <w:rsid w:val="00211119"/>
    <w:rsid w:val="002C1588"/>
    <w:rsid w:val="003D06E7"/>
    <w:rsid w:val="004C782C"/>
    <w:rsid w:val="005251A5"/>
    <w:rsid w:val="005D118D"/>
    <w:rsid w:val="00635EBC"/>
    <w:rsid w:val="006528E0"/>
    <w:rsid w:val="007F6C79"/>
    <w:rsid w:val="00855E90"/>
    <w:rsid w:val="009F6183"/>
    <w:rsid w:val="00AB6534"/>
    <w:rsid w:val="00C7646D"/>
    <w:rsid w:val="00C76BF2"/>
    <w:rsid w:val="00C92C78"/>
    <w:rsid w:val="00D17C5E"/>
    <w:rsid w:val="00D51A55"/>
    <w:rsid w:val="00D819D1"/>
    <w:rsid w:val="00DC12AB"/>
    <w:rsid w:val="00F7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character" w:customStyle="1" w:styleId="anegp0gi0b9av8jahpyh">
    <w:name w:val="anegp0gi0b9av8jahpyh"/>
    <w:basedOn w:val="a0"/>
    <w:rsid w:val="00C76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9</cp:revision>
  <dcterms:created xsi:type="dcterms:W3CDTF">2024-10-24T13:38:00Z</dcterms:created>
  <dcterms:modified xsi:type="dcterms:W3CDTF">2025-07-30T11:24:00Z</dcterms:modified>
</cp:coreProperties>
</file>