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04" w:rsidRDefault="00611604" w:rsidP="00611604">
      <w:pPr>
        <w:ind w:firstLine="540"/>
        <w:jc w:val="center"/>
        <w:rPr>
          <w:rFonts w:ascii="Times New Roman" w:hAnsi="Times New Roman"/>
          <w:b/>
          <w:szCs w:val="28"/>
          <w:lang w:val="kk-KZ"/>
        </w:rPr>
      </w:pPr>
      <w:r w:rsidRPr="00611604">
        <w:rPr>
          <w:rFonts w:ascii="Times New Roman" w:hAnsi="Times New Roman"/>
          <w:b/>
          <w:szCs w:val="28"/>
          <w:lang w:val="kk-KZ"/>
        </w:rPr>
        <w:t>15-дәріс. Санның бүтін және бөлшек бөліктері</w:t>
      </w:r>
    </w:p>
    <w:p w:rsidR="00611604" w:rsidRPr="00611604" w:rsidRDefault="00611604" w:rsidP="00611604">
      <w:pPr>
        <w:ind w:firstLine="540"/>
        <w:jc w:val="center"/>
        <w:rPr>
          <w:rFonts w:ascii="Times New Roman" w:hAnsi="Times New Roman"/>
          <w:b/>
          <w:szCs w:val="28"/>
          <w:lang w:val="kk-KZ"/>
        </w:rPr>
      </w:pPr>
    </w:p>
    <w:p w:rsidR="00611604" w:rsidRPr="00611604" w:rsidRDefault="00611604" w:rsidP="0061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szCs w:val="28"/>
          <w:lang w:val="kk-KZ"/>
        </w:rPr>
        <w:t>Санның бүтін</w:t>
      </w:r>
      <w:r w:rsidRPr="00611604">
        <w:rPr>
          <w:rFonts w:ascii="Times New Roman" w:hAnsi="Times New Roman"/>
          <w:b/>
          <w:szCs w:val="28"/>
          <w:lang w:val="kk-KZ"/>
        </w:rPr>
        <w:t xml:space="preserve"> </w:t>
      </w:r>
      <w:r w:rsidRPr="00611604">
        <w:rPr>
          <w:rFonts w:ascii="Times New Roman" w:hAnsi="Times New Roman"/>
          <w:szCs w:val="28"/>
          <w:lang w:val="kk-KZ"/>
        </w:rPr>
        <w:t>және бөлшек</w:t>
      </w:r>
      <w:r w:rsidRPr="00611604">
        <w:rPr>
          <w:rFonts w:ascii="Times New Roman" w:hAnsi="Times New Roman"/>
          <w:b/>
          <w:szCs w:val="28"/>
          <w:lang w:val="kk-KZ"/>
        </w:rPr>
        <w:t xml:space="preserve"> </w:t>
      </w:r>
      <w:r w:rsidRPr="00611604">
        <w:rPr>
          <w:rFonts w:ascii="Times New Roman" w:hAnsi="Times New Roman"/>
          <w:szCs w:val="28"/>
          <w:lang w:val="kk-KZ"/>
        </w:rPr>
        <w:t>бөліктері ұғымымен оқушылар мектеп қабырғасында танысқанымен, ол тақырып бойынша есептер мектеп оқулықтарында жоқтың қасы.</w:t>
      </w:r>
    </w:p>
    <w:p w:rsidR="00611604" w:rsidRPr="00611604" w:rsidRDefault="00611604" w:rsidP="00611604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szCs w:val="28"/>
          <w:lang w:val="kk-KZ"/>
        </w:rPr>
        <w:t>Аталған тақырып мектеп бағдарламасындағы негізгі тақырыпқа жатпағанымен, сабақтан тыс кезеңде жүргізілетін үйірмелер немесе факультативтік сабақтарда санның бүтін</w:t>
      </w:r>
      <w:r w:rsidRPr="00611604">
        <w:rPr>
          <w:rFonts w:ascii="Times New Roman" w:hAnsi="Times New Roman"/>
          <w:b/>
          <w:szCs w:val="28"/>
          <w:lang w:val="kk-KZ"/>
        </w:rPr>
        <w:t xml:space="preserve"> </w:t>
      </w:r>
      <w:r w:rsidRPr="00611604">
        <w:rPr>
          <w:rFonts w:ascii="Times New Roman" w:hAnsi="Times New Roman"/>
          <w:szCs w:val="28"/>
          <w:lang w:val="kk-KZ"/>
        </w:rPr>
        <w:t>және бөлшек</w:t>
      </w:r>
      <w:r w:rsidRPr="00611604">
        <w:rPr>
          <w:rFonts w:ascii="Times New Roman" w:hAnsi="Times New Roman"/>
          <w:b/>
          <w:szCs w:val="28"/>
          <w:lang w:val="kk-KZ"/>
        </w:rPr>
        <w:t xml:space="preserve"> </w:t>
      </w:r>
      <w:r w:rsidRPr="00611604">
        <w:rPr>
          <w:rFonts w:ascii="Times New Roman" w:hAnsi="Times New Roman"/>
          <w:szCs w:val="28"/>
          <w:lang w:val="kk-KZ"/>
        </w:rPr>
        <w:t>бөлігіне қатысты есептерді  қарастыру оқушылар үшін игілікті шара болары анық.</w:t>
      </w:r>
    </w:p>
    <w:p w:rsidR="00611604" w:rsidRPr="00611604" w:rsidRDefault="00611604" w:rsidP="00611604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szCs w:val="28"/>
          <w:lang w:val="kk-KZ"/>
        </w:rPr>
        <w:t xml:space="preserve">Анықтама бойынша, </w:t>
      </w:r>
      <w:r w:rsidRPr="00611604">
        <w:rPr>
          <w:rFonts w:ascii="Times New Roman" w:hAnsi="Times New Roman"/>
          <w:i/>
          <w:szCs w:val="28"/>
          <w:lang w:val="kk-KZ"/>
        </w:rPr>
        <w:t>х</w:t>
      </w:r>
      <w:r w:rsidRPr="00611604">
        <w:rPr>
          <w:rFonts w:ascii="Times New Roman" w:hAnsi="Times New Roman"/>
          <w:szCs w:val="28"/>
          <w:lang w:val="kk-KZ"/>
        </w:rPr>
        <w:t xml:space="preserve">-тің бүтін бөлігі </w:t>
      </w:r>
      <w:r w:rsidRPr="00611604">
        <w:rPr>
          <w:rFonts w:ascii="Times New Roman" w:hAnsi="Times New Roman"/>
          <w:position w:val="-10"/>
          <w:szCs w:val="28"/>
          <w:lang w:val="kk-KZ"/>
        </w:rPr>
        <w:object w:dxaOrig="3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2pt;height:16.8pt" o:ole="">
            <v:imagedata r:id="rId5" o:title=""/>
          </v:shape>
          <o:OLEObject Type="Embed" ProgID="Equation.3" ShapeID="_x0000_i1025" DrawAspect="Content" ObjectID="_1810625721" r:id="rId6"/>
        </w:object>
      </w:r>
      <w:r w:rsidRPr="00611604">
        <w:rPr>
          <w:rFonts w:ascii="Times New Roman" w:hAnsi="Times New Roman"/>
          <w:szCs w:val="28"/>
          <w:lang w:val="kk-KZ"/>
        </w:rPr>
        <w:t xml:space="preserve">, </w:t>
      </w:r>
      <w:r w:rsidRPr="00611604">
        <w:rPr>
          <w:rFonts w:ascii="Times New Roman" w:hAnsi="Times New Roman"/>
          <w:i/>
          <w:szCs w:val="28"/>
          <w:lang w:val="kk-KZ"/>
        </w:rPr>
        <w:t>х</w:t>
      </w:r>
      <w:r w:rsidRPr="00611604">
        <w:rPr>
          <w:rFonts w:ascii="Times New Roman" w:hAnsi="Times New Roman"/>
          <w:szCs w:val="28"/>
          <w:lang w:val="kk-KZ"/>
        </w:rPr>
        <w:t>-тен  аспайтын ең үлкен бүтін санға тең, яғни</w:t>
      </w:r>
    </w:p>
    <w:p w:rsidR="00611604" w:rsidRPr="00611604" w:rsidRDefault="00611604" w:rsidP="00611604">
      <w:pPr>
        <w:ind w:firstLine="540"/>
        <w:jc w:val="center"/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b/>
          <w:position w:val="-10"/>
          <w:szCs w:val="28"/>
          <w:lang w:val="kk-KZ"/>
        </w:rPr>
        <w:object w:dxaOrig="1420" w:dyaOrig="340">
          <v:shape id="_x0000_i1026" type="#_x0000_t75" style="width:70.8pt;height:16.8pt" o:ole="">
            <v:imagedata r:id="rId7" o:title=""/>
          </v:shape>
          <o:OLEObject Type="Embed" ProgID="Equation.3" ShapeID="_x0000_i1026" DrawAspect="Content" ObjectID="_1810625722" r:id="rId8"/>
        </w:object>
      </w:r>
      <w:r w:rsidRPr="00611604">
        <w:rPr>
          <w:rFonts w:ascii="Times New Roman" w:hAnsi="Times New Roman"/>
          <w:szCs w:val="28"/>
          <w:lang w:val="kk-KZ"/>
        </w:rPr>
        <w:t xml:space="preserve">                                    (1)</w:t>
      </w:r>
    </w:p>
    <w:p w:rsidR="00611604" w:rsidRPr="00611604" w:rsidRDefault="00611604" w:rsidP="00611604">
      <w:pPr>
        <w:jc w:val="both"/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szCs w:val="28"/>
          <w:lang w:val="kk-KZ"/>
        </w:rPr>
        <w:t xml:space="preserve">Мұндағы аргумент </w:t>
      </w:r>
      <w:r w:rsidRPr="00611604">
        <w:rPr>
          <w:rFonts w:ascii="Times New Roman" w:hAnsi="Times New Roman"/>
          <w:i/>
          <w:szCs w:val="28"/>
          <w:lang w:val="kk-KZ"/>
        </w:rPr>
        <w:t>х</w:t>
      </w:r>
      <w:r w:rsidRPr="00611604">
        <w:rPr>
          <w:rFonts w:ascii="Times New Roman" w:hAnsi="Times New Roman"/>
          <w:szCs w:val="28"/>
          <w:lang w:val="kk-KZ"/>
        </w:rPr>
        <w:t xml:space="preserve"> кез келген (оң не теріс) нақты санға тең бола алады.</w:t>
      </w:r>
    </w:p>
    <w:p w:rsidR="00611604" w:rsidRPr="00611604" w:rsidRDefault="00611604" w:rsidP="00611604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szCs w:val="28"/>
          <w:lang w:val="kk-KZ"/>
        </w:rPr>
        <w:t xml:space="preserve">Мысалы,   </w:t>
      </w:r>
      <w:r w:rsidRPr="00611604">
        <w:rPr>
          <w:rFonts w:ascii="Times New Roman" w:hAnsi="Times New Roman"/>
          <w:position w:val="-10"/>
          <w:szCs w:val="28"/>
          <w:lang w:val="kk-KZ"/>
        </w:rPr>
        <w:object w:dxaOrig="6280" w:dyaOrig="340">
          <v:shape id="_x0000_i1027" type="#_x0000_t75" style="width:313.8pt;height:16.8pt" o:ole="">
            <v:imagedata r:id="rId9" o:title=""/>
          </v:shape>
          <o:OLEObject Type="Embed" ProgID="Equation.3" ShapeID="_x0000_i1027" DrawAspect="Content" ObjectID="_1810625723" r:id="rId10"/>
        </w:object>
      </w:r>
    </w:p>
    <w:p w:rsidR="00611604" w:rsidRPr="00611604" w:rsidRDefault="00611604" w:rsidP="00611604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szCs w:val="28"/>
          <w:lang w:val="kk-KZ"/>
        </w:rPr>
        <w:t>(1) теңсіздіктерді келесідей де жазуға болады:</w:t>
      </w:r>
    </w:p>
    <w:p w:rsidR="00611604" w:rsidRPr="00611604" w:rsidRDefault="00611604" w:rsidP="00611604">
      <w:pPr>
        <w:jc w:val="center"/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position w:val="-10"/>
          <w:szCs w:val="28"/>
          <w:lang w:val="kk-KZ"/>
        </w:rPr>
        <w:object w:dxaOrig="3320" w:dyaOrig="340">
          <v:shape id="_x0000_i1028" type="#_x0000_t75" style="width:166.2pt;height:16.8pt" o:ole="">
            <v:imagedata r:id="rId11" o:title=""/>
          </v:shape>
          <o:OLEObject Type="Embed" ProgID="Equation.3" ShapeID="_x0000_i1028" DrawAspect="Content" ObjectID="_1810625724" r:id="rId12"/>
        </w:object>
      </w:r>
    </w:p>
    <w:p w:rsidR="00611604" w:rsidRPr="00611604" w:rsidRDefault="00611604" w:rsidP="00611604">
      <w:pPr>
        <w:jc w:val="both"/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szCs w:val="28"/>
          <w:lang w:val="kk-KZ"/>
        </w:rPr>
        <w:t xml:space="preserve">Осыдан, </w:t>
      </w:r>
      <w:r w:rsidRPr="00611604">
        <w:rPr>
          <w:rFonts w:ascii="Times New Roman" w:hAnsi="Times New Roman"/>
          <w:position w:val="-10"/>
          <w:szCs w:val="28"/>
          <w:lang w:val="kk-KZ"/>
        </w:rPr>
        <w:object w:dxaOrig="320" w:dyaOrig="340">
          <v:shape id="_x0000_i1029" type="#_x0000_t75" style="width:16.2pt;height:16.8pt" o:ole="">
            <v:imagedata r:id="rId5" o:title=""/>
          </v:shape>
          <o:OLEObject Type="Embed" ProgID="Equation.3" ShapeID="_x0000_i1029" DrawAspect="Content" ObjectID="_1810625725" r:id="rId13"/>
        </w:object>
      </w:r>
      <w:r w:rsidRPr="00611604">
        <w:rPr>
          <w:rFonts w:ascii="Times New Roman" w:hAnsi="Times New Roman"/>
          <w:szCs w:val="28"/>
          <w:lang w:val="kk-KZ"/>
        </w:rPr>
        <w:t xml:space="preserve"> пен  </w:t>
      </w:r>
      <w:r w:rsidRPr="00611604">
        <w:rPr>
          <w:rFonts w:ascii="Times New Roman" w:hAnsi="Times New Roman"/>
          <w:i/>
          <w:szCs w:val="28"/>
          <w:lang w:val="kk-KZ"/>
        </w:rPr>
        <w:t>х</w:t>
      </w:r>
      <w:r w:rsidRPr="00611604">
        <w:rPr>
          <w:rFonts w:ascii="Times New Roman" w:hAnsi="Times New Roman"/>
          <w:szCs w:val="28"/>
          <w:lang w:val="kk-KZ"/>
        </w:rPr>
        <w:t xml:space="preserve">  арасындағы қатынас</w:t>
      </w:r>
    </w:p>
    <w:p w:rsidR="00611604" w:rsidRPr="00611604" w:rsidRDefault="00611604" w:rsidP="00611604">
      <w:pPr>
        <w:ind w:firstLine="540"/>
        <w:jc w:val="center"/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position w:val="-10"/>
          <w:szCs w:val="28"/>
          <w:lang w:val="kk-KZ"/>
        </w:rPr>
        <w:object w:dxaOrig="1200" w:dyaOrig="340">
          <v:shape id="_x0000_i1030" type="#_x0000_t75" style="width:60pt;height:16.8pt" o:ole="">
            <v:imagedata r:id="rId14" o:title=""/>
          </v:shape>
          <o:OLEObject Type="Embed" ProgID="Equation.3" ShapeID="_x0000_i1030" DrawAspect="Content" ObjectID="_1810625726" r:id="rId15"/>
        </w:object>
      </w:r>
    </w:p>
    <w:p w:rsidR="00611604" w:rsidRPr="00611604" w:rsidRDefault="00611604" w:rsidP="00611604">
      <w:pPr>
        <w:jc w:val="both"/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szCs w:val="28"/>
          <w:lang w:val="kk-KZ"/>
        </w:rPr>
        <w:t xml:space="preserve">теңдігімен анықталатынын көреміз, мұндағы </w:t>
      </w:r>
      <w:r w:rsidRPr="00611604">
        <w:rPr>
          <w:rFonts w:ascii="Times New Roman" w:hAnsi="Times New Roman"/>
          <w:position w:val="-10"/>
          <w:szCs w:val="28"/>
          <w:lang w:val="kk-KZ"/>
        </w:rPr>
        <w:object w:dxaOrig="1060" w:dyaOrig="340">
          <v:shape id="_x0000_i1031" type="#_x0000_t75" style="width:52.8pt;height:16.8pt" o:ole="">
            <v:imagedata r:id="rId16" o:title=""/>
          </v:shape>
          <o:OLEObject Type="Embed" ProgID="Equation.3" ShapeID="_x0000_i1031" DrawAspect="Content" ObjectID="_1810625727" r:id="rId17"/>
        </w:object>
      </w:r>
      <w:r w:rsidRPr="00611604">
        <w:rPr>
          <w:rFonts w:ascii="Times New Roman" w:hAnsi="Times New Roman"/>
          <w:szCs w:val="28"/>
          <w:lang w:val="kk-KZ"/>
        </w:rPr>
        <w:t xml:space="preserve">. </w:t>
      </w:r>
      <w:r w:rsidRPr="00611604">
        <w:rPr>
          <w:rFonts w:ascii="Times New Roman" w:hAnsi="Times New Roman"/>
          <w:position w:val="-10"/>
          <w:szCs w:val="28"/>
          <w:lang w:val="kk-KZ"/>
        </w:rPr>
        <w:object w:dxaOrig="340" w:dyaOrig="340">
          <v:shape id="_x0000_i1032" type="#_x0000_t75" style="width:16.8pt;height:16.8pt" o:ole="">
            <v:imagedata r:id="rId18" o:title=""/>
          </v:shape>
          <o:OLEObject Type="Embed" ProgID="Equation.3" ShapeID="_x0000_i1032" DrawAspect="Content" ObjectID="_1810625728" r:id="rId19"/>
        </w:object>
      </w:r>
      <w:r w:rsidRPr="00611604">
        <w:rPr>
          <w:rFonts w:ascii="Times New Roman" w:hAnsi="Times New Roman"/>
          <w:szCs w:val="28"/>
          <w:lang w:val="kk-KZ"/>
        </w:rPr>
        <w:t xml:space="preserve"> - </w:t>
      </w:r>
      <w:r w:rsidRPr="00611604">
        <w:rPr>
          <w:rFonts w:ascii="Times New Roman" w:hAnsi="Times New Roman"/>
          <w:i/>
          <w:szCs w:val="28"/>
          <w:lang w:val="kk-KZ"/>
        </w:rPr>
        <w:t xml:space="preserve"> х</w:t>
      </w:r>
      <w:r w:rsidRPr="00611604">
        <w:rPr>
          <w:rFonts w:ascii="Times New Roman" w:hAnsi="Times New Roman"/>
          <w:szCs w:val="28"/>
          <w:lang w:val="kk-KZ"/>
        </w:rPr>
        <w:t xml:space="preserve"> санының бөлшек  бөлігі.</w:t>
      </w:r>
    </w:p>
    <w:p w:rsidR="00611604" w:rsidRPr="00611604" w:rsidRDefault="00611604" w:rsidP="00611604">
      <w:pPr>
        <w:ind w:firstLine="540"/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szCs w:val="28"/>
          <w:lang w:val="kk-KZ"/>
        </w:rPr>
        <w:t xml:space="preserve">Белгісізі бүтін бөлік таңбасымен берілген қарапайым теңдеу </w:t>
      </w:r>
    </w:p>
    <w:p w:rsidR="00611604" w:rsidRPr="00611604" w:rsidRDefault="00611604" w:rsidP="00611604">
      <w:pPr>
        <w:ind w:firstLine="540"/>
        <w:jc w:val="center"/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position w:val="-10"/>
          <w:szCs w:val="28"/>
          <w:lang w:val="kk-KZ"/>
        </w:rPr>
        <w:object w:dxaOrig="700" w:dyaOrig="340">
          <v:shape id="_x0000_i1033" type="#_x0000_t75" style="width:34.8pt;height:16.8pt" o:ole="">
            <v:imagedata r:id="rId20" o:title=""/>
          </v:shape>
          <o:OLEObject Type="Embed" ProgID="Equation.3" ShapeID="_x0000_i1033" DrawAspect="Content" ObjectID="_1810625729" r:id="rId21"/>
        </w:object>
      </w:r>
      <w:r w:rsidRPr="00611604">
        <w:rPr>
          <w:rFonts w:ascii="Times New Roman" w:hAnsi="Times New Roman"/>
          <w:szCs w:val="28"/>
          <w:lang w:val="kk-KZ"/>
        </w:rPr>
        <w:t>.</w:t>
      </w:r>
    </w:p>
    <w:p w:rsidR="00611604" w:rsidRPr="00611604" w:rsidRDefault="00611604" w:rsidP="00611604">
      <w:pPr>
        <w:ind w:firstLine="540"/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szCs w:val="28"/>
          <w:lang w:val="kk-KZ"/>
        </w:rPr>
        <w:t xml:space="preserve">Бұл теңдеудің </w:t>
      </w:r>
      <w:r w:rsidRPr="00611604">
        <w:rPr>
          <w:rFonts w:ascii="Times New Roman" w:hAnsi="Times New Roman"/>
          <w:i/>
          <w:szCs w:val="28"/>
          <w:lang w:val="kk-KZ"/>
        </w:rPr>
        <w:t>а</w:t>
      </w:r>
      <w:r w:rsidRPr="00611604">
        <w:rPr>
          <w:rFonts w:ascii="Times New Roman" w:hAnsi="Times New Roman"/>
          <w:b/>
          <w:szCs w:val="28"/>
          <w:lang w:val="kk-KZ"/>
        </w:rPr>
        <w:t xml:space="preserve"> </w:t>
      </w:r>
      <w:r w:rsidRPr="00611604">
        <w:rPr>
          <w:rFonts w:ascii="Times New Roman" w:hAnsi="Times New Roman"/>
          <w:szCs w:val="28"/>
          <w:lang w:val="kk-KZ"/>
        </w:rPr>
        <w:t xml:space="preserve">бүтін сан болғанда шексіз көп шешімі бар, ал </w:t>
      </w:r>
      <w:r w:rsidRPr="00611604">
        <w:rPr>
          <w:rFonts w:ascii="Times New Roman" w:hAnsi="Times New Roman"/>
          <w:i/>
          <w:szCs w:val="28"/>
          <w:lang w:val="kk-KZ"/>
        </w:rPr>
        <w:t>а</w:t>
      </w:r>
      <w:r w:rsidRPr="00611604">
        <w:rPr>
          <w:rFonts w:ascii="Times New Roman" w:hAnsi="Times New Roman"/>
          <w:b/>
          <w:szCs w:val="28"/>
          <w:lang w:val="kk-KZ"/>
        </w:rPr>
        <w:t xml:space="preserve"> </w:t>
      </w:r>
      <w:r w:rsidRPr="00611604">
        <w:rPr>
          <w:rFonts w:ascii="Times New Roman" w:hAnsi="Times New Roman"/>
          <w:szCs w:val="28"/>
          <w:lang w:val="kk-KZ"/>
        </w:rPr>
        <w:t xml:space="preserve">бүтін сан болмаған жағдайда шешімі жоқ.  </w:t>
      </w:r>
    </w:p>
    <w:p w:rsidR="00611604" w:rsidRPr="00611604" w:rsidRDefault="00611604" w:rsidP="00611604">
      <w:pPr>
        <w:ind w:firstLine="540"/>
        <w:jc w:val="center"/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position w:val="-10"/>
          <w:szCs w:val="28"/>
          <w:lang w:val="kk-KZ"/>
        </w:rPr>
        <w:object w:dxaOrig="1140" w:dyaOrig="340">
          <v:shape id="_x0000_i1034" type="#_x0000_t75" style="width:57pt;height:16.8pt" o:ole="">
            <v:imagedata r:id="rId22" o:title=""/>
          </v:shape>
          <o:OLEObject Type="Embed" ProgID="Equation.3" ShapeID="_x0000_i1034" DrawAspect="Content" ObjectID="_1810625730" r:id="rId23"/>
        </w:object>
      </w:r>
      <w:r w:rsidRPr="00611604">
        <w:rPr>
          <w:rFonts w:ascii="Times New Roman" w:hAnsi="Times New Roman"/>
          <w:szCs w:val="28"/>
          <w:lang w:val="kk-KZ"/>
        </w:rPr>
        <w:t xml:space="preserve">, </w:t>
      </w:r>
      <w:r w:rsidRPr="00611604">
        <w:rPr>
          <w:rFonts w:ascii="Times New Roman" w:hAnsi="Times New Roman"/>
          <w:position w:val="-6"/>
          <w:szCs w:val="28"/>
          <w:lang w:val="kk-KZ"/>
        </w:rPr>
        <w:object w:dxaOrig="580" w:dyaOrig="279">
          <v:shape id="_x0000_i1035" type="#_x0000_t75" style="width:28.8pt;height:13.8pt" o:ole="">
            <v:imagedata r:id="rId24" o:title=""/>
          </v:shape>
          <o:OLEObject Type="Embed" ProgID="Equation.3" ShapeID="_x0000_i1035" DrawAspect="Content" ObjectID="_1810625731" r:id="rId25"/>
        </w:object>
      </w:r>
    </w:p>
    <w:p w:rsidR="00611604" w:rsidRPr="00611604" w:rsidRDefault="00611604" w:rsidP="00611604">
      <w:pPr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szCs w:val="28"/>
          <w:lang w:val="kk-KZ"/>
        </w:rPr>
        <w:t xml:space="preserve">теңдеуін шешу де еш қиындық тудырмайды. </w:t>
      </w:r>
    </w:p>
    <w:p w:rsidR="00611604" w:rsidRPr="00611604" w:rsidRDefault="00611604" w:rsidP="00611604">
      <w:pPr>
        <w:ind w:firstLine="540"/>
        <w:jc w:val="center"/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position w:val="-10"/>
          <w:szCs w:val="28"/>
          <w:lang w:val="kk-KZ"/>
        </w:rPr>
        <w:object w:dxaOrig="1700" w:dyaOrig="360">
          <v:shape id="_x0000_i1036" type="#_x0000_t75" style="width:85.2pt;height:18pt" o:ole="">
            <v:imagedata r:id="rId26" o:title=""/>
          </v:shape>
          <o:OLEObject Type="Embed" ProgID="Equation.3" ShapeID="_x0000_i1036" DrawAspect="Content" ObjectID="_1810625732" r:id="rId27"/>
        </w:object>
      </w:r>
      <w:r w:rsidRPr="00611604">
        <w:rPr>
          <w:rFonts w:ascii="Times New Roman" w:hAnsi="Times New Roman"/>
          <w:szCs w:val="28"/>
          <w:lang w:val="kk-KZ"/>
        </w:rPr>
        <w:t xml:space="preserve">,     </w:t>
      </w:r>
      <w:r w:rsidRPr="00611604">
        <w:rPr>
          <w:rFonts w:ascii="Times New Roman" w:hAnsi="Times New Roman"/>
          <w:position w:val="-6"/>
          <w:szCs w:val="28"/>
          <w:lang w:val="kk-KZ"/>
        </w:rPr>
        <w:object w:dxaOrig="600" w:dyaOrig="279">
          <v:shape id="_x0000_i1037" type="#_x0000_t75" style="width:30pt;height:13.8pt" o:ole="">
            <v:imagedata r:id="rId28" o:title=""/>
          </v:shape>
          <o:OLEObject Type="Embed" ProgID="Equation.3" ShapeID="_x0000_i1037" DrawAspect="Content" ObjectID="_1810625733" r:id="rId29"/>
        </w:object>
      </w:r>
      <w:r w:rsidRPr="00611604">
        <w:rPr>
          <w:rFonts w:ascii="Times New Roman" w:hAnsi="Times New Roman"/>
          <w:szCs w:val="28"/>
          <w:lang w:val="kk-KZ"/>
        </w:rPr>
        <w:t xml:space="preserve">                             (2)</w:t>
      </w:r>
    </w:p>
    <w:p w:rsidR="00611604" w:rsidRPr="00611604" w:rsidRDefault="00611604" w:rsidP="00611604">
      <w:pPr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szCs w:val="28"/>
          <w:lang w:val="kk-KZ"/>
        </w:rPr>
        <w:t xml:space="preserve">теңдеуін   </w:t>
      </w:r>
      <w:r w:rsidRPr="00611604">
        <w:rPr>
          <w:rFonts w:ascii="Times New Roman" w:hAnsi="Times New Roman"/>
          <w:position w:val="-6"/>
          <w:szCs w:val="28"/>
          <w:lang w:val="kk-KZ"/>
        </w:rPr>
        <w:object w:dxaOrig="2320" w:dyaOrig="320">
          <v:shape id="_x0000_i1038" type="#_x0000_t75" style="width:115.8pt;height:16.2pt" o:ole="">
            <v:imagedata r:id="rId30" o:title=""/>
          </v:shape>
          <o:OLEObject Type="Embed" ProgID="Equation.3" ShapeID="_x0000_i1038" DrawAspect="Content" ObjectID="_1810625734" r:id="rId31"/>
        </w:object>
      </w:r>
      <w:r w:rsidRPr="00611604">
        <w:rPr>
          <w:rFonts w:ascii="Times New Roman" w:hAnsi="Times New Roman"/>
          <w:szCs w:val="28"/>
          <w:lang w:val="kk-KZ"/>
        </w:rPr>
        <w:t xml:space="preserve">  түрінде жаза аламыз.</w:t>
      </w:r>
    </w:p>
    <w:p w:rsidR="00611604" w:rsidRPr="00611604" w:rsidRDefault="00611604" w:rsidP="00611604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szCs w:val="28"/>
          <w:lang w:val="kk-KZ"/>
        </w:rPr>
        <w:t xml:space="preserve">Егер </w:t>
      </w:r>
      <w:r w:rsidRPr="00611604">
        <w:rPr>
          <w:rFonts w:ascii="Times New Roman" w:hAnsi="Times New Roman"/>
          <w:position w:val="-6"/>
          <w:szCs w:val="28"/>
          <w:lang w:val="kk-KZ"/>
        </w:rPr>
        <w:object w:dxaOrig="580" w:dyaOrig="279">
          <v:shape id="_x0000_i1039" type="#_x0000_t75" style="width:28.8pt;height:13.8pt" o:ole="">
            <v:imagedata r:id="rId32" o:title=""/>
          </v:shape>
          <o:OLEObject Type="Embed" ProgID="Equation.3" ShapeID="_x0000_i1039" DrawAspect="Content" ObjectID="_1810625735" r:id="rId33"/>
        </w:object>
      </w:r>
      <w:r w:rsidRPr="00611604">
        <w:rPr>
          <w:rFonts w:ascii="Times New Roman" w:hAnsi="Times New Roman"/>
          <w:szCs w:val="28"/>
          <w:lang w:val="kk-KZ"/>
        </w:rPr>
        <w:t xml:space="preserve"> болса, онда </w:t>
      </w:r>
      <w:r w:rsidRPr="00611604">
        <w:rPr>
          <w:rFonts w:ascii="Times New Roman" w:hAnsi="Times New Roman"/>
          <w:position w:val="-10"/>
          <w:szCs w:val="28"/>
          <w:lang w:val="kk-KZ"/>
        </w:rPr>
        <w:object w:dxaOrig="1600" w:dyaOrig="360">
          <v:shape id="_x0000_i1040" type="#_x0000_t75" style="width:79.8pt;height:18pt" o:ole="">
            <v:imagedata r:id="rId34" o:title=""/>
          </v:shape>
          <o:OLEObject Type="Embed" ProgID="Equation.3" ShapeID="_x0000_i1040" DrawAspect="Content" ObjectID="_1810625736" r:id="rId35"/>
        </w:object>
      </w:r>
      <w:r w:rsidRPr="00611604">
        <w:rPr>
          <w:rFonts w:ascii="Times New Roman" w:hAnsi="Times New Roman"/>
          <w:szCs w:val="28"/>
          <w:lang w:val="kk-KZ"/>
        </w:rPr>
        <w:t xml:space="preserve"> параболасының төбесі </w:t>
      </w:r>
      <w:r w:rsidRPr="00611604">
        <w:rPr>
          <w:rFonts w:ascii="Times New Roman" w:hAnsi="Times New Roman"/>
          <w:position w:val="-10"/>
          <w:szCs w:val="28"/>
          <w:lang w:val="kk-KZ"/>
        </w:rPr>
        <w:object w:dxaOrig="920" w:dyaOrig="320">
          <v:shape id="_x0000_i1041" type="#_x0000_t75" style="width:46.2pt;height:16.2pt" o:ole="">
            <v:imagedata r:id="rId36" o:title=""/>
          </v:shape>
          <o:OLEObject Type="Embed" ProgID="Equation.3" ShapeID="_x0000_i1041" DrawAspect="Content" ObjectID="_1810625737" r:id="rId37"/>
        </w:object>
      </w:r>
      <w:r w:rsidRPr="00611604">
        <w:rPr>
          <w:rFonts w:ascii="Times New Roman" w:hAnsi="Times New Roman"/>
          <w:szCs w:val="28"/>
          <w:lang w:val="kk-KZ"/>
        </w:rPr>
        <w:t xml:space="preserve"> түзуінен төмен орналасқан жағдайда, ал  </w:t>
      </w:r>
      <w:r w:rsidRPr="00611604">
        <w:rPr>
          <w:rFonts w:ascii="Times New Roman" w:hAnsi="Times New Roman"/>
          <w:position w:val="-6"/>
          <w:szCs w:val="28"/>
          <w:lang w:val="kk-KZ"/>
        </w:rPr>
        <w:object w:dxaOrig="580" w:dyaOrig="279">
          <v:shape id="_x0000_i1042" type="#_x0000_t75" style="width:28.8pt;height:13.8pt" o:ole="">
            <v:imagedata r:id="rId38" o:title=""/>
          </v:shape>
          <o:OLEObject Type="Embed" ProgID="Equation.3" ShapeID="_x0000_i1042" DrawAspect="Content" ObjectID="_1810625738" r:id="rId39"/>
        </w:object>
      </w:r>
      <w:r w:rsidRPr="00611604">
        <w:rPr>
          <w:rFonts w:ascii="Times New Roman" w:hAnsi="Times New Roman"/>
          <w:szCs w:val="28"/>
          <w:lang w:val="kk-KZ"/>
        </w:rPr>
        <w:t xml:space="preserve"> болғанда </w:t>
      </w:r>
      <w:r w:rsidRPr="00611604">
        <w:rPr>
          <w:rFonts w:ascii="Times New Roman" w:hAnsi="Times New Roman"/>
          <w:position w:val="-10"/>
          <w:szCs w:val="28"/>
          <w:lang w:val="kk-KZ"/>
        </w:rPr>
        <w:object w:dxaOrig="1600" w:dyaOrig="360">
          <v:shape id="_x0000_i1043" type="#_x0000_t75" style="width:79.8pt;height:18pt" o:ole="">
            <v:imagedata r:id="rId34" o:title=""/>
          </v:shape>
          <o:OLEObject Type="Embed" ProgID="Equation.3" ShapeID="_x0000_i1043" DrawAspect="Content" ObjectID="_1810625739" r:id="rId40"/>
        </w:object>
      </w:r>
      <w:r w:rsidRPr="00611604">
        <w:rPr>
          <w:rFonts w:ascii="Times New Roman" w:hAnsi="Times New Roman"/>
          <w:szCs w:val="28"/>
          <w:lang w:val="kk-KZ"/>
        </w:rPr>
        <w:t xml:space="preserve"> параболасының төбесі  </w:t>
      </w:r>
      <w:r w:rsidRPr="00611604">
        <w:rPr>
          <w:rFonts w:ascii="Times New Roman" w:hAnsi="Times New Roman"/>
          <w:position w:val="-10"/>
          <w:szCs w:val="28"/>
          <w:lang w:val="kk-KZ"/>
        </w:rPr>
        <w:object w:dxaOrig="620" w:dyaOrig="320">
          <v:shape id="_x0000_i1044" type="#_x0000_t75" style="width:31.2pt;height:16.2pt" o:ole="">
            <v:imagedata r:id="rId41" o:title=""/>
          </v:shape>
          <o:OLEObject Type="Embed" ProgID="Equation.3" ShapeID="_x0000_i1044" DrawAspect="Content" ObjectID="_1810625740" r:id="rId42"/>
        </w:object>
      </w:r>
      <w:r w:rsidRPr="00611604">
        <w:rPr>
          <w:rFonts w:ascii="Times New Roman" w:hAnsi="Times New Roman"/>
          <w:szCs w:val="28"/>
          <w:lang w:val="kk-KZ"/>
        </w:rPr>
        <w:t xml:space="preserve"> түзуінен төмен орналаспаған жағдайда (2) теңдеудің шешімі бар. </w:t>
      </w:r>
    </w:p>
    <w:p w:rsidR="00611604" w:rsidRPr="00611604" w:rsidRDefault="00611604" w:rsidP="00611604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szCs w:val="28"/>
          <w:lang w:val="kk-KZ"/>
        </w:rPr>
        <w:t xml:space="preserve">Яғни, (2) теңдеудің шешімі бар болуы үшін,  </w:t>
      </w:r>
      <w:r w:rsidRPr="00611604">
        <w:rPr>
          <w:rFonts w:ascii="Times New Roman" w:hAnsi="Times New Roman"/>
          <w:i/>
          <w:szCs w:val="28"/>
          <w:lang w:val="kk-KZ"/>
        </w:rPr>
        <w:t>d</w:t>
      </w:r>
      <w:r w:rsidRPr="00611604">
        <w:rPr>
          <w:rFonts w:ascii="Times New Roman" w:hAnsi="Times New Roman"/>
          <w:szCs w:val="28"/>
          <w:lang w:val="kk-KZ"/>
        </w:rPr>
        <w:t xml:space="preserve"> бүтін сан болған жағдайда, егер </w:t>
      </w:r>
      <w:r w:rsidRPr="00611604">
        <w:rPr>
          <w:rFonts w:ascii="Times New Roman" w:hAnsi="Times New Roman"/>
          <w:position w:val="-6"/>
          <w:szCs w:val="28"/>
          <w:lang w:val="kk-KZ"/>
        </w:rPr>
        <w:object w:dxaOrig="580" w:dyaOrig="279">
          <v:shape id="_x0000_i1045" type="#_x0000_t75" style="width:28.8pt;height:13.8pt" o:ole="">
            <v:imagedata r:id="rId32" o:title=""/>
          </v:shape>
          <o:OLEObject Type="Embed" ProgID="Equation.3" ShapeID="_x0000_i1045" DrawAspect="Content" ObjectID="_1810625741" r:id="rId43"/>
        </w:object>
      </w:r>
      <w:r w:rsidRPr="00611604">
        <w:rPr>
          <w:rFonts w:ascii="Times New Roman" w:hAnsi="Times New Roman"/>
          <w:szCs w:val="28"/>
          <w:lang w:val="kk-KZ"/>
        </w:rPr>
        <w:t xml:space="preserve"> болса, онда  </w:t>
      </w:r>
      <w:r w:rsidRPr="00611604">
        <w:rPr>
          <w:rFonts w:ascii="Times New Roman" w:hAnsi="Times New Roman"/>
          <w:position w:val="-24"/>
          <w:szCs w:val="28"/>
          <w:lang w:val="kk-KZ"/>
        </w:rPr>
        <w:object w:dxaOrig="1800" w:dyaOrig="660">
          <v:shape id="_x0000_i1046" type="#_x0000_t75" style="width:90pt;height:33pt" o:ole="">
            <v:imagedata r:id="rId44" o:title=""/>
          </v:shape>
          <o:OLEObject Type="Embed" ProgID="Equation.3" ShapeID="_x0000_i1046" DrawAspect="Content" ObjectID="_1810625742" r:id="rId45"/>
        </w:object>
      </w:r>
      <w:r w:rsidRPr="00611604">
        <w:rPr>
          <w:rFonts w:ascii="Times New Roman" w:hAnsi="Times New Roman"/>
          <w:szCs w:val="28"/>
          <w:lang w:val="kk-KZ"/>
        </w:rPr>
        <w:t xml:space="preserve">, ал егер </w:t>
      </w:r>
      <w:r w:rsidRPr="00611604">
        <w:rPr>
          <w:rFonts w:ascii="Times New Roman" w:hAnsi="Times New Roman"/>
          <w:position w:val="-6"/>
          <w:szCs w:val="28"/>
          <w:lang w:val="kk-KZ"/>
        </w:rPr>
        <w:object w:dxaOrig="580" w:dyaOrig="279">
          <v:shape id="_x0000_i1047" type="#_x0000_t75" style="width:28.8pt;height:13.8pt" o:ole="">
            <v:imagedata r:id="rId38" o:title=""/>
          </v:shape>
          <o:OLEObject Type="Embed" ProgID="Equation.3" ShapeID="_x0000_i1047" DrawAspect="Content" ObjectID="_1810625743" r:id="rId46"/>
        </w:object>
      </w:r>
      <w:r w:rsidRPr="00611604">
        <w:rPr>
          <w:rFonts w:ascii="Times New Roman" w:hAnsi="Times New Roman"/>
          <w:szCs w:val="28"/>
          <w:lang w:val="kk-KZ"/>
        </w:rPr>
        <w:t xml:space="preserve"> болса, онда </w:t>
      </w:r>
      <w:r w:rsidRPr="00611604">
        <w:rPr>
          <w:rFonts w:ascii="Times New Roman" w:hAnsi="Times New Roman"/>
          <w:position w:val="-24"/>
          <w:szCs w:val="28"/>
          <w:lang w:val="kk-KZ"/>
        </w:rPr>
        <w:object w:dxaOrig="1500" w:dyaOrig="660">
          <v:shape id="_x0000_i1048" type="#_x0000_t75" style="width:75pt;height:33pt" o:ole="">
            <v:imagedata r:id="rId47" o:title=""/>
          </v:shape>
          <o:OLEObject Type="Embed" ProgID="Equation.3" ShapeID="_x0000_i1048" DrawAspect="Content" ObjectID="_1810625744" r:id="rId48"/>
        </w:object>
      </w:r>
      <w:r w:rsidRPr="00611604">
        <w:rPr>
          <w:rFonts w:ascii="Times New Roman" w:hAnsi="Times New Roman"/>
          <w:szCs w:val="28"/>
          <w:lang w:val="kk-KZ"/>
        </w:rPr>
        <w:t xml:space="preserve"> болуы қажетті және жеткілікті.</w:t>
      </w:r>
    </w:p>
    <w:p w:rsidR="00611604" w:rsidRPr="00611604" w:rsidRDefault="00611604" w:rsidP="00611604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611604">
        <w:rPr>
          <w:rFonts w:ascii="Times New Roman" w:hAnsi="Times New Roman"/>
          <w:szCs w:val="28"/>
          <w:lang w:val="kk-KZ"/>
        </w:rPr>
        <w:t xml:space="preserve">Ал, </w:t>
      </w:r>
      <w:r w:rsidRPr="00611604">
        <w:rPr>
          <w:rFonts w:ascii="Times New Roman" w:hAnsi="Times New Roman"/>
          <w:position w:val="-10"/>
          <w:szCs w:val="28"/>
          <w:lang w:val="kk-KZ"/>
        </w:rPr>
        <w:object w:dxaOrig="780" w:dyaOrig="340">
          <v:shape id="_x0000_i1049" type="#_x0000_t75" style="width:39pt;height:16.8pt" o:ole="">
            <v:imagedata r:id="rId49" o:title=""/>
          </v:shape>
          <o:OLEObject Type="Embed" ProgID="Equation.3" ShapeID="_x0000_i1049" DrawAspect="Content" ObjectID="_1810625745" r:id="rId50"/>
        </w:object>
      </w:r>
      <w:r w:rsidRPr="00611604">
        <w:rPr>
          <w:rFonts w:ascii="Times New Roman" w:hAnsi="Times New Roman"/>
          <w:szCs w:val="28"/>
          <w:lang w:val="kk-KZ"/>
        </w:rPr>
        <w:t xml:space="preserve"> теңдеуінің </w:t>
      </w:r>
      <w:r w:rsidRPr="00611604">
        <w:rPr>
          <w:rFonts w:ascii="Times New Roman" w:hAnsi="Times New Roman"/>
          <w:position w:val="-6"/>
          <w:szCs w:val="28"/>
          <w:lang w:val="kk-KZ"/>
        </w:rPr>
        <w:object w:dxaOrig="940" w:dyaOrig="279">
          <v:shape id="_x0000_i1050" type="#_x0000_t75" style="width:46.8pt;height:13.8pt" o:ole="">
            <v:imagedata r:id="rId51" o:title=""/>
          </v:shape>
          <o:OLEObject Type="Embed" ProgID="Equation.3" ShapeID="_x0000_i1050" DrawAspect="Content" ObjectID="_1810625746" r:id="rId52"/>
        </w:object>
      </w:r>
      <w:r w:rsidRPr="00611604">
        <w:rPr>
          <w:rFonts w:ascii="Times New Roman" w:hAnsi="Times New Roman"/>
          <w:szCs w:val="28"/>
          <w:lang w:val="kk-KZ"/>
        </w:rPr>
        <w:t xml:space="preserve"> болғанда шексіз көп шешімі, ал өзге жағдайда шешімі жоқ екедігі айқын.  </w:t>
      </w:r>
    </w:p>
    <w:p w:rsidR="00611604" w:rsidRPr="00611604" w:rsidRDefault="00611604" w:rsidP="00611604">
      <w:pPr>
        <w:ind w:firstLine="540"/>
        <w:jc w:val="both"/>
        <w:rPr>
          <w:rFonts w:ascii="Times New Roman" w:hAnsi="Times New Roman"/>
          <w:b/>
          <w:szCs w:val="28"/>
          <w:lang w:val="uk-UA"/>
        </w:rPr>
      </w:pPr>
    </w:p>
    <w:p w:rsidR="00611604" w:rsidRPr="00611604" w:rsidRDefault="00611604" w:rsidP="00611604">
      <w:pPr>
        <w:ind w:firstLine="540"/>
        <w:jc w:val="both"/>
        <w:rPr>
          <w:rFonts w:ascii="Times New Roman" w:hAnsi="Times New Roman"/>
          <w:b/>
          <w:szCs w:val="28"/>
          <w:lang w:val="uk-UA"/>
        </w:rPr>
      </w:pPr>
      <w:bookmarkStart w:id="0" w:name="_GoBack"/>
      <w:proofErr w:type="spellStart"/>
      <w:r w:rsidRPr="00611604">
        <w:rPr>
          <w:rFonts w:ascii="Times New Roman" w:hAnsi="Times New Roman"/>
          <w:b/>
          <w:szCs w:val="28"/>
          <w:lang w:val="uk-UA"/>
        </w:rPr>
        <w:t>Әдебиеттер</w:t>
      </w:r>
      <w:proofErr w:type="spellEnd"/>
      <w:r w:rsidRPr="00611604">
        <w:rPr>
          <w:rFonts w:ascii="Times New Roman" w:hAnsi="Times New Roman"/>
          <w:b/>
          <w:szCs w:val="28"/>
          <w:lang w:val="uk-UA"/>
        </w:rPr>
        <w:t xml:space="preserve"> </w:t>
      </w:r>
      <w:proofErr w:type="spellStart"/>
      <w:r w:rsidRPr="00611604">
        <w:rPr>
          <w:rFonts w:ascii="Times New Roman" w:hAnsi="Times New Roman"/>
          <w:b/>
          <w:szCs w:val="28"/>
          <w:lang w:val="uk-UA"/>
        </w:rPr>
        <w:t>тізімі</w:t>
      </w:r>
      <w:proofErr w:type="spellEnd"/>
      <w:r w:rsidRPr="00611604">
        <w:rPr>
          <w:rFonts w:ascii="Times New Roman" w:hAnsi="Times New Roman"/>
          <w:b/>
          <w:szCs w:val="28"/>
          <w:lang w:val="uk-UA"/>
        </w:rPr>
        <w:t xml:space="preserve"> </w:t>
      </w:r>
    </w:p>
    <w:p w:rsidR="00611604" w:rsidRPr="00611604" w:rsidRDefault="00611604" w:rsidP="00611604">
      <w:pPr>
        <w:tabs>
          <w:tab w:val="left" w:pos="0"/>
        </w:tabs>
        <w:ind w:firstLine="540"/>
        <w:jc w:val="both"/>
        <w:rPr>
          <w:rFonts w:ascii="Times New Roman" w:hAnsi="Times New Roman"/>
          <w:i/>
          <w:szCs w:val="28"/>
          <w:lang w:val="uk-UA"/>
        </w:rPr>
      </w:pPr>
      <w:proofErr w:type="spellStart"/>
      <w:r w:rsidRPr="00611604">
        <w:rPr>
          <w:rFonts w:ascii="Times New Roman" w:hAnsi="Times New Roman"/>
          <w:i/>
          <w:szCs w:val="28"/>
          <w:lang w:val="uk-UA"/>
        </w:rPr>
        <w:t>Негізгі</w:t>
      </w:r>
      <w:proofErr w:type="spellEnd"/>
      <w:r w:rsidRPr="00611604">
        <w:rPr>
          <w:rFonts w:ascii="Times New Roman" w:hAnsi="Times New Roman"/>
          <w:i/>
          <w:szCs w:val="28"/>
          <w:lang w:val="uk-UA"/>
        </w:rPr>
        <w:t xml:space="preserve"> </w:t>
      </w:r>
      <w:proofErr w:type="spellStart"/>
      <w:r w:rsidRPr="00611604">
        <w:rPr>
          <w:rFonts w:ascii="Times New Roman" w:hAnsi="Times New Roman"/>
          <w:i/>
          <w:szCs w:val="28"/>
          <w:lang w:val="uk-UA"/>
        </w:rPr>
        <w:t>әдебиеттер</w:t>
      </w:r>
      <w:proofErr w:type="spellEnd"/>
      <w:r w:rsidRPr="00611604">
        <w:rPr>
          <w:rFonts w:ascii="Times New Roman" w:hAnsi="Times New Roman"/>
          <w:i/>
          <w:szCs w:val="28"/>
          <w:lang w:val="uk-UA"/>
        </w:rPr>
        <w:t xml:space="preserve">. </w:t>
      </w:r>
    </w:p>
    <w:p w:rsidR="00611604" w:rsidRPr="00611604" w:rsidRDefault="00611604" w:rsidP="00611604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proofErr w:type="spellStart"/>
      <w:r w:rsidRPr="00611604">
        <w:rPr>
          <w:rFonts w:ascii="Times New Roman" w:hAnsi="Times New Roman"/>
          <w:szCs w:val="28"/>
        </w:rPr>
        <w:t>Бабинская</w:t>
      </w:r>
      <w:proofErr w:type="spellEnd"/>
      <w:r w:rsidRPr="00611604">
        <w:rPr>
          <w:rFonts w:ascii="Times New Roman" w:hAnsi="Times New Roman"/>
          <w:szCs w:val="28"/>
        </w:rPr>
        <w:t xml:space="preserve"> И.Л. Задачи математических олимпиад. М.,1975.</w:t>
      </w:r>
    </w:p>
    <w:p w:rsidR="00611604" w:rsidRPr="00611604" w:rsidRDefault="00611604" w:rsidP="00611604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</w:rPr>
        <w:lastRenderedPageBreak/>
        <w:t xml:space="preserve">Гальперин Г.А., Толпыго А.К. Московские </w:t>
      </w:r>
      <w:proofErr w:type="spellStart"/>
      <w:r w:rsidRPr="00611604">
        <w:rPr>
          <w:rFonts w:ascii="Times New Roman" w:hAnsi="Times New Roman"/>
          <w:szCs w:val="28"/>
        </w:rPr>
        <w:t>матем</w:t>
      </w:r>
      <w:proofErr w:type="spellEnd"/>
      <w:r w:rsidRPr="00611604">
        <w:rPr>
          <w:rFonts w:ascii="Times New Roman" w:hAnsi="Times New Roman"/>
          <w:szCs w:val="28"/>
        </w:rPr>
        <w:t>. олимпиады.  М.Просвещение,1986.</w:t>
      </w:r>
    </w:p>
    <w:p w:rsidR="00611604" w:rsidRPr="00611604" w:rsidRDefault="00611604" w:rsidP="00611604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</w:rPr>
        <w:t>Ли В.А. Нестандартные задачи школьного курса математики. Астана 1998.</w:t>
      </w:r>
    </w:p>
    <w:p w:rsidR="00611604" w:rsidRPr="00611604" w:rsidRDefault="00611604" w:rsidP="00611604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i/>
          <w:szCs w:val="28"/>
        </w:rPr>
      </w:pPr>
      <w:proofErr w:type="spellStart"/>
      <w:r w:rsidRPr="00611604">
        <w:rPr>
          <w:rFonts w:ascii="Times New Roman" w:hAnsi="Times New Roman"/>
          <w:szCs w:val="28"/>
        </w:rPr>
        <w:t>Аубакир</w:t>
      </w:r>
      <w:proofErr w:type="spellEnd"/>
      <w:r w:rsidRPr="00611604">
        <w:rPr>
          <w:rFonts w:ascii="Times New Roman" w:hAnsi="Times New Roman"/>
          <w:szCs w:val="28"/>
        </w:rPr>
        <w:t xml:space="preserve"> Б.У., </w:t>
      </w:r>
      <w:proofErr w:type="spellStart"/>
      <w:r w:rsidRPr="00611604">
        <w:rPr>
          <w:rFonts w:ascii="Times New Roman" w:hAnsi="Times New Roman"/>
          <w:szCs w:val="28"/>
        </w:rPr>
        <w:t>Сыздыкова</w:t>
      </w:r>
      <w:proofErr w:type="spellEnd"/>
      <w:r w:rsidRPr="00611604">
        <w:rPr>
          <w:rFonts w:ascii="Times New Roman" w:hAnsi="Times New Roman"/>
          <w:szCs w:val="28"/>
        </w:rPr>
        <w:t xml:space="preserve"> </w:t>
      </w:r>
      <w:proofErr w:type="spellStart"/>
      <w:r w:rsidRPr="00611604">
        <w:rPr>
          <w:rFonts w:ascii="Times New Roman" w:hAnsi="Times New Roman"/>
          <w:szCs w:val="28"/>
        </w:rPr>
        <w:t>З.Н.Математикалы</w:t>
      </w:r>
      <w:proofErr w:type="spellEnd"/>
      <w:r w:rsidRPr="00611604">
        <w:rPr>
          <w:rFonts w:ascii="Times New Roman" w:hAnsi="Times New Roman"/>
          <w:szCs w:val="28"/>
          <w:lang w:val="kk-KZ"/>
        </w:rPr>
        <w:t>қ</w:t>
      </w:r>
      <w:r w:rsidRPr="00611604">
        <w:rPr>
          <w:rFonts w:ascii="Times New Roman" w:hAnsi="Times New Roman"/>
          <w:szCs w:val="28"/>
        </w:rPr>
        <w:t xml:space="preserve"> </w:t>
      </w:r>
      <w:proofErr w:type="spellStart"/>
      <w:r w:rsidRPr="00611604">
        <w:rPr>
          <w:rFonts w:ascii="Times New Roman" w:hAnsi="Times New Roman"/>
          <w:szCs w:val="28"/>
        </w:rPr>
        <w:t>жарыстар</w:t>
      </w:r>
      <w:proofErr w:type="spellEnd"/>
      <w:r w:rsidRPr="00611604">
        <w:rPr>
          <w:rFonts w:ascii="Times New Roman" w:hAnsi="Times New Roman"/>
          <w:szCs w:val="28"/>
        </w:rPr>
        <w:t xml:space="preserve"> </w:t>
      </w:r>
      <w:proofErr w:type="spellStart"/>
      <w:r w:rsidRPr="00611604">
        <w:rPr>
          <w:rFonts w:ascii="Times New Roman" w:hAnsi="Times New Roman"/>
          <w:szCs w:val="28"/>
        </w:rPr>
        <w:t>есептерi</w:t>
      </w:r>
      <w:proofErr w:type="spellEnd"/>
      <w:r w:rsidRPr="00611604">
        <w:rPr>
          <w:rFonts w:ascii="Times New Roman" w:hAnsi="Times New Roman"/>
          <w:szCs w:val="28"/>
        </w:rPr>
        <w:t xml:space="preserve">. </w:t>
      </w:r>
      <w:r w:rsidRPr="00611604">
        <w:rPr>
          <w:rFonts w:ascii="Times New Roman" w:hAnsi="Times New Roman"/>
          <w:i/>
          <w:szCs w:val="28"/>
        </w:rPr>
        <w:t xml:space="preserve"> </w:t>
      </w:r>
    </w:p>
    <w:p w:rsidR="00611604" w:rsidRPr="00611604" w:rsidRDefault="00611604" w:rsidP="00611604">
      <w:pPr>
        <w:pStyle w:val="BodyText2"/>
        <w:spacing w:line="240" w:lineRule="auto"/>
        <w:ind w:firstLine="540"/>
        <w:jc w:val="left"/>
        <w:rPr>
          <w:i/>
          <w:szCs w:val="28"/>
          <w:lang w:val="kk-KZ"/>
        </w:rPr>
      </w:pPr>
      <w:r w:rsidRPr="00611604">
        <w:rPr>
          <w:b w:val="0"/>
          <w:i/>
          <w:szCs w:val="28"/>
          <w:lang w:val="kk-KZ"/>
        </w:rPr>
        <w:t>Қосымша әдебиеттер:</w:t>
      </w:r>
    </w:p>
    <w:p w:rsidR="00611604" w:rsidRPr="00611604" w:rsidRDefault="00611604" w:rsidP="00611604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</w:rPr>
        <w:t>Зарубежные математические олимпиады.</w:t>
      </w:r>
      <w:r w:rsidRPr="00611604">
        <w:rPr>
          <w:rFonts w:ascii="Times New Roman" w:hAnsi="Times New Roman"/>
          <w:szCs w:val="28"/>
          <w:lang w:val="kk-KZ"/>
        </w:rPr>
        <w:t xml:space="preserve"> </w:t>
      </w:r>
      <w:proofErr w:type="gramStart"/>
      <w:r w:rsidRPr="00611604">
        <w:rPr>
          <w:rFonts w:ascii="Times New Roman" w:hAnsi="Times New Roman"/>
          <w:szCs w:val="28"/>
        </w:rPr>
        <w:t>М.:Наука</w:t>
      </w:r>
      <w:proofErr w:type="gramEnd"/>
      <w:r w:rsidRPr="00611604">
        <w:rPr>
          <w:rFonts w:ascii="Times New Roman" w:hAnsi="Times New Roman"/>
          <w:szCs w:val="28"/>
        </w:rPr>
        <w:t>,1987.</w:t>
      </w:r>
    </w:p>
    <w:p w:rsidR="00611604" w:rsidRPr="00611604" w:rsidRDefault="00611604" w:rsidP="00611604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</w:rPr>
        <w:t xml:space="preserve">Морозова Е.А., Петраков И.С. </w:t>
      </w:r>
      <w:proofErr w:type="spellStart"/>
      <w:r w:rsidRPr="00611604">
        <w:rPr>
          <w:rFonts w:ascii="Times New Roman" w:hAnsi="Times New Roman"/>
          <w:szCs w:val="28"/>
        </w:rPr>
        <w:t>Медународные</w:t>
      </w:r>
      <w:proofErr w:type="spellEnd"/>
      <w:r w:rsidRPr="00611604">
        <w:rPr>
          <w:rFonts w:ascii="Times New Roman" w:hAnsi="Times New Roman"/>
          <w:szCs w:val="28"/>
        </w:rPr>
        <w:t xml:space="preserve"> математические </w:t>
      </w:r>
      <w:proofErr w:type="spellStart"/>
      <w:r w:rsidRPr="00611604">
        <w:rPr>
          <w:rFonts w:ascii="Times New Roman" w:hAnsi="Times New Roman"/>
          <w:szCs w:val="28"/>
        </w:rPr>
        <w:t>оли</w:t>
      </w:r>
      <w:r w:rsidRPr="00611604">
        <w:rPr>
          <w:rFonts w:ascii="Times New Roman" w:hAnsi="Times New Roman"/>
          <w:szCs w:val="28"/>
        </w:rPr>
        <w:t>м</w:t>
      </w:r>
      <w:r w:rsidRPr="00611604">
        <w:rPr>
          <w:rFonts w:ascii="Times New Roman" w:hAnsi="Times New Roman"/>
          <w:szCs w:val="28"/>
        </w:rPr>
        <w:t>пи</w:t>
      </w:r>
      <w:proofErr w:type="spellEnd"/>
      <w:r w:rsidRPr="00611604">
        <w:rPr>
          <w:rFonts w:ascii="Times New Roman" w:hAnsi="Times New Roman"/>
          <w:szCs w:val="28"/>
          <w:lang w:val="kk-KZ"/>
        </w:rPr>
        <w:t>а</w:t>
      </w:r>
      <w:proofErr w:type="spellStart"/>
      <w:r w:rsidRPr="00611604">
        <w:rPr>
          <w:rFonts w:ascii="Times New Roman" w:hAnsi="Times New Roman"/>
          <w:szCs w:val="28"/>
        </w:rPr>
        <w:t>ды</w:t>
      </w:r>
      <w:proofErr w:type="spellEnd"/>
      <w:r w:rsidRPr="00611604">
        <w:rPr>
          <w:rFonts w:ascii="Times New Roman" w:hAnsi="Times New Roman"/>
          <w:szCs w:val="28"/>
        </w:rPr>
        <w:t>. М., 1976.</w:t>
      </w:r>
    </w:p>
    <w:p w:rsidR="00611604" w:rsidRPr="00611604" w:rsidRDefault="00611604" w:rsidP="00611604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</w:rPr>
        <w:t xml:space="preserve">Петраков И.С. Математические олимпиады школьников. </w:t>
      </w:r>
      <w:proofErr w:type="gramStart"/>
      <w:r w:rsidRPr="00611604">
        <w:rPr>
          <w:rFonts w:ascii="Times New Roman" w:hAnsi="Times New Roman"/>
          <w:szCs w:val="28"/>
        </w:rPr>
        <w:t>М.:Просвещение</w:t>
      </w:r>
      <w:proofErr w:type="gramEnd"/>
      <w:r w:rsidRPr="00611604">
        <w:rPr>
          <w:rFonts w:ascii="Times New Roman" w:hAnsi="Times New Roman"/>
          <w:szCs w:val="28"/>
        </w:rPr>
        <w:t>,1982.</w:t>
      </w:r>
    </w:p>
    <w:p w:rsidR="00611604" w:rsidRPr="00611604" w:rsidRDefault="00611604" w:rsidP="00611604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napToGrid w:val="0"/>
        <w:spacing w:line="240" w:lineRule="atLeast"/>
        <w:ind w:left="0" w:firstLine="540"/>
        <w:jc w:val="both"/>
        <w:rPr>
          <w:rFonts w:ascii="Times New Roman" w:hAnsi="Times New Roman"/>
          <w:szCs w:val="28"/>
        </w:rPr>
      </w:pPr>
      <w:proofErr w:type="spellStart"/>
      <w:r w:rsidRPr="00611604">
        <w:rPr>
          <w:rFonts w:ascii="Times New Roman" w:hAnsi="Times New Roman"/>
          <w:szCs w:val="28"/>
        </w:rPr>
        <w:t>Шарыгин</w:t>
      </w:r>
      <w:proofErr w:type="spellEnd"/>
      <w:r w:rsidRPr="00611604">
        <w:rPr>
          <w:rFonts w:ascii="Times New Roman" w:hAnsi="Times New Roman"/>
          <w:szCs w:val="28"/>
        </w:rPr>
        <w:t xml:space="preserve"> И.Ф. Факультативный курс математики. М.Просвещение,1989.</w:t>
      </w:r>
    </w:p>
    <w:p w:rsidR="00611604" w:rsidRPr="00611604" w:rsidRDefault="00611604" w:rsidP="00611604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900"/>
        </w:tabs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  <w:lang w:val="kk-KZ"/>
        </w:rPr>
        <w:t>Темірғалиев Н., Әубәкір Б. ж.б.. Алгебра және анализ бастамалары. Орта мектептің жаратылыстану және физика-матем. бағытындағы 10-11 сыныптарына арналған оқулық, Алматы. «Жазушы», 2002.</w:t>
      </w:r>
    </w:p>
    <w:p w:rsidR="00611604" w:rsidRPr="00611604" w:rsidRDefault="00611604" w:rsidP="00611604">
      <w:pPr>
        <w:numPr>
          <w:ilvl w:val="0"/>
          <w:numId w:val="1"/>
        </w:numPr>
        <w:tabs>
          <w:tab w:val="clear" w:pos="720"/>
          <w:tab w:val="num" w:pos="0"/>
          <w:tab w:val="num" w:pos="360"/>
          <w:tab w:val="left" w:pos="900"/>
        </w:tabs>
        <w:ind w:left="0" w:firstLine="540"/>
        <w:jc w:val="both"/>
        <w:rPr>
          <w:rFonts w:ascii="Times New Roman" w:hAnsi="Times New Roman"/>
          <w:szCs w:val="28"/>
        </w:rPr>
      </w:pPr>
      <w:r w:rsidRPr="00611604">
        <w:rPr>
          <w:rFonts w:ascii="Times New Roman" w:hAnsi="Times New Roman"/>
          <w:szCs w:val="28"/>
        </w:rPr>
        <w:t xml:space="preserve">Ли </w:t>
      </w:r>
      <w:proofErr w:type="gramStart"/>
      <w:r w:rsidRPr="00611604">
        <w:rPr>
          <w:rFonts w:ascii="Times New Roman" w:hAnsi="Times New Roman"/>
          <w:szCs w:val="28"/>
        </w:rPr>
        <w:t>В.А.,</w:t>
      </w:r>
      <w:proofErr w:type="spellStart"/>
      <w:r w:rsidRPr="00611604">
        <w:rPr>
          <w:rFonts w:ascii="Times New Roman" w:hAnsi="Times New Roman"/>
          <w:szCs w:val="28"/>
        </w:rPr>
        <w:t>Аубакир</w:t>
      </w:r>
      <w:proofErr w:type="spellEnd"/>
      <w:proofErr w:type="gramEnd"/>
      <w:r w:rsidRPr="00611604">
        <w:rPr>
          <w:rFonts w:ascii="Times New Roman" w:hAnsi="Times New Roman"/>
          <w:szCs w:val="28"/>
        </w:rPr>
        <w:t xml:space="preserve"> Б.У. Хал</w:t>
      </w:r>
      <w:r w:rsidRPr="00611604">
        <w:rPr>
          <w:rFonts w:ascii="Times New Roman" w:hAnsi="Times New Roman"/>
          <w:szCs w:val="28"/>
          <w:lang w:val="kk-KZ"/>
        </w:rPr>
        <w:t>ы</w:t>
      </w:r>
      <w:r w:rsidRPr="00611604">
        <w:rPr>
          <w:rFonts w:ascii="Times New Roman" w:hAnsi="Times New Roman"/>
          <w:szCs w:val="28"/>
        </w:rPr>
        <w:t>ка</w:t>
      </w:r>
      <w:r w:rsidRPr="00611604">
        <w:rPr>
          <w:rFonts w:ascii="Times New Roman" w:hAnsi="Times New Roman"/>
          <w:szCs w:val="28"/>
          <w:lang w:val="kk-KZ"/>
        </w:rPr>
        <w:t>ра</w:t>
      </w:r>
      <w:r w:rsidRPr="00611604">
        <w:rPr>
          <w:rFonts w:ascii="Times New Roman" w:hAnsi="Times New Roman"/>
          <w:szCs w:val="28"/>
        </w:rPr>
        <w:t>л</w:t>
      </w:r>
      <w:r w:rsidRPr="00611604">
        <w:rPr>
          <w:rFonts w:ascii="Times New Roman" w:hAnsi="Times New Roman"/>
          <w:szCs w:val="28"/>
          <w:lang w:val="kk-KZ"/>
        </w:rPr>
        <w:t>ық</w:t>
      </w:r>
      <w:r w:rsidRPr="00611604">
        <w:rPr>
          <w:rFonts w:ascii="Times New Roman" w:hAnsi="Times New Roman"/>
          <w:szCs w:val="28"/>
        </w:rPr>
        <w:t xml:space="preserve"> </w:t>
      </w:r>
      <w:proofErr w:type="spellStart"/>
      <w:r w:rsidRPr="00611604">
        <w:rPr>
          <w:rFonts w:ascii="Times New Roman" w:hAnsi="Times New Roman"/>
          <w:szCs w:val="28"/>
        </w:rPr>
        <w:t>матем</w:t>
      </w:r>
      <w:proofErr w:type="spellEnd"/>
      <w:r w:rsidRPr="00611604">
        <w:rPr>
          <w:rFonts w:ascii="Times New Roman" w:hAnsi="Times New Roman"/>
          <w:szCs w:val="28"/>
          <w:lang w:val="kk-KZ"/>
        </w:rPr>
        <w:t xml:space="preserve">. </w:t>
      </w:r>
      <w:proofErr w:type="spellStart"/>
      <w:r w:rsidRPr="00611604">
        <w:rPr>
          <w:rFonts w:ascii="Times New Roman" w:hAnsi="Times New Roman"/>
          <w:szCs w:val="28"/>
        </w:rPr>
        <w:t>олимпиадалар</w:t>
      </w:r>
      <w:proofErr w:type="spellEnd"/>
      <w:r w:rsidRPr="00611604">
        <w:rPr>
          <w:rFonts w:ascii="Times New Roman" w:hAnsi="Times New Roman"/>
          <w:szCs w:val="28"/>
        </w:rPr>
        <w:t xml:space="preserve"> </w:t>
      </w:r>
      <w:proofErr w:type="spellStart"/>
      <w:r w:rsidRPr="00611604">
        <w:rPr>
          <w:rFonts w:ascii="Times New Roman" w:hAnsi="Times New Roman"/>
          <w:szCs w:val="28"/>
        </w:rPr>
        <w:t>есептерi</w:t>
      </w:r>
      <w:proofErr w:type="spellEnd"/>
      <w:r w:rsidRPr="00611604">
        <w:rPr>
          <w:rFonts w:ascii="Times New Roman" w:hAnsi="Times New Roman"/>
          <w:szCs w:val="28"/>
          <w:lang w:val="kk-KZ"/>
        </w:rPr>
        <w:t xml:space="preserve">. </w:t>
      </w:r>
      <w:r w:rsidRPr="00611604">
        <w:rPr>
          <w:rFonts w:ascii="Times New Roman" w:hAnsi="Times New Roman"/>
          <w:szCs w:val="28"/>
        </w:rPr>
        <w:t>Астана, 1999.</w:t>
      </w:r>
    </w:p>
    <w:bookmarkEnd w:id="0"/>
    <w:p w:rsidR="007D5BC9" w:rsidRPr="00611604" w:rsidRDefault="007D5BC9">
      <w:pPr>
        <w:rPr>
          <w:szCs w:val="28"/>
        </w:rPr>
      </w:pPr>
    </w:p>
    <w:sectPr w:rsidR="007D5BC9" w:rsidRPr="0061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C7A74"/>
    <w:multiLevelType w:val="hybridMultilevel"/>
    <w:tmpl w:val="A680198E"/>
    <w:lvl w:ilvl="0" w:tplc="A25C3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AB"/>
    <w:rsid w:val="00611604"/>
    <w:rsid w:val="007D5BC9"/>
    <w:rsid w:val="00B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EDC0"/>
  <w15:chartTrackingRefBased/>
  <w15:docId w15:val="{CE8D116D-0470-4192-A3E4-F0B06B81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604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611604"/>
    <w:pPr>
      <w:overflowPunct w:val="0"/>
      <w:autoSpaceDE w:val="0"/>
      <w:autoSpaceDN w:val="0"/>
      <w:adjustRightInd w:val="0"/>
      <w:spacing w:line="360" w:lineRule="auto"/>
      <w:ind w:firstLine="720"/>
      <w:jc w:val="center"/>
      <w:textAlignment w:val="baseline"/>
    </w:pPr>
    <w:rPr>
      <w:rFonts w:ascii="Times New Roman" w:hAnsi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8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1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2025-06-05T05:13:00Z</dcterms:created>
  <dcterms:modified xsi:type="dcterms:W3CDTF">2025-06-05T05:20:00Z</dcterms:modified>
</cp:coreProperties>
</file>