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35F" w:rsidRPr="00D7735F" w:rsidRDefault="00D7735F" w:rsidP="00D7735F">
      <w:pPr>
        <w:pStyle w:val="a3"/>
        <w:ind w:firstLine="540"/>
        <w:jc w:val="center"/>
        <w:rPr>
          <w:rFonts w:ascii="Times New Roman" w:hAnsi="Times New Roman"/>
          <w:b/>
          <w:szCs w:val="28"/>
          <w:lang w:val="kk-KZ"/>
        </w:rPr>
      </w:pPr>
      <w:r w:rsidRPr="00D7735F">
        <w:rPr>
          <w:rFonts w:ascii="Times New Roman" w:hAnsi="Times New Roman"/>
          <w:b/>
          <w:szCs w:val="28"/>
          <w:lang w:val="kk-KZ"/>
        </w:rPr>
        <w:t>12- дәріс. Параметрі бар теңдеулер мен теңсіздіктер</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Параметрі бар теңдеулер мен теңсіздіктерді шығару, мектеп курсындағы қалыпты есептерге қарағанда, оқушылар үшін біршама қиындық тудыратыны белгілі. Мұндай есептердің математиканың өз ішінде болсын, басқа салалардағы қолданылуларында болсын қандай роль атқаратынын ескерсек, аталған тақырыпқа ерекше көңіл бөлу кректігі туындайды.</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Оқушының параметрі бар теңдеулер мен теңсіздіктерді ойдағыдай шығара білуі, оның логикалық ойлау қабілетінің жоғары екендігінің бір көрсеткіші. Ол  оқушының болашақта қай салада болмасын оқуын әрі қарай табысты жалғастыра алатынына сенуімізге болады.</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 xml:space="preserve">Мектеп бағдарламасында параметрі бар теңдеулер мен теңсіздіктер қастырылмайды деуге болмайды. </w:t>
      </w:r>
      <w:r w:rsidRPr="00D7735F">
        <w:rPr>
          <w:rFonts w:ascii="Times New Roman" w:hAnsi="Times New Roman"/>
          <w:position w:val="-6"/>
          <w:szCs w:val="28"/>
          <w:lang w:val="kk-KZ"/>
        </w:rPr>
        <w:object w:dxaOrig="10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13.8pt" o:ole="">
            <v:imagedata r:id="rId5" o:title=""/>
          </v:shape>
          <o:OLEObject Type="Embed" ProgID="Equation.3" ShapeID="_x0000_i1025" DrawAspect="Content" ObjectID="_1810624663" r:id="rId6"/>
        </w:object>
      </w:r>
      <w:r w:rsidRPr="00D7735F">
        <w:rPr>
          <w:rFonts w:ascii="Times New Roman" w:hAnsi="Times New Roman"/>
          <w:szCs w:val="28"/>
          <w:lang w:val="kk-KZ"/>
        </w:rPr>
        <w:t xml:space="preserve"> теңдеуі екі параметрлі, ал </w:t>
      </w:r>
      <w:r w:rsidRPr="00D7735F">
        <w:rPr>
          <w:rFonts w:ascii="Times New Roman" w:hAnsi="Times New Roman"/>
          <w:position w:val="-6"/>
          <w:szCs w:val="28"/>
          <w:lang w:val="kk-KZ"/>
        </w:rPr>
        <w:object w:dxaOrig="1579" w:dyaOrig="320">
          <v:shape id="_x0000_i1026" type="#_x0000_t75" style="width:79.2pt;height:16.2pt" o:ole="">
            <v:imagedata r:id="rId7" o:title=""/>
          </v:shape>
          <o:OLEObject Type="Embed" ProgID="Equation.3" ShapeID="_x0000_i1026" DrawAspect="Content" ObjectID="_1810624664" r:id="rId8"/>
        </w:object>
      </w:r>
      <w:r w:rsidRPr="00D7735F">
        <w:rPr>
          <w:rFonts w:ascii="Times New Roman" w:hAnsi="Times New Roman"/>
          <w:szCs w:val="28"/>
          <w:lang w:val="kk-KZ"/>
        </w:rPr>
        <w:t xml:space="preserve"> теңдеуі үш параметрлі  теңдеулер. Қай жағдайда теңдеудің шешімі бар екендігі параметрлерге қатысты анықталатындығы белгілі. </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Параметрлердің қандай мәндерінде теңдеудің немесе теңсіздіктің шешімі бар екендігін анықтау, есеп шешімін іздестіруді күрделендіретіндігі айқын. Ал ол қиындықтардан шығудың жолын іздестіру, оқушыдан берілген есеп шартына жан-жақты талдау жасауды, математиканың әр саласы бойынша игерген ұғымдар мен түсініктерді жүйелеуді қажет етеді. Бұл дегеніміз, есеп шешімін іздестіруді формальді түрде жүргізуден арылудың бір жолы болып табылады.</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Өкінішке орай, мектеп бағдарламасында қалыпты параметрі бар есептердің өзіне де онша көңіл бөлінбейді. Ондай есептерді шығарудың жолдарын оқушының өз бетімен игеруі екіталай. Параметрлері бар көптеген есептерде, берілген теңдеудің немесе теңсіздіктің шешімін табу талап етілмейді, тек қана параметрлердің қандай мәндерінде есептің шешімі бар, немесе жалғыз шешімі бар, немесе шешімдері қандай да бір жиынға тиісті екендігін т.с.с. анықтау қажет болады.</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Енді сонай есептердің шешімін анықтаудың әдіс-тәсілдеріне нақтырақ тоқталайық.</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 xml:space="preserve">1-есеп. </w:t>
      </w:r>
      <w:r w:rsidRPr="00D7735F">
        <w:rPr>
          <w:rFonts w:ascii="Times New Roman" w:hAnsi="Times New Roman"/>
          <w:szCs w:val="28"/>
          <w:lang w:val="kk-KZ"/>
        </w:rPr>
        <w:t xml:space="preserve">  </w:t>
      </w:r>
      <w:r w:rsidRPr="00D7735F">
        <w:rPr>
          <w:rFonts w:ascii="Times New Roman" w:hAnsi="Times New Roman"/>
          <w:position w:val="-6"/>
          <w:szCs w:val="28"/>
          <w:lang w:val="kk-KZ"/>
        </w:rPr>
        <w:object w:dxaOrig="200" w:dyaOrig="220">
          <v:shape id="_x0000_i1027" type="#_x0000_t75" style="width:10.2pt;height:10.8pt" o:ole="">
            <v:imagedata r:id="rId9" o:title=""/>
          </v:shape>
          <o:OLEObject Type="Embed" ProgID="Equation.3" ShapeID="_x0000_i1027" DrawAspect="Content" ObjectID="_1810624665" r:id="rId10"/>
        </w:object>
      </w:r>
      <w:r w:rsidRPr="00D7735F">
        <w:rPr>
          <w:rFonts w:ascii="Times New Roman" w:hAnsi="Times New Roman"/>
          <w:szCs w:val="28"/>
          <w:lang w:val="kk-KZ"/>
        </w:rPr>
        <w:t xml:space="preserve">-ның қандай мәндерінде </w:t>
      </w:r>
      <w:r w:rsidRPr="00D7735F">
        <w:rPr>
          <w:rFonts w:ascii="Times New Roman" w:hAnsi="Times New Roman"/>
          <w:position w:val="-6"/>
          <w:szCs w:val="28"/>
          <w:lang w:val="kk-KZ"/>
        </w:rPr>
        <w:object w:dxaOrig="1500" w:dyaOrig="320">
          <v:shape id="_x0000_i1028" type="#_x0000_t75" style="width:75pt;height:16.2pt" o:ole="">
            <v:imagedata r:id="rId11" o:title=""/>
          </v:shape>
          <o:OLEObject Type="Embed" ProgID="Equation.3" ShapeID="_x0000_i1028" DrawAspect="Content" ObjectID="_1810624666" r:id="rId12"/>
        </w:object>
      </w:r>
      <w:r w:rsidRPr="00D7735F">
        <w:rPr>
          <w:rFonts w:ascii="Times New Roman" w:hAnsi="Times New Roman"/>
          <w:szCs w:val="28"/>
          <w:lang w:val="kk-KZ"/>
        </w:rPr>
        <w:t xml:space="preserve"> теңдеуінің түбірлері айырымының абсолют шамасы  6-ға тең?</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 xml:space="preserve">Шешуі. </w:t>
      </w:r>
      <w:r w:rsidRPr="00D7735F">
        <w:rPr>
          <w:rFonts w:ascii="Times New Roman" w:hAnsi="Times New Roman"/>
          <w:szCs w:val="28"/>
          <w:lang w:val="kk-KZ"/>
        </w:rPr>
        <w:t xml:space="preserve">Квадрат теңдеу түбірлерінің айырымы  </w:t>
      </w:r>
      <w:r w:rsidRPr="00D7735F">
        <w:rPr>
          <w:rFonts w:ascii="Times New Roman" w:hAnsi="Times New Roman"/>
          <w:position w:val="-26"/>
          <w:szCs w:val="28"/>
          <w:lang w:val="kk-KZ"/>
        </w:rPr>
        <w:object w:dxaOrig="2200" w:dyaOrig="700">
          <v:shape id="_x0000_i1029" type="#_x0000_t75" style="width:90.6pt;height:28.8pt" o:ole="">
            <v:imagedata r:id="rId13" o:title=""/>
          </v:shape>
          <o:OLEObject Type="Embed" ProgID="Equation.3" ShapeID="_x0000_i1029" DrawAspect="Content" ObjectID="_1810624667" r:id="rId14"/>
        </w:object>
      </w:r>
      <w:r w:rsidRPr="00D7735F">
        <w:rPr>
          <w:rFonts w:ascii="Times New Roman" w:hAnsi="Times New Roman"/>
          <w:szCs w:val="28"/>
          <w:lang w:val="kk-KZ"/>
        </w:rPr>
        <w:t xml:space="preserve">  болғандықтан,  </w:t>
      </w:r>
      <w:r w:rsidRPr="00D7735F">
        <w:rPr>
          <w:rFonts w:ascii="Times New Roman" w:hAnsi="Times New Roman"/>
          <w:position w:val="-14"/>
          <w:szCs w:val="28"/>
          <w:lang w:val="kk-KZ"/>
        </w:rPr>
        <w:object w:dxaOrig="1640" w:dyaOrig="400">
          <v:shape id="_x0000_i1030" type="#_x0000_t75" style="width:82.2pt;height:19.8pt" o:ole="">
            <v:imagedata r:id="rId15" o:title=""/>
          </v:shape>
          <o:OLEObject Type="Embed" ProgID="Equation.3" ShapeID="_x0000_i1030" DrawAspect="Content" ObjectID="_1810624668" r:id="rId16"/>
        </w:object>
      </w:r>
      <w:r w:rsidRPr="00D7735F">
        <w:rPr>
          <w:rFonts w:ascii="Times New Roman" w:hAnsi="Times New Roman"/>
          <w:szCs w:val="28"/>
          <w:lang w:val="kk-KZ"/>
        </w:rPr>
        <w:t xml:space="preserve">. Есеп шарты бойынша </w:t>
      </w:r>
      <w:r w:rsidRPr="00D7735F">
        <w:rPr>
          <w:rFonts w:ascii="Times New Roman" w:hAnsi="Times New Roman"/>
          <w:position w:val="-26"/>
          <w:szCs w:val="28"/>
          <w:lang w:val="kk-KZ"/>
        </w:rPr>
        <w:object w:dxaOrig="2240" w:dyaOrig="700">
          <v:shape id="_x0000_i1031" type="#_x0000_t75" style="width:94.2pt;height:30pt" o:ole="">
            <v:imagedata r:id="rId17" o:title=""/>
          </v:shape>
          <o:OLEObject Type="Embed" ProgID="Equation.3" ShapeID="_x0000_i1031" DrawAspect="Content" ObjectID="_1810624669" r:id="rId18"/>
        </w:object>
      </w:r>
      <w:r w:rsidRPr="00D7735F">
        <w:rPr>
          <w:rFonts w:ascii="Times New Roman" w:hAnsi="Times New Roman"/>
          <w:szCs w:val="28"/>
          <w:lang w:val="kk-KZ"/>
        </w:rPr>
        <w:t xml:space="preserve">. Демек, </w:t>
      </w:r>
      <w:r w:rsidRPr="00D7735F">
        <w:rPr>
          <w:rFonts w:ascii="Times New Roman" w:hAnsi="Times New Roman"/>
          <w:position w:val="-24"/>
          <w:szCs w:val="28"/>
          <w:lang w:val="kk-KZ"/>
        </w:rPr>
        <w:object w:dxaOrig="1120" w:dyaOrig="620">
          <v:shape id="_x0000_i1032" type="#_x0000_t75" style="width:45.6pt;height:24.6pt" o:ole="">
            <v:imagedata r:id="rId19" o:title=""/>
          </v:shape>
          <o:OLEObject Type="Embed" ProgID="Equation.3" ShapeID="_x0000_i1032" DrawAspect="Content" ObjectID="_1810624670" r:id="rId20"/>
        </w:objec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 xml:space="preserve">2-есеп.    </w:t>
      </w:r>
      <w:r w:rsidRPr="00D7735F">
        <w:rPr>
          <w:rFonts w:ascii="Times New Roman" w:hAnsi="Times New Roman"/>
          <w:i/>
          <w:szCs w:val="28"/>
          <w:lang w:val="kk-KZ"/>
        </w:rPr>
        <w:t>а</w:t>
      </w:r>
      <w:r w:rsidRPr="00D7735F">
        <w:rPr>
          <w:rFonts w:ascii="Times New Roman" w:hAnsi="Times New Roman"/>
          <w:szCs w:val="28"/>
          <w:lang w:val="kk-KZ"/>
        </w:rPr>
        <w:t xml:space="preserve">-ның қандай мәндерінде </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28"/>
          <w:szCs w:val="28"/>
          <w:lang w:val="kk-KZ"/>
        </w:rPr>
        <w:object w:dxaOrig="2500" w:dyaOrig="680">
          <v:shape id="_x0000_i1033" type="#_x0000_t75" style="width:124.8pt;height:34.2pt" o:ole="">
            <v:imagedata r:id="rId21" o:title=""/>
          </v:shape>
          <o:OLEObject Type="Embed" ProgID="Equation.3" ShapeID="_x0000_i1033" DrawAspect="Content" ObjectID="_1810624671" r:id="rId22"/>
        </w:object>
      </w:r>
    </w:p>
    <w:p w:rsidR="00D7735F" w:rsidRPr="00D7735F" w:rsidRDefault="00D7735F" w:rsidP="00D7735F">
      <w:pPr>
        <w:jc w:val="both"/>
        <w:rPr>
          <w:rFonts w:ascii="Times New Roman" w:hAnsi="Times New Roman"/>
          <w:szCs w:val="28"/>
          <w:lang w:val="kk-KZ"/>
        </w:rPr>
      </w:pPr>
      <w:r w:rsidRPr="00D7735F">
        <w:rPr>
          <w:rFonts w:ascii="Times New Roman" w:hAnsi="Times New Roman"/>
          <w:szCs w:val="28"/>
          <w:lang w:val="kk-KZ"/>
        </w:rPr>
        <w:t>теңдеуінің бүтін шешімдерінің саны 4-тен кем емес?</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Шешуі.</w:t>
      </w:r>
      <w:r w:rsidRPr="00D7735F">
        <w:rPr>
          <w:rFonts w:ascii="Times New Roman" w:hAnsi="Times New Roman"/>
          <w:szCs w:val="28"/>
          <w:lang w:val="kk-KZ"/>
        </w:rPr>
        <w:t xml:space="preserve">  Берілген теңдеудің сол жағындағы өрнек </w:t>
      </w:r>
      <w:r w:rsidRPr="00D7735F">
        <w:rPr>
          <w:rFonts w:ascii="Times New Roman" w:hAnsi="Times New Roman"/>
          <w:position w:val="-6"/>
          <w:szCs w:val="28"/>
          <w:lang w:val="kk-KZ"/>
        </w:rPr>
        <w:object w:dxaOrig="200" w:dyaOrig="220">
          <v:shape id="_x0000_i1034" type="#_x0000_t75" style="width:10.2pt;height:10.8pt" o:ole="">
            <v:imagedata r:id="rId23" o:title=""/>
          </v:shape>
          <o:OLEObject Type="Embed" ProgID="Equation.3" ShapeID="_x0000_i1034" DrawAspect="Content" ObjectID="_1810624672" r:id="rId24"/>
        </w:object>
      </w:r>
      <w:r w:rsidRPr="00D7735F">
        <w:rPr>
          <w:rFonts w:ascii="Times New Roman" w:hAnsi="Times New Roman"/>
          <w:szCs w:val="28"/>
          <w:lang w:val="kk-KZ"/>
        </w:rPr>
        <w:t xml:space="preserve">-тің барлық мәндерінде теріс емес болғандықтан </w:t>
      </w:r>
      <w:r w:rsidRPr="00D7735F">
        <w:rPr>
          <w:rFonts w:ascii="Times New Roman" w:hAnsi="Times New Roman"/>
          <w:position w:val="-6"/>
          <w:szCs w:val="28"/>
          <w:lang w:val="kk-KZ"/>
        </w:rPr>
        <w:object w:dxaOrig="980" w:dyaOrig="320">
          <v:shape id="_x0000_i1035" type="#_x0000_t75" style="width:49.2pt;height:16.2pt" o:ole="">
            <v:imagedata r:id="rId25" o:title=""/>
          </v:shape>
          <o:OLEObject Type="Embed" ProgID="Equation.3" ShapeID="_x0000_i1035" DrawAspect="Content" ObjectID="_1810624673" r:id="rId26"/>
        </w:object>
      </w:r>
      <w:r w:rsidRPr="00D7735F">
        <w:rPr>
          <w:rFonts w:ascii="Times New Roman" w:hAnsi="Times New Roman"/>
          <w:szCs w:val="28"/>
          <w:lang w:val="kk-KZ"/>
        </w:rPr>
        <w:t xml:space="preserve">, яғни </w:t>
      </w:r>
      <w:r w:rsidRPr="00D7735F">
        <w:rPr>
          <w:rFonts w:ascii="Times New Roman" w:hAnsi="Times New Roman"/>
          <w:position w:val="-6"/>
          <w:szCs w:val="28"/>
          <w:lang w:val="kk-KZ"/>
        </w:rPr>
        <w:object w:dxaOrig="639" w:dyaOrig="320">
          <v:shape id="_x0000_i1036" type="#_x0000_t75" style="width:31.8pt;height:16.2pt" o:ole="">
            <v:imagedata r:id="rId27" o:title=""/>
          </v:shape>
          <o:OLEObject Type="Embed" ProgID="Equation.3" ShapeID="_x0000_i1036" DrawAspect="Content" ObjectID="_1810624674" r:id="rId28"/>
        </w:object>
      </w:r>
      <w:r w:rsidRPr="00D7735F">
        <w:rPr>
          <w:rFonts w:ascii="Times New Roman" w:hAnsi="Times New Roman"/>
          <w:szCs w:val="28"/>
          <w:lang w:val="kk-KZ"/>
        </w:rPr>
        <w:t>.</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Теңдеудің сол жағындағы өрнекті түрлендірсек</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16"/>
          <w:szCs w:val="28"/>
          <w:lang w:val="kk-KZ"/>
        </w:rPr>
        <w:object w:dxaOrig="2220" w:dyaOrig="440">
          <v:shape id="_x0000_i1037" type="#_x0000_t75" style="width:111pt;height:22.2pt" o:ole="">
            <v:imagedata r:id="rId29" o:title=""/>
          </v:shape>
          <o:OLEObject Type="Embed" ProgID="Equation.3" ShapeID="_x0000_i1037" DrawAspect="Content" ObjectID="_1810624675" r:id="rId30"/>
        </w:object>
      </w:r>
    </w:p>
    <w:p w:rsidR="00D7735F" w:rsidRPr="00D7735F" w:rsidRDefault="00D7735F" w:rsidP="00D7735F">
      <w:pPr>
        <w:jc w:val="both"/>
        <w:rPr>
          <w:rFonts w:ascii="Times New Roman" w:hAnsi="Times New Roman"/>
          <w:szCs w:val="28"/>
          <w:lang w:val="kk-KZ"/>
        </w:rPr>
      </w:pPr>
      <w:r w:rsidRPr="00D7735F">
        <w:rPr>
          <w:rFonts w:ascii="Times New Roman" w:hAnsi="Times New Roman"/>
          <w:szCs w:val="28"/>
          <w:lang w:val="kk-KZ"/>
        </w:rPr>
        <w:t>теңдеуін аламыз. Соңғы теңдеудің шешімін үйреншікті интервалдар әдісімен немесе модульдің геометриялық мағынасын пайдаланып анықтауға болады.</w:t>
      </w:r>
    </w:p>
    <w:p w:rsidR="00D7735F" w:rsidRPr="00D7735F" w:rsidRDefault="00D7735F" w:rsidP="00D7735F">
      <w:pPr>
        <w:jc w:val="both"/>
        <w:rPr>
          <w:rFonts w:ascii="Times New Roman" w:hAnsi="Times New Roman"/>
          <w:szCs w:val="28"/>
          <w:lang w:val="kk-KZ"/>
        </w:rPr>
      </w:pPr>
      <w:r w:rsidRPr="00D7735F">
        <w:rPr>
          <w:rFonts w:ascii="Times New Roman" w:hAnsi="Times New Roman"/>
          <w:szCs w:val="28"/>
          <w:lang w:val="kk-KZ"/>
        </w:rPr>
        <w:t xml:space="preserve">Модульдің геометриялық мағынасын ескерсек, есеп координт өсі бойынан, </w:t>
      </w:r>
      <w:r w:rsidRPr="00D7735F">
        <w:rPr>
          <w:rFonts w:ascii="Times New Roman" w:hAnsi="Times New Roman"/>
          <w:position w:val="-6"/>
          <w:szCs w:val="28"/>
          <w:lang w:val="kk-KZ"/>
        </w:rPr>
        <w:object w:dxaOrig="460" w:dyaOrig="320">
          <v:shape id="_x0000_i1038" type="#_x0000_t75" style="width:22.8pt;height:16.2pt" o:ole="">
            <v:imagedata r:id="rId31" o:title=""/>
          </v:shape>
          <o:OLEObject Type="Embed" ProgID="Equation.3" ShapeID="_x0000_i1038" DrawAspect="Content" ObjectID="_1810624676" r:id="rId32"/>
        </w:object>
      </w:r>
      <w:r w:rsidRPr="00D7735F">
        <w:rPr>
          <w:rFonts w:ascii="Times New Roman" w:hAnsi="Times New Roman"/>
          <w:szCs w:val="28"/>
          <w:lang w:val="kk-KZ"/>
        </w:rPr>
        <w:t xml:space="preserve"> және </w:t>
      </w:r>
      <w:r w:rsidRPr="00D7735F">
        <w:rPr>
          <w:rFonts w:ascii="Times New Roman" w:hAnsi="Times New Roman"/>
          <w:position w:val="-4"/>
          <w:szCs w:val="28"/>
          <w:lang w:val="kk-KZ"/>
        </w:rPr>
        <w:object w:dxaOrig="320" w:dyaOrig="260">
          <v:shape id="_x0000_i1039" type="#_x0000_t75" style="width:16.2pt;height:13.2pt" o:ole="">
            <v:imagedata r:id="rId33" o:title=""/>
          </v:shape>
          <o:OLEObject Type="Embed" ProgID="Equation.3" ShapeID="_x0000_i1039" DrawAspect="Content" ObjectID="_1810624677" r:id="rId34"/>
        </w:object>
      </w:r>
      <w:r w:rsidRPr="00D7735F">
        <w:rPr>
          <w:rFonts w:ascii="Times New Roman" w:hAnsi="Times New Roman"/>
          <w:szCs w:val="28"/>
          <w:lang w:val="kk-KZ"/>
        </w:rPr>
        <w:t xml:space="preserve"> нүктелерінен ара қашықтықтарының қосындысы </w:t>
      </w:r>
      <w:r w:rsidRPr="00D7735F">
        <w:rPr>
          <w:rFonts w:ascii="Times New Roman" w:hAnsi="Times New Roman"/>
          <w:position w:val="-6"/>
          <w:szCs w:val="28"/>
          <w:lang w:val="kk-KZ"/>
        </w:rPr>
        <w:object w:dxaOrig="580" w:dyaOrig="320">
          <v:shape id="_x0000_i1040" type="#_x0000_t75" style="width:28.8pt;height:16.2pt" o:ole="">
            <v:imagedata r:id="rId35" o:title=""/>
          </v:shape>
          <o:OLEObject Type="Embed" ProgID="Equation.3" ShapeID="_x0000_i1040" DrawAspect="Content" ObjectID="_1810624678" r:id="rId36"/>
        </w:object>
      </w:r>
      <w:r w:rsidRPr="00D7735F">
        <w:rPr>
          <w:rFonts w:ascii="Times New Roman" w:hAnsi="Times New Roman"/>
          <w:szCs w:val="28"/>
          <w:lang w:val="kk-KZ"/>
        </w:rPr>
        <w:t xml:space="preserve">, яғни </w:t>
      </w:r>
      <w:r w:rsidRPr="00D7735F">
        <w:rPr>
          <w:rFonts w:ascii="Times New Roman" w:hAnsi="Times New Roman"/>
          <w:position w:val="-10"/>
          <w:szCs w:val="28"/>
          <w:lang w:val="kk-KZ"/>
        </w:rPr>
        <w:object w:dxaOrig="920" w:dyaOrig="360">
          <v:shape id="_x0000_i1041" type="#_x0000_t75" style="width:46.2pt;height:18pt" o:ole="">
            <v:imagedata r:id="rId37" o:title=""/>
          </v:shape>
          <o:OLEObject Type="Embed" ProgID="Equation.3" ShapeID="_x0000_i1041" DrawAspect="Content" ObjectID="_1810624679" r:id="rId38"/>
        </w:object>
      </w:r>
      <w:r w:rsidRPr="00D7735F">
        <w:rPr>
          <w:rFonts w:ascii="Times New Roman" w:hAnsi="Times New Roman"/>
          <w:szCs w:val="28"/>
          <w:lang w:val="kk-KZ"/>
        </w:rPr>
        <w:t xml:space="preserve"> кесіндісінің ұзындығына тең болатын нүктелерді анықтауды талап етеді. Аталған шартты тек қана </w:t>
      </w:r>
      <w:r w:rsidRPr="00D7735F">
        <w:rPr>
          <w:rFonts w:ascii="Times New Roman" w:hAnsi="Times New Roman"/>
          <w:position w:val="-10"/>
          <w:szCs w:val="28"/>
          <w:lang w:val="kk-KZ"/>
        </w:rPr>
        <w:object w:dxaOrig="920" w:dyaOrig="360">
          <v:shape id="_x0000_i1042" type="#_x0000_t75" style="width:46.2pt;height:18pt" o:ole="">
            <v:imagedata r:id="rId37" o:title=""/>
          </v:shape>
          <o:OLEObject Type="Embed" ProgID="Equation.3" ShapeID="_x0000_i1042" DrawAspect="Content" ObjectID="_1810624680" r:id="rId39"/>
        </w:object>
      </w:r>
      <w:r w:rsidRPr="00D7735F">
        <w:rPr>
          <w:rFonts w:ascii="Times New Roman" w:hAnsi="Times New Roman"/>
          <w:szCs w:val="28"/>
          <w:lang w:val="kk-KZ"/>
        </w:rPr>
        <w:t xml:space="preserve"> кесіндісіне тиісті нүктелер ғана қанағаттандыратындығы айқын. </w:t>
      </w:r>
      <w:r w:rsidRPr="00D7735F">
        <w:rPr>
          <w:rFonts w:ascii="Times New Roman" w:hAnsi="Times New Roman"/>
          <w:position w:val="-10"/>
          <w:szCs w:val="28"/>
          <w:lang w:val="kk-KZ"/>
        </w:rPr>
        <w:object w:dxaOrig="920" w:dyaOrig="360">
          <v:shape id="_x0000_i1043" type="#_x0000_t75" style="width:46.2pt;height:18pt" o:ole="">
            <v:imagedata r:id="rId37" o:title=""/>
          </v:shape>
          <o:OLEObject Type="Embed" ProgID="Equation.3" ShapeID="_x0000_i1043" DrawAspect="Content" ObjectID="_1810624681" r:id="rId40"/>
        </w:object>
      </w:r>
      <w:r w:rsidRPr="00D7735F">
        <w:rPr>
          <w:rFonts w:ascii="Times New Roman" w:hAnsi="Times New Roman"/>
          <w:szCs w:val="28"/>
          <w:lang w:val="kk-KZ"/>
        </w:rPr>
        <w:t xml:space="preserve"> аралығына тиісті бүтін сандар </w:t>
      </w:r>
      <w:r w:rsidRPr="00D7735F">
        <w:rPr>
          <w:rFonts w:ascii="Times New Roman" w:hAnsi="Times New Roman"/>
          <w:position w:val="-10"/>
          <w:szCs w:val="28"/>
          <w:lang w:val="kk-KZ"/>
        </w:rPr>
        <w:object w:dxaOrig="999" w:dyaOrig="320">
          <v:shape id="_x0000_i1044" type="#_x0000_t75" style="width:49.8pt;height:16.2pt" o:ole="">
            <v:imagedata r:id="rId41" o:title=""/>
          </v:shape>
          <o:OLEObject Type="Embed" ProgID="Equation.3" ShapeID="_x0000_i1044" DrawAspect="Content" ObjectID="_1810624682" r:id="rId42"/>
        </w:object>
      </w:r>
      <w:r w:rsidRPr="00D7735F">
        <w:rPr>
          <w:rFonts w:ascii="Times New Roman" w:hAnsi="Times New Roman"/>
          <w:szCs w:val="28"/>
          <w:lang w:val="kk-KZ"/>
        </w:rPr>
        <w:t xml:space="preserve"> болғандықтан </w:t>
      </w:r>
      <w:r w:rsidRPr="00D7735F">
        <w:rPr>
          <w:rFonts w:ascii="Times New Roman" w:hAnsi="Times New Roman"/>
          <w:position w:val="-6"/>
          <w:szCs w:val="28"/>
          <w:lang w:val="kk-KZ"/>
        </w:rPr>
        <w:object w:dxaOrig="859" w:dyaOrig="320">
          <v:shape id="_x0000_i1045" type="#_x0000_t75" style="width:43.2pt;height:16.2pt" o:ole="">
            <v:imagedata r:id="rId43" o:title=""/>
          </v:shape>
          <o:OLEObject Type="Embed" ProgID="Equation.3" ShapeID="_x0000_i1045" DrawAspect="Content" ObjectID="_1810624683" r:id="rId44"/>
        </w:object>
      </w:r>
      <w:r w:rsidRPr="00D7735F">
        <w:rPr>
          <w:rFonts w:ascii="Times New Roman" w:hAnsi="Times New Roman"/>
          <w:szCs w:val="28"/>
          <w:lang w:val="kk-KZ"/>
        </w:rPr>
        <w:t xml:space="preserve">. Демек, есеп шартын </w:t>
      </w:r>
      <w:r w:rsidRPr="00D7735F">
        <w:rPr>
          <w:rFonts w:ascii="Times New Roman" w:hAnsi="Times New Roman"/>
          <w:position w:val="-10"/>
          <w:szCs w:val="28"/>
          <w:lang w:val="kk-KZ"/>
        </w:rPr>
        <w:object w:dxaOrig="920" w:dyaOrig="380">
          <v:shape id="_x0000_i1046" type="#_x0000_t75" style="width:46.2pt;height:19.2pt" o:ole="">
            <v:imagedata r:id="rId45" o:title=""/>
          </v:shape>
          <o:OLEObject Type="Embed" ProgID="Equation.3" ShapeID="_x0000_i1046" DrawAspect="Content" ObjectID="_1810624684" r:id="rId46"/>
        </w:object>
      </w:r>
      <w:r w:rsidRPr="00D7735F">
        <w:rPr>
          <w:rFonts w:ascii="Times New Roman" w:hAnsi="Times New Roman"/>
          <w:szCs w:val="28"/>
          <w:lang w:val="kk-KZ"/>
        </w:rPr>
        <w:t xml:space="preserve"> мәндері қанағаттандырады.</w:t>
      </w:r>
    </w:p>
    <w:p w:rsidR="00D7735F" w:rsidRPr="00D7735F" w:rsidRDefault="00D7735F" w:rsidP="00D7735F">
      <w:pPr>
        <w:ind w:firstLine="540"/>
        <w:rPr>
          <w:rFonts w:ascii="Times New Roman" w:hAnsi="Times New Roman"/>
          <w:szCs w:val="28"/>
          <w:lang w:val="kk-KZ"/>
        </w:rPr>
      </w:pPr>
      <w:r w:rsidRPr="00D7735F">
        <w:rPr>
          <w:rFonts w:ascii="Times New Roman" w:hAnsi="Times New Roman"/>
          <w:b/>
          <w:szCs w:val="28"/>
          <w:lang w:val="kk-KZ"/>
        </w:rPr>
        <w:t xml:space="preserve">3-есеп. </w:t>
      </w:r>
      <w:r w:rsidRPr="00D7735F">
        <w:rPr>
          <w:rFonts w:ascii="Times New Roman" w:hAnsi="Times New Roman"/>
          <w:szCs w:val="28"/>
          <w:lang w:val="kk-KZ"/>
        </w:rPr>
        <w:t xml:space="preserve">  </w:t>
      </w:r>
      <w:r w:rsidRPr="00D7735F">
        <w:rPr>
          <w:rFonts w:ascii="Times New Roman" w:hAnsi="Times New Roman"/>
          <w:position w:val="-10"/>
          <w:szCs w:val="28"/>
          <w:lang w:val="kk-KZ"/>
        </w:rPr>
        <w:object w:dxaOrig="4680" w:dyaOrig="360">
          <v:shape id="_x0000_i1047" type="#_x0000_t75" style="width:234pt;height:18pt" o:ole="">
            <v:imagedata r:id="rId47" o:title=""/>
          </v:shape>
          <o:OLEObject Type="Embed" ProgID="Equation.3" ShapeID="_x0000_i1047" DrawAspect="Content" ObjectID="_1810624685" r:id="rId48"/>
        </w:object>
      </w:r>
      <w:r w:rsidRPr="00D7735F">
        <w:rPr>
          <w:rFonts w:ascii="Times New Roman" w:hAnsi="Times New Roman"/>
          <w:szCs w:val="28"/>
          <w:lang w:val="kk-KZ"/>
        </w:rPr>
        <w:t xml:space="preserve"> </w:t>
      </w:r>
    </w:p>
    <w:p w:rsidR="00D7735F" w:rsidRPr="00D7735F" w:rsidRDefault="00D7735F" w:rsidP="00D7735F">
      <w:pPr>
        <w:rPr>
          <w:rFonts w:ascii="Times New Roman" w:hAnsi="Times New Roman"/>
          <w:szCs w:val="28"/>
          <w:lang w:val="kk-KZ"/>
        </w:rPr>
      </w:pPr>
      <w:r w:rsidRPr="00D7735F">
        <w:rPr>
          <w:rFonts w:ascii="Times New Roman" w:hAnsi="Times New Roman"/>
          <w:szCs w:val="28"/>
          <w:lang w:val="kk-KZ"/>
        </w:rPr>
        <w:t xml:space="preserve">теңдеуінің кем дегенде бір шешімі болатындай, </w:t>
      </w:r>
      <w:r w:rsidRPr="00D7735F">
        <w:rPr>
          <w:rFonts w:ascii="Times New Roman" w:hAnsi="Times New Roman"/>
          <w:position w:val="-6"/>
          <w:szCs w:val="28"/>
          <w:lang w:val="kk-KZ"/>
        </w:rPr>
        <w:object w:dxaOrig="200" w:dyaOrig="220">
          <v:shape id="_x0000_i1048" type="#_x0000_t75" style="width:10.2pt;height:10.8pt" o:ole="">
            <v:imagedata r:id="rId9" o:title=""/>
          </v:shape>
          <o:OLEObject Type="Embed" ProgID="Equation.3" ShapeID="_x0000_i1048" DrawAspect="Content" ObjectID="_1810624686" r:id="rId49"/>
        </w:object>
      </w:r>
      <w:r w:rsidRPr="00D7735F">
        <w:rPr>
          <w:rFonts w:ascii="Times New Roman" w:hAnsi="Times New Roman"/>
          <w:szCs w:val="28"/>
          <w:lang w:val="kk-KZ"/>
        </w:rPr>
        <w:t>-ның барлық мәндерін табыңыз.</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Шешуі.</w:t>
      </w:r>
      <w:r w:rsidRPr="00D7735F">
        <w:rPr>
          <w:rFonts w:ascii="Times New Roman" w:hAnsi="Times New Roman"/>
          <w:szCs w:val="28"/>
          <w:lang w:val="kk-KZ"/>
        </w:rPr>
        <w:t xml:space="preserve"> Берілген теңдеуді түрлендірсек, келесі теңдеді аламыз:</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10"/>
          <w:szCs w:val="28"/>
          <w:lang w:val="kk-KZ"/>
        </w:rPr>
        <w:object w:dxaOrig="2680" w:dyaOrig="360">
          <v:shape id="_x0000_i1049" type="#_x0000_t75" style="width:133.8pt;height:18pt" o:ole="">
            <v:imagedata r:id="rId50" o:title=""/>
          </v:shape>
          <o:OLEObject Type="Embed" ProgID="Equation.3" ShapeID="_x0000_i1049" DrawAspect="Content" ObjectID="_1810624687" r:id="rId51"/>
        </w:object>
      </w:r>
      <w:r w:rsidRPr="00D7735F">
        <w:rPr>
          <w:rFonts w:ascii="Times New Roman" w:hAnsi="Times New Roman"/>
          <w:szCs w:val="28"/>
          <w:lang w:val="kk-KZ"/>
        </w:rPr>
        <w:t>.</w:t>
      </w:r>
    </w:p>
    <w:p w:rsidR="00D7735F" w:rsidRPr="00D7735F" w:rsidRDefault="00D7735F" w:rsidP="00D7735F">
      <w:pPr>
        <w:ind w:firstLine="540"/>
        <w:rPr>
          <w:rFonts w:ascii="Times New Roman" w:hAnsi="Times New Roman"/>
          <w:szCs w:val="28"/>
          <w:lang w:val="kk-KZ"/>
        </w:rPr>
      </w:pPr>
      <w:r w:rsidRPr="00D7735F">
        <w:rPr>
          <w:rFonts w:ascii="Times New Roman" w:hAnsi="Times New Roman"/>
          <w:position w:val="-6"/>
          <w:szCs w:val="28"/>
          <w:lang w:val="kk-KZ"/>
        </w:rPr>
        <w:object w:dxaOrig="580" w:dyaOrig="279">
          <v:shape id="_x0000_i1050" type="#_x0000_t75" style="width:28.8pt;height:13.8pt" o:ole="">
            <v:imagedata r:id="rId52" o:title=""/>
          </v:shape>
          <o:OLEObject Type="Embed" ProgID="Equation.3" ShapeID="_x0000_i1050" DrawAspect="Content" ObjectID="_1810624688" r:id="rId53"/>
        </w:object>
      </w:r>
      <w:r w:rsidRPr="00D7735F">
        <w:rPr>
          <w:rFonts w:ascii="Times New Roman" w:hAnsi="Times New Roman"/>
          <w:szCs w:val="28"/>
          <w:lang w:val="kk-KZ"/>
        </w:rPr>
        <w:t xml:space="preserve"> болса теңдеудің шешімі жоқ. Сондықтан </w:t>
      </w:r>
      <w:r w:rsidRPr="00D7735F">
        <w:rPr>
          <w:rFonts w:ascii="Times New Roman" w:hAnsi="Times New Roman"/>
          <w:position w:val="-6"/>
          <w:szCs w:val="28"/>
          <w:lang w:val="kk-KZ"/>
        </w:rPr>
        <w:object w:dxaOrig="600" w:dyaOrig="279">
          <v:shape id="_x0000_i1051" type="#_x0000_t75" style="width:30pt;height:13.8pt" o:ole="">
            <v:imagedata r:id="rId54" o:title=""/>
          </v:shape>
          <o:OLEObject Type="Embed" ProgID="Equation.3" ShapeID="_x0000_i1051" DrawAspect="Content" ObjectID="_1810624689" r:id="rId55"/>
        </w:object>
      </w:r>
      <w:r w:rsidRPr="00D7735F">
        <w:rPr>
          <w:rFonts w:ascii="Times New Roman" w:hAnsi="Times New Roman"/>
          <w:szCs w:val="28"/>
          <w:lang w:val="kk-KZ"/>
        </w:rPr>
        <w:t>. Онда</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30"/>
          <w:szCs w:val="28"/>
          <w:lang w:val="kk-KZ"/>
        </w:rPr>
        <w:object w:dxaOrig="1960" w:dyaOrig="680">
          <v:shape id="_x0000_i1052" type="#_x0000_t75" style="width:97.8pt;height:34.2pt" o:ole="">
            <v:imagedata r:id="rId56" o:title=""/>
          </v:shape>
          <o:OLEObject Type="Embed" ProgID="Equation.3" ShapeID="_x0000_i1052" DrawAspect="Content" ObjectID="_1810624690" r:id="rId57"/>
        </w:object>
      </w:r>
      <w:r w:rsidRPr="00D7735F">
        <w:rPr>
          <w:rFonts w:ascii="Times New Roman" w:hAnsi="Times New Roman"/>
          <w:szCs w:val="28"/>
          <w:lang w:val="kk-KZ"/>
        </w:rPr>
        <w:t>.</w:t>
      </w:r>
    </w:p>
    <w:p w:rsidR="00D7735F" w:rsidRPr="00D7735F" w:rsidRDefault="00D7735F" w:rsidP="00D7735F">
      <w:pPr>
        <w:ind w:firstLine="540"/>
        <w:rPr>
          <w:rFonts w:ascii="Times New Roman" w:hAnsi="Times New Roman"/>
          <w:szCs w:val="28"/>
          <w:lang w:val="kk-KZ"/>
        </w:rPr>
      </w:pPr>
      <w:r w:rsidRPr="00D7735F">
        <w:rPr>
          <w:rFonts w:ascii="Times New Roman" w:hAnsi="Times New Roman"/>
          <w:position w:val="-30"/>
          <w:szCs w:val="28"/>
          <w:lang w:val="kk-KZ"/>
        </w:rPr>
        <w:object w:dxaOrig="1880" w:dyaOrig="680">
          <v:shape id="_x0000_i1053" type="#_x0000_t75" style="width:94.2pt;height:34.2pt" o:ole="">
            <v:imagedata r:id="rId58" o:title=""/>
          </v:shape>
          <o:OLEObject Type="Embed" ProgID="Equation.3" ShapeID="_x0000_i1053" DrawAspect="Content" ObjectID="_1810624691" r:id="rId59"/>
        </w:object>
      </w:r>
      <w:r w:rsidRPr="00D7735F">
        <w:rPr>
          <w:rFonts w:ascii="Times New Roman" w:hAnsi="Times New Roman"/>
          <w:szCs w:val="28"/>
          <w:lang w:val="kk-KZ"/>
        </w:rPr>
        <w:t xml:space="preserve"> болғандықтан, </w:t>
      </w:r>
      <w:r w:rsidRPr="00D7735F">
        <w:rPr>
          <w:rFonts w:ascii="Times New Roman" w:hAnsi="Times New Roman"/>
          <w:position w:val="-28"/>
          <w:szCs w:val="28"/>
          <w:lang w:val="kk-KZ"/>
        </w:rPr>
        <w:object w:dxaOrig="2100" w:dyaOrig="680">
          <v:shape id="_x0000_i1054" type="#_x0000_t75" style="width:105pt;height:34.2pt" o:ole="">
            <v:imagedata r:id="rId60" o:title=""/>
          </v:shape>
          <o:OLEObject Type="Embed" ProgID="Equation.3" ShapeID="_x0000_i1054" DrawAspect="Content" ObjectID="_1810624692" r:id="rId61"/>
        </w:object>
      </w:r>
      <w:r w:rsidRPr="00D7735F">
        <w:rPr>
          <w:rFonts w:ascii="Times New Roman" w:hAnsi="Times New Roman"/>
          <w:szCs w:val="28"/>
          <w:lang w:val="kk-KZ"/>
        </w:rPr>
        <w:t>.</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 xml:space="preserve">4-есеп. </w:t>
      </w:r>
      <w:r w:rsidRPr="00D7735F">
        <w:rPr>
          <w:rFonts w:ascii="Times New Roman" w:hAnsi="Times New Roman"/>
          <w:szCs w:val="28"/>
          <w:lang w:val="kk-KZ"/>
        </w:rPr>
        <w:t xml:space="preserve">  </w:t>
      </w:r>
      <w:r w:rsidRPr="00D7735F">
        <w:rPr>
          <w:rFonts w:ascii="Times New Roman" w:hAnsi="Times New Roman"/>
          <w:position w:val="-6"/>
          <w:szCs w:val="28"/>
          <w:lang w:val="kk-KZ"/>
        </w:rPr>
        <w:object w:dxaOrig="200" w:dyaOrig="220">
          <v:shape id="_x0000_i1055" type="#_x0000_t75" style="width:10.2pt;height:10.8pt" o:ole="">
            <v:imagedata r:id="rId9" o:title=""/>
          </v:shape>
          <o:OLEObject Type="Embed" ProgID="Equation.3" ShapeID="_x0000_i1055" DrawAspect="Content" ObjectID="_1810624693" r:id="rId62"/>
        </w:object>
      </w:r>
      <w:r w:rsidRPr="00D7735F">
        <w:rPr>
          <w:rFonts w:ascii="Times New Roman" w:hAnsi="Times New Roman"/>
          <w:szCs w:val="28"/>
          <w:lang w:val="kk-KZ"/>
        </w:rPr>
        <w:t xml:space="preserve">-ның қандай мәндерінде </w:t>
      </w:r>
      <w:r w:rsidRPr="00D7735F">
        <w:rPr>
          <w:rFonts w:ascii="Times New Roman" w:hAnsi="Times New Roman"/>
          <w:position w:val="-6"/>
          <w:szCs w:val="28"/>
          <w:lang w:val="kk-KZ"/>
        </w:rPr>
        <w:object w:dxaOrig="1800" w:dyaOrig="320">
          <v:shape id="_x0000_i1056" type="#_x0000_t75" style="width:90pt;height:16.2pt" o:ole="">
            <v:imagedata r:id="rId63" o:title=""/>
          </v:shape>
          <o:OLEObject Type="Embed" ProgID="Equation.3" ShapeID="_x0000_i1056" DrawAspect="Content" ObjectID="_1810624694" r:id="rId64"/>
        </w:object>
      </w:r>
    </w:p>
    <w:p w:rsidR="00D7735F" w:rsidRPr="00D7735F" w:rsidRDefault="00D7735F" w:rsidP="00D7735F">
      <w:pPr>
        <w:jc w:val="both"/>
        <w:rPr>
          <w:rFonts w:ascii="Times New Roman" w:hAnsi="Times New Roman"/>
          <w:szCs w:val="28"/>
          <w:lang w:val="kk-KZ"/>
        </w:rPr>
      </w:pPr>
      <w:r w:rsidRPr="00D7735F">
        <w:rPr>
          <w:rFonts w:ascii="Times New Roman" w:hAnsi="Times New Roman"/>
          <w:szCs w:val="28"/>
          <w:lang w:val="kk-KZ"/>
        </w:rPr>
        <w:t>теңдеуінің шешімі бар?</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Шешуі.</w:t>
      </w:r>
      <w:r w:rsidRPr="00D7735F">
        <w:rPr>
          <w:rFonts w:ascii="Times New Roman" w:hAnsi="Times New Roman"/>
          <w:szCs w:val="28"/>
          <w:lang w:val="kk-KZ"/>
        </w:rPr>
        <w:t xml:space="preserve"> Берілген теңдеудің сол жағындағы өрнекті келесідей түрлендірейік:</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32"/>
          <w:szCs w:val="28"/>
          <w:lang w:val="kk-KZ"/>
        </w:rPr>
        <w:object w:dxaOrig="6320" w:dyaOrig="760">
          <v:shape id="_x0000_i1057" type="#_x0000_t75" style="width:316.2pt;height:37.8pt" o:ole="">
            <v:imagedata r:id="rId65" o:title=""/>
          </v:shape>
          <o:OLEObject Type="Embed" ProgID="Equation.3" ShapeID="_x0000_i1057" DrawAspect="Content" ObjectID="_1810624695" r:id="rId66"/>
        </w:objec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position w:val="-6"/>
          <w:szCs w:val="28"/>
          <w:lang w:val="kk-KZ"/>
        </w:rPr>
        <w:object w:dxaOrig="2659" w:dyaOrig="320">
          <v:shape id="_x0000_i1058" type="#_x0000_t75" style="width:133.2pt;height:16.2pt" o:ole="">
            <v:imagedata r:id="rId67" o:title=""/>
          </v:shape>
          <o:OLEObject Type="Embed" ProgID="Equation.3" ShapeID="_x0000_i1058" DrawAspect="Content" ObjectID="_1810624696" r:id="rId68"/>
        </w:object>
      </w:r>
      <w:r w:rsidRPr="00D7735F">
        <w:rPr>
          <w:rFonts w:ascii="Times New Roman" w:hAnsi="Times New Roman"/>
          <w:szCs w:val="28"/>
          <w:lang w:val="kk-KZ"/>
        </w:rPr>
        <w:t xml:space="preserve"> теңдеуін </w:t>
      </w:r>
      <w:r w:rsidRPr="00D7735F">
        <w:rPr>
          <w:rFonts w:ascii="Times New Roman" w:hAnsi="Times New Roman"/>
          <w:position w:val="-6"/>
          <w:szCs w:val="28"/>
          <w:lang w:val="kk-KZ"/>
        </w:rPr>
        <w:object w:dxaOrig="600" w:dyaOrig="320">
          <v:shape id="_x0000_i1059" type="#_x0000_t75" style="width:30pt;height:16.2pt" o:ole="">
            <v:imagedata r:id="rId69" o:title=""/>
          </v:shape>
          <o:OLEObject Type="Embed" ProgID="Equation.3" ShapeID="_x0000_i1059" DrawAspect="Content" ObjectID="_1810624697" r:id="rId70"/>
        </w:object>
      </w:r>
      <w:r w:rsidRPr="00D7735F">
        <w:rPr>
          <w:rFonts w:ascii="Times New Roman" w:hAnsi="Times New Roman"/>
          <w:szCs w:val="28"/>
          <w:lang w:val="kk-KZ"/>
        </w:rPr>
        <w:t xml:space="preserve">-ке қатысты шешсек, онда, </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24"/>
          <w:szCs w:val="28"/>
          <w:lang w:val="kk-KZ"/>
        </w:rPr>
        <w:object w:dxaOrig="3720" w:dyaOrig="680">
          <v:shape id="_x0000_i1060" type="#_x0000_t75" style="width:186pt;height:34.2pt" o:ole="">
            <v:imagedata r:id="rId71" o:title=""/>
          </v:shape>
          <o:OLEObject Type="Embed" ProgID="Equation.3" ShapeID="_x0000_i1060" DrawAspect="Content" ObjectID="_1810624698" r:id="rId72"/>
        </w:objec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position w:val="-6"/>
          <w:szCs w:val="28"/>
          <w:lang w:val="kk-KZ"/>
        </w:rPr>
        <w:object w:dxaOrig="1320" w:dyaOrig="320">
          <v:shape id="_x0000_i1061" type="#_x0000_t75" style="width:66pt;height:16.2pt" o:ole="">
            <v:imagedata r:id="rId73" o:title=""/>
          </v:shape>
          <o:OLEObject Type="Embed" ProgID="Equation.3" ShapeID="_x0000_i1061" DrawAspect="Content" ObjectID="_1810624699" r:id="rId74"/>
        </w:object>
      </w:r>
      <w:r w:rsidRPr="00D7735F">
        <w:rPr>
          <w:rFonts w:ascii="Times New Roman" w:hAnsi="Times New Roman"/>
          <w:szCs w:val="28"/>
          <w:lang w:val="kk-KZ"/>
        </w:rPr>
        <w:t xml:space="preserve"> болғандықтан, </w:t>
      </w:r>
      <w:r w:rsidRPr="00D7735F">
        <w:rPr>
          <w:rFonts w:ascii="Times New Roman" w:hAnsi="Times New Roman"/>
          <w:position w:val="-6"/>
          <w:szCs w:val="28"/>
          <w:lang w:val="kk-KZ"/>
        </w:rPr>
        <w:object w:dxaOrig="1540" w:dyaOrig="279">
          <v:shape id="_x0000_i1062" type="#_x0000_t75" style="width:76.8pt;height:13.8pt" o:ole="">
            <v:imagedata r:id="rId75" o:title=""/>
          </v:shape>
          <o:OLEObject Type="Embed" ProgID="Equation.3" ShapeID="_x0000_i1062" DrawAspect="Content" ObjectID="_1810624700" r:id="rId76"/>
        </w:object>
      </w:r>
      <w:r w:rsidRPr="00D7735F">
        <w:rPr>
          <w:rFonts w:ascii="Times New Roman" w:hAnsi="Times New Roman"/>
          <w:szCs w:val="28"/>
          <w:lang w:val="kk-KZ"/>
        </w:rPr>
        <w:t xml:space="preserve"> Демек, </w:t>
      </w:r>
      <w:r w:rsidRPr="00D7735F">
        <w:rPr>
          <w:rFonts w:ascii="Times New Roman" w:hAnsi="Times New Roman"/>
          <w:position w:val="-24"/>
          <w:szCs w:val="28"/>
          <w:lang w:val="kk-KZ"/>
        </w:rPr>
        <w:object w:dxaOrig="960" w:dyaOrig="620">
          <v:shape id="_x0000_i1063" type="#_x0000_t75" style="width:48pt;height:31.2pt" o:ole="">
            <v:imagedata r:id="rId77" o:title=""/>
          </v:shape>
          <o:OLEObject Type="Embed" ProgID="Equation.3" ShapeID="_x0000_i1063" DrawAspect="Content" ObjectID="_1810624701" r:id="rId78"/>
        </w:object>
      </w:r>
      <w:r w:rsidRPr="00D7735F">
        <w:rPr>
          <w:rFonts w:ascii="Times New Roman" w:hAnsi="Times New Roman"/>
          <w:szCs w:val="28"/>
          <w:lang w:val="kk-KZ"/>
        </w:rPr>
        <w:t>.</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 xml:space="preserve">5-есеп. </w:t>
      </w:r>
      <w:r w:rsidRPr="00D7735F">
        <w:rPr>
          <w:rFonts w:ascii="Times New Roman" w:hAnsi="Times New Roman"/>
          <w:szCs w:val="28"/>
          <w:lang w:val="kk-KZ"/>
        </w:rPr>
        <w:t xml:space="preserve"> </w:t>
      </w:r>
      <w:r w:rsidRPr="00D7735F">
        <w:rPr>
          <w:rFonts w:ascii="Times New Roman" w:hAnsi="Times New Roman"/>
          <w:position w:val="-6"/>
          <w:szCs w:val="28"/>
          <w:lang w:val="kk-KZ"/>
        </w:rPr>
        <w:object w:dxaOrig="200" w:dyaOrig="220">
          <v:shape id="_x0000_i1064" type="#_x0000_t75" style="width:10.2pt;height:10.8pt" o:ole="">
            <v:imagedata r:id="rId79" o:title=""/>
          </v:shape>
          <o:OLEObject Type="Embed" ProgID="Equation.3" ShapeID="_x0000_i1064" DrawAspect="Content" ObjectID="_1810624702" r:id="rId80"/>
        </w:object>
      </w:r>
      <w:r w:rsidRPr="00D7735F">
        <w:rPr>
          <w:rFonts w:ascii="Times New Roman" w:hAnsi="Times New Roman"/>
          <w:szCs w:val="28"/>
          <w:lang w:val="kk-KZ"/>
        </w:rPr>
        <w:t xml:space="preserve">-ның қандай мәндерінде    </w:t>
      </w:r>
      <w:r w:rsidRPr="00D7735F">
        <w:rPr>
          <w:rFonts w:ascii="Times New Roman" w:hAnsi="Times New Roman"/>
          <w:position w:val="-10"/>
          <w:szCs w:val="28"/>
          <w:lang w:val="kk-KZ"/>
        </w:rPr>
        <w:object w:dxaOrig="3300" w:dyaOrig="360">
          <v:shape id="_x0000_i1065" type="#_x0000_t75" style="width:165pt;height:18pt" o:ole="">
            <v:imagedata r:id="rId81" o:title=""/>
          </v:shape>
          <o:OLEObject Type="Embed" ProgID="Equation.3" ShapeID="_x0000_i1065" DrawAspect="Content" ObjectID="_1810624703" r:id="rId82"/>
        </w:object>
      </w:r>
    </w:p>
    <w:p w:rsidR="00D7735F" w:rsidRPr="00D7735F" w:rsidRDefault="00D7735F" w:rsidP="00D7735F">
      <w:pPr>
        <w:jc w:val="both"/>
        <w:rPr>
          <w:rFonts w:ascii="Times New Roman" w:hAnsi="Times New Roman"/>
          <w:szCs w:val="28"/>
          <w:lang w:val="kk-KZ"/>
        </w:rPr>
      </w:pPr>
      <w:r w:rsidRPr="00D7735F">
        <w:rPr>
          <w:rFonts w:ascii="Times New Roman" w:hAnsi="Times New Roman"/>
          <w:szCs w:val="28"/>
          <w:lang w:val="kk-KZ"/>
        </w:rPr>
        <w:t>теңдеуінің шешімі бар?</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Шешуі.</w:t>
      </w:r>
      <w:r w:rsidRPr="00D7735F">
        <w:rPr>
          <w:rFonts w:ascii="Times New Roman" w:hAnsi="Times New Roman"/>
          <w:szCs w:val="28"/>
          <w:lang w:val="kk-KZ"/>
        </w:rPr>
        <w:t xml:space="preserve"> Берілген теңдеудің сол және  оң жағындағы өрнектерді келесідей түрлендірейік:</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position w:val="-10"/>
          <w:szCs w:val="28"/>
          <w:lang w:val="kk-KZ"/>
        </w:rPr>
        <w:object w:dxaOrig="8000" w:dyaOrig="360">
          <v:shape id="_x0000_i1066" type="#_x0000_t75" style="width:400.2pt;height:18pt" o:ole="">
            <v:imagedata r:id="rId83" o:title=""/>
          </v:shape>
          <o:OLEObject Type="Embed" ProgID="Equation.3" ShapeID="_x0000_i1066" DrawAspect="Content" ObjectID="_1810624704" r:id="rId84"/>
        </w:objec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position w:val="-10"/>
          <w:szCs w:val="28"/>
          <w:lang w:val="kk-KZ"/>
        </w:rPr>
        <w:object w:dxaOrig="6759" w:dyaOrig="360">
          <v:shape id="_x0000_i1067" type="#_x0000_t75" style="width:337.8pt;height:18pt" o:ole="">
            <v:imagedata r:id="rId85" o:title=""/>
          </v:shape>
          <o:OLEObject Type="Embed" ProgID="Equation.3" ShapeID="_x0000_i1067" DrawAspect="Content" ObjectID="_1810624705" r:id="rId86"/>
        </w:objec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 xml:space="preserve">Сонда,   </w:t>
      </w:r>
      <w:r w:rsidRPr="00D7735F">
        <w:rPr>
          <w:rFonts w:ascii="Times New Roman" w:hAnsi="Times New Roman"/>
          <w:position w:val="-10"/>
          <w:szCs w:val="28"/>
          <w:lang w:val="kk-KZ"/>
        </w:rPr>
        <w:object w:dxaOrig="2659" w:dyaOrig="360">
          <v:shape id="_x0000_i1068" type="#_x0000_t75" style="width:133.2pt;height:18pt" o:ole="">
            <v:imagedata r:id="rId87" o:title=""/>
          </v:shape>
          <o:OLEObject Type="Embed" ProgID="Equation.3" ShapeID="_x0000_i1068" DrawAspect="Content" ObjectID="_1810624706" r:id="rId88"/>
        </w:object>
      </w:r>
      <w:r w:rsidRPr="00D7735F">
        <w:rPr>
          <w:rFonts w:ascii="Times New Roman" w:hAnsi="Times New Roman"/>
          <w:szCs w:val="28"/>
          <w:lang w:val="kk-KZ"/>
        </w:rPr>
        <w:t xml:space="preserve">  теңдеуіне келеміз.   </w:t>
      </w:r>
      <w:r w:rsidRPr="00D7735F">
        <w:rPr>
          <w:rFonts w:ascii="Times New Roman" w:hAnsi="Times New Roman"/>
          <w:position w:val="-6"/>
          <w:szCs w:val="28"/>
          <w:lang w:val="kk-KZ"/>
        </w:rPr>
        <w:object w:dxaOrig="1040" w:dyaOrig="279">
          <v:shape id="_x0000_i1069" type="#_x0000_t75" style="width:52.2pt;height:13.8pt" o:ole="">
            <v:imagedata r:id="rId89" o:title=""/>
          </v:shape>
          <o:OLEObject Type="Embed" ProgID="Equation.3" ShapeID="_x0000_i1069" DrawAspect="Content" ObjectID="_1810624707" r:id="rId90"/>
        </w:object>
      </w:r>
      <w:r w:rsidRPr="00D7735F">
        <w:rPr>
          <w:rFonts w:ascii="Times New Roman" w:hAnsi="Times New Roman"/>
          <w:szCs w:val="28"/>
          <w:lang w:val="kk-KZ"/>
        </w:rPr>
        <w:t xml:space="preserve"> болатындықтан, </w:t>
      </w:r>
    </w:p>
    <w:p w:rsidR="00D7735F" w:rsidRPr="00D7735F" w:rsidRDefault="00D7735F" w:rsidP="00D7735F">
      <w:pPr>
        <w:jc w:val="center"/>
        <w:rPr>
          <w:rFonts w:ascii="Times New Roman" w:hAnsi="Times New Roman"/>
          <w:szCs w:val="28"/>
          <w:lang w:val="kk-KZ"/>
        </w:rPr>
      </w:pPr>
      <w:r w:rsidRPr="00D7735F">
        <w:rPr>
          <w:rFonts w:ascii="Times New Roman" w:hAnsi="Times New Roman"/>
          <w:position w:val="-24"/>
          <w:szCs w:val="28"/>
          <w:lang w:val="kk-KZ"/>
        </w:rPr>
        <w:object w:dxaOrig="2079" w:dyaOrig="620">
          <v:shape id="_x0000_i1070" type="#_x0000_t75" style="width:103.8pt;height:31.2pt" o:ole="">
            <v:imagedata r:id="rId91" o:title=""/>
          </v:shape>
          <o:OLEObject Type="Embed" ProgID="Equation.3" ShapeID="_x0000_i1070" DrawAspect="Content" ObjectID="_1810624708" r:id="rId92"/>
        </w:object>
      </w:r>
      <w:r w:rsidRPr="00D7735F">
        <w:rPr>
          <w:rFonts w:ascii="Times New Roman" w:hAnsi="Times New Roman"/>
          <w:szCs w:val="28"/>
          <w:lang w:val="kk-KZ"/>
        </w:rPr>
        <w:t xml:space="preserve">    немесе,      </w:t>
      </w:r>
      <w:r w:rsidRPr="00D7735F">
        <w:rPr>
          <w:rFonts w:ascii="Times New Roman" w:hAnsi="Times New Roman"/>
          <w:position w:val="-24"/>
          <w:szCs w:val="28"/>
          <w:lang w:val="kk-KZ"/>
        </w:rPr>
        <w:object w:dxaOrig="1760" w:dyaOrig="620">
          <v:shape id="_x0000_i1071" type="#_x0000_t75" style="width:88.2pt;height:31.2pt" o:ole="">
            <v:imagedata r:id="rId93" o:title=""/>
          </v:shape>
          <o:OLEObject Type="Embed" ProgID="Equation.3" ShapeID="_x0000_i1071" DrawAspect="Content" ObjectID="_1810624709" r:id="rId94"/>
        </w:object>
      </w:r>
      <w:r w:rsidRPr="00D7735F">
        <w:rPr>
          <w:rFonts w:ascii="Times New Roman" w:hAnsi="Times New Roman"/>
          <w:szCs w:val="28"/>
          <w:lang w:val="kk-KZ"/>
        </w:rPr>
        <w:t xml:space="preserve">   болады.</w:t>
      </w:r>
    </w:p>
    <w:p w:rsidR="00D7735F" w:rsidRPr="00D7735F" w:rsidRDefault="00D7735F" w:rsidP="00D7735F">
      <w:pPr>
        <w:rPr>
          <w:rFonts w:ascii="Times New Roman" w:hAnsi="Times New Roman"/>
          <w:szCs w:val="28"/>
          <w:lang w:val="kk-KZ"/>
        </w:rPr>
      </w:pPr>
      <w:r w:rsidRPr="00D7735F">
        <w:rPr>
          <w:rFonts w:ascii="Times New Roman" w:hAnsi="Times New Roman"/>
          <w:szCs w:val="28"/>
          <w:lang w:val="kk-KZ"/>
        </w:rPr>
        <w:lastRenderedPageBreak/>
        <w:t xml:space="preserve">Соңғы теңдеудің шешімі бар, егер   </w:t>
      </w:r>
      <w:r w:rsidRPr="00D7735F">
        <w:rPr>
          <w:rFonts w:ascii="Times New Roman" w:hAnsi="Times New Roman"/>
          <w:position w:val="-24"/>
          <w:szCs w:val="28"/>
          <w:lang w:val="kk-KZ"/>
        </w:rPr>
        <w:object w:dxaOrig="1540" w:dyaOrig="620">
          <v:shape id="_x0000_i1072" type="#_x0000_t75" style="width:76.8pt;height:31.2pt" o:ole="">
            <v:imagedata r:id="rId95" o:title=""/>
          </v:shape>
          <o:OLEObject Type="Embed" ProgID="Equation.3" ShapeID="_x0000_i1072" DrawAspect="Content" ObjectID="_1810624710" r:id="rId96"/>
        </w:object>
      </w:r>
      <w:r w:rsidRPr="00D7735F">
        <w:rPr>
          <w:rFonts w:ascii="Times New Roman" w:hAnsi="Times New Roman"/>
          <w:szCs w:val="28"/>
          <w:lang w:val="kk-KZ"/>
        </w:rPr>
        <w:t xml:space="preserve"> болса.  Осыдан  </w:t>
      </w:r>
      <w:r w:rsidRPr="00D7735F">
        <w:rPr>
          <w:rFonts w:ascii="Times New Roman" w:hAnsi="Times New Roman"/>
          <w:position w:val="-60"/>
          <w:szCs w:val="28"/>
          <w:lang w:val="kk-KZ"/>
        </w:rPr>
        <w:object w:dxaOrig="1380" w:dyaOrig="1320">
          <v:shape id="_x0000_i1073" type="#_x0000_t75" style="width:69pt;height:66pt" o:ole="">
            <v:imagedata r:id="rId97" o:title=""/>
          </v:shape>
          <o:OLEObject Type="Embed" ProgID="Equation.3" ShapeID="_x0000_i1073" DrawAspect="Content" ObjectID="_1810624711" r:id="rId98"/>
        </w:object>
      </w:r>
    </w:p>
    <w:p w:rsidR="00D7735F" w:rsidRPr="00D7735F" w:rsidRDefault="00D7735F" w:rsidP="00D7735F">
      <w:pPr>
        <w:jc w:val="center"/>
        <w:rPr>
          <w:rFonts w:ascii="Times New Roman" w:hAnsi="Times New Roman"/>
          <w:szCs w:val="28"/>
          <w:lang w:val="kk-KZ"/>
        </w:rPr>
      </w:pPr>
      <w:r w:rsidRPr="00D7735F">
        <w:rPr>
          <w:rFonts w:ascii="Times New Roman" w:hAnsi="Times New Roman"/>
          <w:position w:val="-50"/>
          <w:szCs w:val="28"/>
          <w:lang w:val="kk-KZ"/>
        </w:rPr>
        <w:object w:dxaOrig="1219" w:dyaOrig="1120">
          <v:shape id="_x0000_i1074" type="#_x0000_t75" style="width:61.2pt;height:55.8pt" o:ole="">
            <v:imagedata r:id="rId99" o:title=""/>
          </v:shape>
          <o:OLEObject Type="Embed" ProgID="Equation.3" ShapeID="_x0000_i1074" DrawAspect="Content" ObjectID="_1810624712" r:id="rId100"/>
        </w:object>
      </w:r>
      <w:r w:rsidRPr="00D7735F">
        <w:rPr>
          <w:rFonts w:ascii="Times New Roman" w:hAnsi="Times New Roman"/>
          <w:szCs w:val="28"/>
          <w:lang w:val="kk-KZ"/>
        </w:rPr>
        <w:t xml:space="preserve"> немесе   </w:t>
      </w:r>
      <w:r w:rsidRPr="00D7735F">
        <w:rPr>
          <w:rFonts w:ascii="Times New Roman" w:hAnsi="Times New Roman"/>
          <w:position w:val="-50"/>
          <w:szCs w:val="28"/>
          <w:lang w:val="kk-KZ"/>
        </w:rPr>
        <w:object w:dxaOrig="1200" w:dyaOrig="1120">
          <v:shape id="_x0000_i1075" type="#_x0000_t75" style="width:60pt;height:55.8pt" o:ole="">
            <v:imagedata r:id="rId101" o:title=""/>
          </v:shape>
          <o:OLEObject Type="Embed" ProgID="Equation.3" ShapeID="_x0000_i1075" DrawAspect="Content" ObjectID="_1810624713" r:id="rId102"/>
        </w:object>
      </w:r>
    </w:p>
    <w:p w:rsidR="00D7735F" w:rsidRPr="00D7735F" w:rsidRDefault="00D7735F" w:rsidP="00D7735F">
      <w:pPr>
        <w:rPr>
          <w:rFonts w:ascii="Times New Roman" w:hAnsi="Times New Roman"/>
          <w:szCs w:val="28"/>
          <w:lang w:val="kk-KZ"/>
        </w:rPr>
      </w:pPr>
      <w:r w:rsidRPr="00D7735F">
        <w:rPr>
          <w:rFonts w:ascii="Times New Roman" w:hAnsi="Times New Roman"/>
          <w:szCs w:val="28"/>
          <w:lang w:val="kk-KZ"/>
        </w:rPr>
        <w:t xml:space="preserve">Бірінші теңсіздіктер жүйесінің шешімі </w:t>
      </w:r>
      <w:r w:rsidRPr="00D7735F">
        <w:rPr>
          <w:rFonts w:ascii="Times New Roman" w:hAnsi="Times New Roman"/>
          <w:position w:val="-24"/>
          <w:szCs w:val="28"/>
          <w:lang w:val="kk-KZ"/>
        </w:rPr>
        <w:object w:dxaOrig="960" w:dyaOrig="620">
          <v:shape id="_x0000_i1076" type="#_x0000_t75" style="width:48pt;height:31.2pt" o:ole="">
            <v:imagedata r:id="rId103" o:title=""/>
          </v:shape>
          <o:OLEObject Type="Embed" ProgID="Equation.3" ShapeID="_x0000_i1076" DrawAspect="Content" ObjectID="_1810624714" r:id="rId104"/>
        </w:object>
      </w:r>
      <w:r w:rsidRPr="00D7735F">
        <w:rPr>
          <w:rFonts w:ascii="Times New Roman" w:hAnsi="Times New Roman"/>
          <w:szCs w:val="28"/>
          <w:lang w:val="kk-KZ"/>
        </w:rPr>
        <w:t xml:space="preserve">, ал екіншісінің шешімі жоқ. </w:t>
      </w:r>
    </w:p>
    <w:p w:rsidR="00D7735F" w:rsidRPr="00D7735F" w:rsidRDefault="00D7735F" w:rsidP="00D7735F">
      <w:pPr>
        <w:rPr>
          <w:rFonts w:ascii="Times New Roman" w:hAnsi="Times New Roman"/>
          <w:szCs w:val="28"/>
          <w:lang w:val="kk-KZ"/>
        </w:rPr>
      </w:pPr>
      <w:r w:rsidRPr="00D7735F">
        <w:rPr>
          <w:rFonts w:ascii="Times New Roman" w:hAnsi="Times New Roman"/>
          <w:szCs w:val="28"/>
          <w:lang w:val="kk-KZ"/>
        </w:rPr>
        <w:t xml:space="preserve">Демек, </w:t>
      </w:r>
      <w:r w:rsidRPr="00D7735F">
        <w:rPr>
          <w:rFonts w:ascii="Times New Roman" w:hAnsi="Times New Roman"/>
          <w:position w:val="-24"/>
          <w:szCs w:val="28"/>
          <w:lang w:val="kk-KZ"/>
        </w:rPr>
        <w:object w:dxaOrig="960" w:dyaOrig="620">
          <v:shape id="_x0000_i1077" type="#_x0000_t75" style="width:48pt;height:31.2pt" o:ole="">
            <v:imagedata r:id="rId105" o:title=""/>
          </v:shape>
          <o:OLEObject Type="Embed" ProgID="Equation.3" ShapeID="_x0000_i1077" DrawAspect="Content" ObjectID="_1810624715" r:id="rId106"/>
        </w:object>
      </w:r>
      <w:r w:rsidRPr="00D7735F">
        <w:rPr>
          <w:rFonts w:ascii="Times New Roman" w:hAnsi="Times New Roman"/>
          <w:szCs w:val="28"/>
          <w:lang w:val="kk-KZ"/>
        </w:rPr>
        <w:t>.</w:t>
      </w:r>
    </w:p>
    <w:p w:rsidR="00D7735F" w:rsidRPr="00D7735F" w:rsidRDefault="00D7735F" w:rsidP="00D7735F">
      <w:pPr>
        <w:ind w:firstLine="540"/>
        <w:rPr>
          <w:rFonts w:ascii="Times New Roman" w:hAnsi="Times New Roman"/>
          <w:szCs w:val="28"/>
          <w:lang w:val="kk-KZ"/>
        </w:rPr>
      </w:pPr>
      <w:r w:rsidRPr="00D7735F">
        <w:rPr>
          <w:rFonts w:ascii="Times New Roman" w:hAnsi="Times New Roman"/>
          <w:b/>
          <w:szCs w:val="28"/>
          <w:lang w:val="kk-KZ"/>
        </w:rPr>
        <w:t xml:space="preserve">6-есеп. </w:t>
      </w:r>
      <w:r w:rsidRPr="00D7735F">
        <w:rPr>
          <w:rFonts w:ascii="Times New Roman" w:hAnsi="Times New Roman"/>
          <w:szCs w:val="28"/>
          <w:lang w:val="kk-KZ"/>
        </w:rPr>
        <w:t xml:space="preserve">  </w:t>
      </w:r>
      <w:r w:rsidRPr="00D7735F">
        <w:rPr>
          <w:rFonts w:ascii="Times New Roman" w:hAnsi="Times New Roman"/>
          <w:position w:val="-6"/>
          <w:szCs w:val="28"/>
          <w:lang w:val="kk-KZ"/>
        </w:rPr>
        <w:object w:dxaOrig="200" w:dyaOrig="220">
          <v:shape id="_x0000_i1078" type="#_x0000_t75" style="width:10.2pt;height:10.8pt" o:ole="">
            <v:imagedata r:id="rId9" o:title=""/>
          </v:shape>
          <o:OLEObject Type="Embed" ProgID="Equation.3" ShapeID="_x0000_i1078" DrawAspect="Content" ObjectID="_1810624716" r:id="rId107"/>
        </w:object>
      </w:r>
      <w:r w:rsidRPr="00D7735F">
        <w:rPr>
          <w:rFonts w:ascii="Times New Roman" w:hAnsi="Times New Roman"/>
          <w:szCs w:val="28"/>
          <w:lang w:val="kk-KZ"/>
        </w:rPr>
        <w:t xml:space="preserve">-ның қандай мәндерінде    </w:t>
      </w:r>
      <w:r w:rsidRPr="00D7735F">
        <w:rPr>
          <w:rFonts w:ascii="Times New Roman" w:hAnsi="Times New Roman"/>
          <w:position w:val="-10"/>
          <w:szCs w:val="28"/>
          <w:lang w:val="kk-KZ"/>
        </w:rPr>
        <w:object w:dxaOrig="3040" w:dyaOrig="360">
          <v:shape id="_x0000_i1079" type="#_x0000_t75" style="width:151.8pt;height:18pt" o:ole="">
            <v:imagedata r:id="rId108" o:title=""/>
          </v:shape>
          <o:OLEObject Type="Embed" ProgID="Equation.3" ShapeID="_x0000_i1079" DrawAspect="Content" ObjectID="_1810624717" r:id="rId109"/>
        </w:object>
      </w:r>
    </w:p>
    <w:p w:rsidR="00D7735F" w:rsidRPr="00D7735F" w:rsidRDefault="00D7735F" w:rsidP="00D7735F">
      <w:pPr>
        <w:jc w:val="both"/>
        <w:rPr>
          <w:rFonts w:ascii="Times New Roman" w:hAnsi="Times New Roman"/>
          <w:szCs w:val="28"/>
          <w:lang w:val="kk-KZ"/>
        </w:rPr>
      </w:pPr>
      <w:r w:rsidRPr="00D7735F">
        <w:rPr>
          <w:rFonts w:ascii="Times New Roman" w:hAnsi="Times New Roman"/>
          <w:szCs w:val="28"/>
          <w:lang w:val="kk-KZ"/>
        </w:rPr>
        <w:t>теңдеуінің шешімі жоқ?</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b/>
          <w:szCs w:val="28"/>
          <w:lang w:val="kk-KZ"/>
        </w:rPr>
        <w:t xml:space="preserve">Шешуі.  </w:t>
      </w:r>
      <w:r w:rsidRPr="00D7735F">
        <w:rPr>
          <w:rFonts w:ascii="Times New Roman" w:hAnsi="Times New Roman"/>
          <w:szCs w:val="28"/>
          <w:lang w:val="kk-KZ"/>
        </w:rPr>
        <w:t>Берілген теңдеудің сол жағындағы өрнекті келесідей түрлендірейік:</w:t>
      </w:r>
    </w:p>
    <w:p w:rsidR="00D7735F" w:rsidRPr="00D7735F" w:rsidRDefault="00D7735F" w:rsidP="00D7735F">
      <w:pPr>
        <w:ind w:firstLine="540"/>
        <w:jc w:val="center"/>
        <w:rPr>
          <w:rFonts w:ascii="Times New Roman" w:hAnsi="Times New Roman"/>
          <w:szCs w:val="28"/>
          <w:lang w:val="kk-KZ"/>
        </w:rPr>
      </w:pPr>
      <w:r w:rsidRPr="00D7735F">
        <w:rPr>
          <w:rFonts w:ascii="Times New Roman" w:hAnsi="Times New Roman"/>
          <w:position w:val="-10"/>
          <w:szCs w:val="28"/>
          <w:lang w:val="kk-KZ"/>
        </w:rPr>
        <w:object w:dxaOrig="7080" w:dyaOrig="360">
          <v:shape id="_x0000_i1080" type="#_x0000_t75" style="width:354pt;height:18pt" o:ole="">
            <v:imagedata r:id="rId110" o:title=""/>
          </v:shape>
          <o:OLEObject Type="Embed" ProgID="Equation.3" ShapeID="_x0000_i1080" DrawAspect="Content" ObjectID="_1810624718" r:id="rId111"/>
        </w:objec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 xml:space="preserve">Сонда </w:t>
      </w:r>
      <w:r w:rsidRPr="00D7735F">
        <w:rPr>
          <w:rFonts w:ascii="Times New Roman" w:hAnsi="Times New Roman"/>
          <w:position w:val="-6"/>
          <w:szCs w:val="28"/>
          <w:lang w:val="kk-KZ"/>
        </w:rPr>
        <w:object w:dxaOrig="1420" w:dyaOrig="279">
          <v:shape id="_x0000_i1081" type="#_x0000_t75" style="width:70.8pt;height:13.8pt" o:ole="">
            <v:imagedata r:id="rId112" o:title=""/>
          </v:shape>
          <o:OLEObject Type="Embed" ProgID="Equation.3" ShapeID="_x0000_i1081" DrawAspect="Content" ObjectID="_1810624719" r:id="rId113"/>
        </w:object>
      </w:r>
      <w:r w:rsidRPr="00D7735F">
        <w:rPr>
          <w:rFonts w:ascii="Times New Roman" w:hAnsi="Times New Roman"/>
          <w:szCs w:val="28"/>
          <w:lang w:val="kk-KZ"/>
        </w:rPr>
        <w:t xml:space="preserve"> немесе  </w:t>
      </w:r>
      <w:r w:rsidRPr="00D7735F">
        <w:rPr>
          <w:rFonts w:ascii="Times New Roman" w:hAnsi="Times New Roman"/>
          <w:position w:val="-24"/>
          <w:szCs w:val="28"/>
          <w:lang w:val="kk-KZ"/>
        </w:rPr>
        <w:object w:dxaOrig="980" w:dyaOrig="620">
          <v:shape id="_x0000_i1082" type="#_x0000_t75" style="width:49.2pt;height:31.2pt" o:ole="">
            <v:imagedata r:id="rId114" o:title=""/>
          </v:shape>
          <o:OLEObject Type="Embed" ProgID="Equation.3" ShapeID="_x0000_i1082" DrawAspect="Content" ObjectID="_1810624720" r:id="rId115"/>
        </w:object>
      </w:r>
      <w:r w:rsidRPr="00D7735F">
        <w:rPr>
          <w:rFonts w:ascii="Times New Roman" w:hAnsi="Times New Roman"/>
          <w:szCs w:val="28"/>
          <w:lang w:val="kk-KZ"/>
        </w:rPr>
        <w:t xml:space="preserve"> теңдеуіне келеміз.</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position w:val="-30"/>
          <w:szCs w:val="28"/>
          <w:lang w:val="kk-KZ"/>
        </w:rPr>
        <w:object w:dxaOrig="820" w:dyaOrig="720">
          <v:shape id="_x0000_i1083" type="#_x0000_t75" style="width:40.8pt;height:36pt" o:ole="">
            <v:imagedata r:id="rId116" o:title=""/>
          </v:shape>
          <o:OLEObject Type="Embed" ProgID="Equation.3" ShapeID="_x0000_i1083" DrawAspect="Content" ObjectID="_1810624721" r:id="rId117"/>
        </w:object>
      </w:r>
      <w:r w:rsidRPr="00D7735F">
        <w:rPr>
          <w:rFonts w:ascii="Times New Roman" w:hAnsi="Times New Roman"/>
          <w:szCs w:val="28"/>
          <w:lang w:val="kk-KZ"/>
        </w:rPr>
        <w:t xml:space="preserve"> болғанда соңғы теңдеудің шешімі болмайтындығы белгілі. </w:t>
      </w:r>
    </w:p>
    <w:p w:rsidR="00D7735F" w:rsidRPr="00D7735F" w:rsidRDefault="00D7735F" w:rsidP="00D7735F">
      <w:pPr>
        <w:ind w:firstLine="540"/>
        <w:jc w:val="both"/>
        <w:rPr>
          <w:rFonts w:ascii="Times New Roman" w:hAnsi="Times New Roman"/>
          <w:szCs w:val="28"/>
          <w:lang w:val="kk-KZ"/>
        </w:rPr>
      </w:pPr>
      <w:r w:rsidRPr="00D7735F">
        <w:rPr>
          <w:rFonts w:ascii="Times New Roman" w:hAnsi="Times New Roman"/>
          <w:szCs w:val="28"/>
          <w:lang w:val="kk-KZ"/>
        </w:rPr>
        <w:t xml:space="preserve">Демек,     </w:t>
      </w:r>
      <w:r w:rsidRPr="00D7735F">
        <w:rPr>
          <w:rFonts w:ascii="Times New Roman" w:hAnsi="Times New Roman"/>
          <w:position w:val="-10"/>
          <w:szCs w:val="28"/>
          <w:lang w:val="kk-KZ"/>
        </w:rPr>
        <w:object w:dxaOrig="2299" w:dyaOrig="320">
          <v:shape id="_x0000_i1084" type="#_x0000_t75" style="width:115.2pt;height:16.2pt" o:ole="">
            <v:imagedata r:id="rId118" o:title=""/>
          </v:shape>
          <o:OLEObject Type="Embed" ProgID="Equation.3" ShapeID="_x0000_i1084" DrawAspect="Content" ObjectID="_1810624722" r:id="rId119"/>
        </w:object>
      </w:r>
      <w:r w:rsidRPr="00D7735F">
        <w:rPr>
          <w:rFonts w:ascii="Times New Roman" w:hAnsi="Times New Roman"/>
          <w:szCs w:val="28"/>
          <w:lang w:val="kk-KZ"/>
        </w:rPr>
        <w:t>.</w:t>
      </w:r>
    </w:p>
    <w:p w:rsidR="007D5BC9" w:rsidRDefault="007D5BC9">
      <w:pPr>
        <w:rPr>
          <w:szCs w:val="28"/>
        </w:rPr>
      </w:pPr>
    </w:p>
    <w:p w:rsidR="00253419" w:rsidRPr="00611604" w:rsidRDefault="00253419" w:rsidP="00253419">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253419" w:rsidRPr="00611604" w:rsidRDefault="00253419" w:rsidP="00253419">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253419" w:rsidRPr="00611604" w:rsidRDefault="00253419" w:rsidP="00253419">
      <w:pPr>
        <w:pStyle w:val="BodyText2"/>
        <w:spacing w:line="240" w:lineRule="auto"/>
        <w:ind w:firstLine="540"/>
        <w:jc w:val="left"/>
        <w:rPr>
          <w:i/>
          <w:szCs w:val="28"/>
          <w:lang w:val="kk-KZ"/>
        </w:rPr>
      </w:pPr>
      <w:r w:rsidRPr="00611604">
        <w:rPr>
          <w:b w:val="0"/>
          <w:i/>
          <w:szCs w:val="28"/>
          <w:lang w:val="kk-KZ"/>
        </w:rPr>
        <w:t>Қосымша әдебиеттер:</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253419" w:rsidRPr="00611604" w:rsidRDefault="00253419" w:rsidP="002534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253419" w:rsidRPr="00611604" w:rsidRDefault="00253419" w:rsidP="00253419">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253419" w:rsidRPr="00611604" w:rsidRDefault="00253419" w:rsidP="00253419">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253419" w:rsidRPr="00D7735F" w:rsidRDefault="00253419">
      <w:pPr>
        <w:rPr>
          <w:szCs w:val="28"/>
        </w:rPr>
      </w:pPr>
      <w:bookmarkStart w:id="0" w:name="_GoBack"/>
      <w:bookmarkEnd w:id="0"/>
    </w:p>
    <w:sectPr w:rsidR="00253419" w:rsidRPr="00D77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2F"/>
    <w:rsid w:val="00253419"/>
    <w:rsid w:val="002F412F"/>
    <w:rsid w:val="007D5BC9"/>
    <w:rsid w:val="00D77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FD32"/>
  <w15:chartTrackingRefBased/>
  <w15:docId w15:val="{6D83AD95-1B45-46DF-8081-998F9357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35F"/>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735F"/>
    <w:pPr>
      <w:spacing w:after="120"/>
    </w:pPr>
  </w:style>
  <w:style w:type="character" w:customStyle="1" w:styleId="a4">
    <w:name w:val="Основной текст Знак"/>
    <w:basedOn w:val="a0"/>
    <w:link w:val="a3"/>
    <w:rsid w:val="00D7735F"/>
    <w:rPr>
      <w:rFonts w:ascii="Arial" w:eastAsia="Times New Roman" w:hAnsi="Arial" w:cs="Times New Roman"/>
      <w:sz w:val="28"/>
      <w:szCs w:val="24"/>
      <w:lang w:eastAsia="ru-RU"/>
    </w:rPr>
  </w:style>
  <w:style w:type="paragraph" w:customStyle="1" w:styleId="BodyText2">
    <w:name w:val="Body Text 2"/>
    <w:basedOn w:val="a"/>
    <w:rsid w:val="00253419"/>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28.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41.wmf"/><Relationship Id="rId112" Type="http://schemas.openxmlformats.org/officeDocument/2006/relationships/image" Target="media/image52.wmf"/><Relationship Id="rId16" Type="http://schemas.openxmlformats.org/officeDocument/2006/relationships/oleObject" Target="embeddings/oleObject6.bin"/><Relationship Id="rId107" Type="http://schemas.openxmlformats.org/officeDocument/2006/relationships/oleObject" Target="embeddings/oleObject54.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6.bin"/><Relationship Id="rId58" Type="http://schemas.openxmlformats.org/officeDocument/2006/relationships/image" Target="media/image26.wmf"/><Relationship Id="rId74" Type="http://schemas.openxmlformats.org/officeDocument/2006/relationships/oleObject" Target="embeddings/oleObject37.bin"/><Relationship Id="rId79" Type="http://schemas.openxmlformats.org/officeDocument/2006/relationships/image" Target="media/image36.wmf"/><Relationship Id="rId102" Type="http://schemas.openxmlformats.org/officeDocument/2006/relationships/oleObject" Target="embeddings/oleObject51.bin"/><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oleObject" Target="embeddings/oleObject41.bin"/><Relationship Id="rId90" Type="http://schemas.openxmlformats.org/officeDocument/2006/relationships/oleObject" Target="embeddings/oleObject45.bin"/><Relationship Id="rId95" Type="http://schemas.openxmlformats.org/officeDocument/2006/relationships/image" Target="media/image44.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image" Target="media/image25.wmf"/><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image" Target="media/image49.wmf"/><Relationship Id="rId113" Type="http://schemas.openxmlformats.org/officeDocument/2006/relationships/oleObject" Target="embeddings/oleObject57.bin"/><Relationship Id="rId118" Type="http://schemas.openxmlformats.org/officeDocument/2006/relationships/image" Target="media/image55.wmf"/><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9.bin"/><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image" Target="media/image50.wmf"/><Relationship Id="rId116" Type="http://schemas.openxmlformats.org/officeDocument/2006/relationships/image" Target="media/image54.wmf"/><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4.bin"/><Relationship Id="rId91" Type="http://schemas.openxmlformats.org/officeDocument/2006/relationships/image" Target="media/image42.wmf"/><Relationship Id="rId96" Type="http://schemas.openxmlformats.org/officeDocument/2006/relationships/oleObject" Target="embeddings/oleObject48.bin"/><Relationship Id="rId111" Type="http://schemas.openxmlformats.org/officeDocument/2006/relationships/oleObject" Target="embeddings/oleObject5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oleObject" Target="embeddings/oleObject53.bin"/><Relationship Id="rId114" Type="http://schemas.openxmlformats.org/officeDocument/2006/relationships/image" Target="media/image53.wmf"/><Relationship Id="rId119"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9.bin"/><Relationship Id="rId81" Type="http://schemas.openxmlformats.org/officeDocument/2006/relationships/image" Target="media/image37.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5.wmf"/><Relationship Id="rId104" Type="http://schemas.openxmlformats.org/officeDocument/2006/relationships/oleObject" Target="embeddings/oleObject52.bin"/><Relationship Id="rId120"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2.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3.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2025-06-05T05:10:00Z</dcterms:created>
  <dcterms:modified xsi:type="dcterms:W3CDTF">2025-06-05T05:15:00Z</dcterms:modified>
</cp:coreProperties>
</file>