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149D3" w:rsidRPr="00B63AC6" w:rsidRDefault="006149D3" w:rsidP="006149D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</w:pPr>
      <w:r w:rsidRPr="00B63AC6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>№ 14 Дәріс</w:t>
      </w:r>
    </w:p>
    <w:p w:rsidR="006149D3" w:rsidRPr="00B63AC6" w:rsidRDefault="006149D3" w:rsidP="006149D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</w:p>
    <w:p w:rsidR="006149D3" w:rsidRPr="00B63AC6" w:rsidRDefault="006149D3" w:rsidP="006149D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color w:val="000000"/>
          <w:spacing w:val="25"/>
          <w:sz w:val="24"/>
          <w:szCs w:val="24"/>
          <w:lang w:val="kk-KZ" w:eastAsia="ru-RU"/>
        </w:rPr>
      </w:pPr>
      <w:r w:rsidRPr="00B63AC6">
        <w:rPr>
          <w:rFonts w:ascii="Times New Roman" w:eastAsia="Times New Roman" w:hAnsi="Times New Roman" w:cs="Times New Roman"/>
          <w:b/>
          <w:i/>
          <w:color w:val="000000"/>
          <w:spacing w:val="25"/>
          <w:sz w:val="24"/>
          <w:szCs w:val="24"/>
          <w:lang w:val="kk-KZ" w:eastAsia="ru-RU"/>
        </w:rPr>
        <w:t>Тақырыбы:</w:t>
      </w:r>
    </w:p>
    <w:p w:rsidR="006149D3" w:rsidRPr="00B63AC6" w:rsidRDefault="006149D3" w:rsidP="006149D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noProof/>
          <w:color w:val="000000"/>
          <w:spacing w:val="-2"/>
          <w:sz w:val="24"/>
          <w:szCs w:val="24"/>
          <w:lang w:val="kk-KZ" w:eastAsia="ru-RU"/>
        </w:rPr>
      </w:pPr>
      <w:r w:rsidRPr="00B63AC6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>Таза металдардың кристалдық құрылымы</w:t>
      </w:r>
    </w:p>
    <w:p w:rsidR="006149D3" w:rsidRPr="00B63AC6" w:rsidRDefault="006149D3" w:rsidP="006149D3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Arial" w:hAnsi="Times New Roman" w:cs="Times New Roman"/>
          <w:b/>
          <w:bCs/>
          <w:sz w:val="24"/>
          <w:szCs w:val="24"/>
          <w:lang w:val="kk-KZ" w:eastAsia="ru-RU"/>
        </w:rPr>
      </w:pPr>
      <w:r w:rsidRPr="00B63AC6">
        <w:rPr>
          <w:rFonts w:ascii="Times New Roman" w:eastAsia="Arial" w:hAnsi="Times New Roman" w:cs="Times New Roman"/>
          <w:b/>
          <w:bCs/>
          <w:sz w:val="24"/>
          <w:szCs w:val="24"/>
          <w:lang w:val="kk-KZ" w:eastAsia="ru-RU"/>
        </w:rPr>
        <w:t>Мыс құрылымы</w:t>
      </w:r>
    </w:p>
    <w:p w:rsidR="006149D3" w:rsidRPr="00B63AC6" w:rsidRDefault="006149D3" w:rsidP="006149D3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Arial" w:hAnsi="Times New Roman" w:cs="Times New Roman"/>
          <w:bCs/>
          <w:sz w:val="24"/>
          <w:szCs w:val="24"/>
          <w:lang w:val="kk-KZ" w:eastAsia="ru-RU"/>
        </w:rPr>
      </w:pPr>
    </w:p>
    <w:p w:rsidR="006149D3" w:rsidRPr="00B63AC6" w:rsidRDefault="006149D3" w:rsidP="006149D3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Arial" w:hAnsi="Times New Roman" w:cs="Times New Roman"/>
          <w:bCs/>
          <w:sz w:val="24"/>
          <w:szCs w:val="24"/>
          <w:lang w:val="kk-KZ" w:eastAsia="ru-RU"/>
        </w:rPr>
      </w:pPr>
      <w:r w:rsidRPr="00B63AC6">
        <w:rPr>
          <w:rFonts w:ascii="Times New Roman" w:eastAsia="Arial" w:hAnsi="Times New Roman" w:cs="Times New Roman"/>
          <w:bCs/>
          <w:sz w:val="24"/>
          <w:szCs w:val="24"/>
          <w:lang w:val="kk-KZ" w:eastAsia="ru-RU"/>
        </w:rPr>
        <w:t xml:space="preserve">Рентгендік талдау әдісі арқылы  анықталған алғашқы құрылымдардың бірі – </w:t>
      </w:r>
      <w:r w:rsidRPr="00B63AC6">
        <w:rPr>
          <w:rFonts w:ascii="Times New Roman" w:eastAsia="Arial" w:hAnsi="Times New Roman" w:cs="Times New Roman"/>
          <w:b/>
          <w:bCs/>
          <w:sz w:val="24"/>
          <w:szCs w:val="24"/>
          <w:lang w:val="kk-KZ" w:eastAsia="ru-RU"/>
        </w:rPr>
        <w:t>мыс (Cu)</w:t>
      </w:r>
      <w:r w:rsidRPr="00B63AC6">
        <w:rPr>
          <w:rFonts w:ascii="Times New Roman" w:eastAsia="Arial" w:hAnsi="Times New Roman" w:cs="Times New Roman"/>
          <w:bCs/>
          <w:sz w:val="24"/>
          <w:szCs w:val="24"/>
          <w:lang w:val="kk-KZ" w:eastAsia="ru-RU"/>
        </w:rPr>
        <w:t xml:space="preserve"> құрылымы. Зерттеулер бойынша мыс құрылымындағы Бравэ торы жақтары центрленген кубтық тор екені дәлеледенді. Қабырғасының ұзындығы </w:t>
      </w:r>
      <w:r w:rsidRPr="00B63AC6">
        <w:rPr>
          <w:rFonts w:ascii="Times New Roman" w:eastAsia="Arial" w:hAnsi="Times New Roman" w:cs="Times New Roman"/>
          <w:bCs/>
          <w:i/>
          <w:sz w:val="24"/>
          <w:szCs w:val="24"/>
          <w:lang w:val="kk-KZ" w:eastAsia="ru-RU"/>
        </w:rPr>
        <w:t>а=3,61 Å</w:t>
      </w:r>
      <w:r w:rsidRPr="00B63AC6">
        <w:rPr>
          <w:rFonts w:ascii="Times New Roman" w:eastAsia="Arial" w:hAnsi="Times New Roman" w:cs="Times New Roman"/>
          <w:bCs/>
          <w:sz w:val="24"/>
          <w:szCs w:val="24"/>
          <w:lang w:val="kk-KZ" w:eastAsia="ru-RU"/>
        </w:rPr>
        <w:t xml:space="preserve">. Бір элементар ұяшыққа төрт атом сәйкес келеді. Әрбір атом 12 жақын атомдармен қоршалған, к.с.=12, координациялық көпбұрыш – кубоктаэдр.  Жақтары центрленген кубтық ұяшықта түйіндер саны да төртке тең болғандықтан, мыс атомының кристалдық торда орналасуының жалғыз мүмкін жолы - олардың тор түйіндерінде орналасуы (87-сурет).  Браве торы – жақтары центрленген куб (ЖЦК). Федоров бойынша кеңістіктік тобы – </w:t>
      </w:r>
      <w:r w:rsidRPr="00B63AC6">
        <w:rPr>
          <w:rFonts w:ascii="Times New Roman" w:eastAsia="Arial" w:hAnsi="Times New Roman" w:cs="Times New Roman"/>
          <w:bCs/>
          <w:i/>
          <w:noProof/>
          <w:sz w:val="24"/>
          <w:szCs w:val="24"/>
          <w:lang w:val="kk-KZ" w:eastAsia="ru-RU"/>
        </w:rPr>
        <w:t>Ғт3т.</w:t>
      </w:r>
      <w:r w:rsidRPr="00B63AC6">
        <w:rPr>
          <w:rFonts w:ascii="Times New Roman" w:eastAsia="Arial" w:hAnsi="Times New Roman" w:cs="Times New Roman"/>
          <w:bCs/>
          <w:sz w:val="24"/>
          <w:szCs w:val="24"/>
          <w:lang w:val="kk-KZ" w:eastAsia="ru-RU"/>
        </w:rPr>
        <w:t xml:space="preserve"> </w:t>
      </w:r>
    </w:p>
    <w:p w:rsidR="006149D3" w:rsidRPr="00B63AC6" w:rsidRDefault="006149D3" w:rsidP="006149D3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Arial" w:hAnsi="Times New Roman" w:cs="Times New Roman"/>
          <w:bCs/>
          <w:sz w:val="24"/>
          <w:szCs w:val="24"/>
          <w:lang w:val="kk-KZ" w:eastAsia="ru-RU"/>
        </w:rPr>
      </w:pPr>
      <w:r w:rsidRPr="00B63AC6">
        <w:rPr>
          <w:rFonts w:ascii="Times New Roman" w:eastAsia="Arial" w:hAnsi="Times New Roman" w:cs="Times New Roman"/>
          <w:bCs/>
          <w:sz w:val="24"/>
          <w:szCs w:val="24"/>
          <w:lang w:val="kk-KZ" w:eastAsia="ru-RU"/>
        </w:rPr>
        <w:t>Осындай құрылымға ұқсас болатын басқа да көптеген металдар бар, мысалы, Au (</w:t>
      </w:r>
      <w:r w:rsidRPr="00B63AC6">
        <w:rPr>
          <w:rFonts w:ascii="Times New Roman" w:eastAsia="Arial" w:hAnsi="Times New Roman" w:cs="Times New Roman"/>
          <w:bCs/>
          <w:i/>
          <w:sz w:val="24"/>
          <w:szCs w:val="24"/>
          <w:lang w:val="kk-KZ" w:eastAsia="ru-RU"/>
        </w:rPr>
        <w:t>a=4,07 Å</w:t>
      </w:r>
      <w:r w:rsidRPr="00B63AC6">
        <w:rPr>
          <w:rFonts w:ascii="Times New Roman" w:eastAsia="Arial" w:hAnsi="Times New Roman" w:cs="Times New Roman"/>
          <w:bCs/>
          <w:sz w:val="24"/>
          <w:szCs w:val="24"/>
          <w:lang w:val="kk-KZ" w:eastAsia="ru-RU"/>
        </w:rPr>
        <w:t>), Ag (</w:t>
      </w:r>
      <w:r w:rsidRPr="00B63AC6">
        <w:rPr>
          <w:rFonts w:ascii="Times New Roman" w:eastAsia="Arial" w:hAnsi="Times New Roman" w:cs="Times New Roman"/>
          <w:bCs/>
          <w:i/>
          <w:sz w:val="24"/>
          <w:szCs w:val="24"/>
          <w:lang w:val="kk-KZ" w:eastAsia="ru-RU"/>
        </w:rPr>
        <w:t>a=4,08 Å</w:t>
      </w:r>
      <w:r w:rsidRPr="00B63AC6">
        <w:rPr>
          <w:rFonts w:ascii="Times New Roman" w:eastAsia="Arial" w:hAnsi="Times New Roman" w:cs="Times New Roman"/>
          <w:bCs/>
          <w:sz w:val="24"/>
          <w:szCs w:val="24"/>
          <w:lang w:val="kk-KZ" w:eastAsia="ru-RU"/>
        </w:rPr>
        <w:t>), Al  (</w:t>
      </w:r>
      <w:r w:rsidRPr="00B63AC6">
        <w:rPr>
          <w:rFonts w:ascii="Times New Roman" w:eastAsia="Arial" w:hAnsi="Times New Roman" w:cs="Times New Roman"/>
          <w:bCs/>
          <w:i/>
          <w:sz w:val="24"/>
          <w:szCs w:val="24"/>
          <w:lang w:val="kk-KZ" w:eastAsia="ru-RU"/>
        </w:rPr>
        <w:t>a=4,04 Å</w:t>
      </w:r>
      <w:r w:rsidRPr="00B63AC6">
        <w:rPr>
          <w:rFonts w:ascii="Times New Roman" w:eastAsia="Arial" w:hAnsi="Times New Roman" w:cs="Times New Roman"/>
          <w:bCs/>
          <w:sz w:val="24"/>
          <w:szCs w:val="24"/>
          <w:lang w:val="kk-KZ" w:eastAsia="ru-RU"/>
        </w:rPr>
        <w:t>), Pt (</w:t>
      </w:r>
      <w:r w:rsidRPr="00B63AC6">
        <w:rPr>
          <w:rFonts w:ascii="Times New Roman" w:eastAsia="Arial" w:hAnsi="Times New Roman" w:cs="Times New Roman"/>
          <w:bCs/>
          <w:i/>
          <w:sz w:val="24"/>
          <w:szCs w:val="24"/>
          <w:lang w:val="kk-KZ" w:eastAsia="ru-RU"/>
        </w:rPr>
        <w:t>a=3,92 Å</w:t>
      </w:r>
      <w:r w:rsidRPr="00B63AC6">
        <w:rPr>
          <w:rFonts w:ascii="Times New Roman" w:eastAsia="Arial" w:hAnsi="Times New Roman" w:cs="Times New Roman"/>
          <w:bCs/>
          <w:sz w:val="24"/>
          <w:szCs w:val="24"/>
          <w:lang w:val="kk-KZ" w:eastAsia="ru-RU"/>
        </w:rPr>
        <w:t>), никель, алюминий, кальций, торий, қорғасын және т.б. Бқл металдар салыстырмалы түрде жұмсақ, иілімді, жеңіл өңделеді. Олардың көбі қатты ерітінділердің үздіксіз қатарын құрайды, мысалы Ag-Au, Cu-Au. Мыстың құрылымдық типіне сәйкес келетін интерметалдық қосылыстар да бар: AuSb , Au</w:t>
      </w:r>
      <w:r w:rsidRPr="00B63AC6">
        <w:rPr>
          <w:rFonts w:ascii="Times New Roman" w:eastAsia="Arial" w:hAnsi="Times New Roman" w:cs="Times New Roman"/>
          <w:bCs/>
          <w:sz w:val="24"/>
          <w:szCs w:val="24"/>
          <w:vertAlign w:val="subscript"/>
          <w:lang w:val="kk-KZ" w:eastAsia="ru-RU"/>
        </w:rPr>
        <w:t>2</w:t>
      </w:r>
      <w:r w:rsidRPr="00B63AC6">
        <w:rPr>
          <w:rFonts w:ascii="Times New Roman" w:eastAsia="Arial" w:hAnsi="Times New Roman" w:cs="Times New Roman"/>
          <w:bCs/>
          <w:sz w:val="24"/>
          <w:szCs w:val="24"/>
          <w:lang w:val="kk-KZ" w:eastAsia="ru-RU"/>
        </w:rPr>
        <w:t>Bi, Au</w:t>
      </w:r>
      <w:r w:rsidRPr="00B63AC6">
        <w:rPr>
          <w:rFonts w:ascii="Times New Roman" w:eastAsia="Arial" w:hAnsi="Times New Roman" w:cs="Times New Roman"/>
          <w:bCs/>
          <w:sz w:val="24"/>
          <w:szCs w:val="24"/>
          <w:vertAlign w:val="subscript"/>
          <w:lang w:val="kk-KZ" w:eastAsia="ru-RU"/>
        </w:rPr>
        <w:t>2</w:t>
      </w:r>
      <w:r w:rsidRPr="00B63AC6">
        <w:rPr>
          <w:rFonts w:ascii="Times New Roman" w:eastAsia="Arial" w:hAnsi="Times New Roman" w:cs="Times New Roman"/>
          <w:bCs/>
          <w:sz w:val="24"/>
          <w:szCs w:val="24"/>
          <w:lang w:val="kk-KZ" w:eastAsia="ru-RU"/>
        </w:rPr>
        <w:t>Pb, Cu</w:t>
      </w:r>
      <w:r w:rsidRPr="00B63AC6">
        <w:rPr>
          <w:rFonts w:ascii="Times New Roman" w:eastAsia="Arial" w:hAnsi="Times New Roman" w:cs="Times New Roman"/>
          <w:bCs/>
          <w:sz w:val="24"/>
          <w:szCs w:val="24"/>
          <w:vertAlign w:val="subscript"/>
          <w:lang w:val="kk-KZ" w:eastAsia="ru-RU"/>
        </w:rPr>
        <w:t>2</w:t>
      </w:r>
      <w:r w:rsidRPr="00B63AC6">
        <w:rPr>
          <w:rFonts w:ascii="Times New Roman" w:eastAsia="Arial" w:hAnsi="Times New Roman" w:cs="Times New Roman"/>
          <w:bCs/>
          <w:sz w:val="24"/>
          <w:szCs w:val="24"/>
          <w:lang w:val="kk-KZ" w:eastAsia="ru-RU"/>
        </w:rPr>
        <w:t>Mg, Bi</w:t>
      </w:r>
      <w:r w:rsidRPr="00B63AC6">
        <w:rPr>
          <w:rFonts w:ascii="Times New Roman" w:eastAsia="Arial" w:hAnsi="Times New Roman" w:cs="Times New Roman"/>
          <w:bCs/>
          <w:sz w:val="24"/>
          <w:szCs w:val="24"/>
          <w:vertAlign w:val="subscript"/>
          <w:lang w:val="kk-KZ" w:eastAsia="ru-RU"/>
        </w:rPr>
        <w:t>2</w:t>
      </w:r>
      <w:r w:rsidRPr="00B63AC6">
        <w:rPr>
          <w:rFonts w:ascii="Times New Roman" w:eastAsia="Arial" w:hAnsi="Times New Roman" w:cs="Times New Roman"/>
          <w:bCs/>
          <w:sz w:val="24"/>
          <w:szCs w:val="24"/>
          <w:lang w:val="kk-KZ" w:eastAsia="ru-RU"/>
        </w:rPr>
        <w:t xml:space="preserve">K, ZrH, TiH және т.б. </w:t>
      </w:r>
    </w:p>
    <w:p w:rsidR="006149D3" w:rsidRPr="00B63AC6" w:rsidRDefault="006149D3" w:rsidP="006149D3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Arial" w:hAnsi="Times New Roman" w:cs="Times New Roman"/>
          <w:bCs/>
          <w:sz w:val="24"/>
          <w:szCs w:val="24"/>
          <w:lang w:val="kk-KZ" w:eastAsia="ru-RU"/>
        </w:rPr>
      </w:pPr>
    </w:p>
    <w:tbl>
      <w:tblPr>
        <w:tblStyle w:val="10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5"/>
        <w:gridCol w:w="4786"/>
      </w:tblGrid>
      <w:tr w:rsidR="006149D3" w:rsidRPr="00B63AC6" w:rsidTr="007A02A3">
        <w:trPr>
          <w:trHeight w:val="4494"/>
        </w:trPr>
        <w:tc>
          <w:tcPr>
            <w:tcW w:w="4785" w:type="dxa"/>
          </w:tcPr>
          <w:p w:rsidR="006149D3" w:rsidRPr="00B63AC6" w:rsidRDefault="006149D3" w:rsidP="007A02A3">
            <w:pPr>
              <w:jc w:val="center"/>
              <w:rPr>
                <w:smallCaps/>
                <w:sz w:val="24"/>
                <w:szCs w:val="24"/>
                <w:lang w:val="kk-KZ"/>
              </w:rPr>
            </w:pPr>
            <w:r w:rsidRPr="00B63AC6">
              <w:rPr>
                <w:smallCaps/>
                <w:noProof/>
                <w:sz w:val="24"/>
                <w:szCs w:val="24"/>
              </w:rPr>
              <w:drawing>
                <wp:inline distT="0" distB="0" distL="0" distR="0" wp14:anchorId="4301A595" wp14:editId="313A2DE1">
                  <wp:extent cx="1974852" cy="2305050"/>
                  <wp:effectExtent l="0" t="0" r="635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77268" cy="230787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6149D3" w:rsidRPr="00B63AC6" w:rsidRDefault="006149D3" w:rsidP="007A02A3">
            <w:pPr>
              <w:jc w:val="both"/>
              <w:rPr>
                <w:smallCaps/>
                <w:sz w:val="24"/>
                <w:szCs w:val="24"/>
                <w:lang w:val="kk-KZ"/>
              </w:rPr>
            </w:pPr>
          </w:p>
          <w:p w:rsidR="006149D3" w:rsidRPr="00B63AC6" w:rsidRDefault="006149D3" w:rsidP="007A02A3">
            <w:pPr>
              <w:jc w:val="center"/>
              <w:rPr>
                <w:smallCaps/>
                <w:sz w:val="24"/>
                <w:szCs w:val="24"/>
                <w:lang w:val="kk-KZ"/>
              </w:rPr>
            </w:pPr>
            <w:r w:rsidRPr="00B63AC6">
              <w:rPr>
                <w:smallCaps/>
                <w:noProof/>
                <w:sz w:val="24"/>
                <w:szCs w:val="24"/>
              </w:rPr>
              <w:drawing>
                <wp:inline distT="0" distB="0" distL="0" distR="0" wp14:anchorId="1FFEE808" wp14:editId="111845D6">
                  <wp:extent cx="1866900" cy="1920927"/>
                  <wp:effectExtent l="0" t="0" r="0" b="3175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66900" cy="192092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6149D3" w:rsidRPr="00B63AC6" w:rsidRDefault="006149D3" w:rsidP="007A02A3">
            <w:pPr>
              <w:ind w:left="708" w:firstLine="708"/>
              <w:jc w:val="center"/>
              <w:rPr>
                <w:smallCaps/>
                <w:sz w:val="24"/>
                <w:szCs w:val="24"/>
                <w:lang w:val="kk-KZ"/>
              </w:rPr>
            </w:pPr>
          </w:p>
        </w:tc>
        <w:tc>
          <w:tcPr>
            <w:tcW w:w="4786" w:type="dxa"/>
          </w:tcPr>
          <w:p w:rsidR="006149D3" w:rsidRPr="00B63AC6" w:rsidRDefault="006149D3" w:rsidP="007A02A3">
            <w:pPr>
              <w:jc w:val="center"/>
              <w:rPr>
                <w:smallCaps/>
                <w:sz w:val="24"/>
                <w:szCs w:val="24"/>
                <w:lang w:val="kk-KZ"/>
              </w:rPr>
            </w:pPr>
          </w:p>
          <w:p w:rsidR="006149D3" w:rsidRPr="00B63AC6" w:rsidRDefault="006149D3" w:rsidP="007A02A3">
            <w:pPr>
              <w:jc w:val="center"/>
              <w:rPr>
                <w:smallCaps/>
                <w:sz w:val="24"/>
                <w:szCs w:val="24"/>
                <w:lang w:val="kk-KZ"/>
              </w:rPr>
            </w:pPr>
          </w:p>
          <w:p w:rsidR="006149D3" w:rsidRPr="00B63AC6" w:rsidRDefault="006149D3" w:rsidP="007A02A3">
            <w:pPr>
              <w:jc w:val="center"/>
              <w:rPr>
                <w:smallCaps/>
                <w:sz w:val="24"/>
                <w:szCs w:val="24"/>
                <w:lang w:val="kk-KZ"/>
              </w:rPr>
            </w:pPr>
          </w:p>
          <w:p w:rsidR="006149D3" w:rsidRPr="00B63AC6" w:rsidRDefault="006149D3" w:rsidP="007A02A3">
            <w:pPr>
              <w:jc w:val="center"/>
              <w:rPr>
                <w:smallCaps/>
                <w:sz w:val="24"/>
                <w:szCs w:val="24"/>
                <w:lang w:val="kk-KZ"/>
              </w:rPr>
            </w:pPr>
          </w:p>
          <w:p w:rsidR="006149D3" w:rsidRPr="00B63AC6" w:rsidRDefault="006149D3" w:rsidP="007A02A3">
            <w:pPr>
              <w:jc w:val="center"/>
              <w:rPr>
                <w:smallCaps/>
                <w:sz w:val="24"/>
                <w:szCs w:val="24"/>
                <w:lang w:val="kk-KZ"/>
              </w:rPr>
            </w:pPr>
            <w:r w:rsidRPr="00B63AC6">
              <w:rPr>
                <w:smallCaps/>
                <w:noProof/>
                <w:sz w:val="24"/>
                <w:szCs w:val="24"/>
              </w:rPr>
              <w:drawing>
                <wp:inline distT="0" distB="0" distL="0" distR="0" wp14:anchorId="6B3BEECB" wp14:editId="7544C998">
                  <wp:extent cx="2211141" cy="2484495"/>
                  <wp:effectExtent l="76200" t="57150" r="74930" b="68580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 rot="181410">
                            <a:off x="0" y="0"/>
                            <a:ext cx="2222191" cy="249691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6149D3" w:rsidRPr="00B63AC6" w:rsidRDefault="006149D3" w:rsidP="007A02A3">
            <w:pPr>
              <w:ind w:left="35"/>
              <w:jc w:val="center"/>
              <w:rPr>
                <w:i/>
                <w:smallCaps/>
                <w:sz w:val="24"/>
                <w:szCs w:val="24"/>
                <w:lang w:val="kk-KZ"/>
              </w:rPr>
            </w:pPr>
          </w:p>
          <w:p w:rsidR="006149D3" w:rsidRPr="00B63AC6" w:rsidRDefault="006149D3" w:rsidP="007A02A3">
            <w:pPr>
              <w:ind w:left="35"/>
              <w:jc w:val="center"/>
              <w:rPr>
                <w:smallCaps/>
                <w:sz w:val="24"/>
                <w:szCs w:val="24"/>
                <w:lang w:val="kk-KZ"/>
              </w:rPr>
            </w:pPr>
          </w:p>
        </w:tc>
      </w:tr>
    </w:tbl>
    <w:p w:rsidR="006149D3" w:rsidRPr="00B63AC6" w:rsidRDefault="006149D3" w:rsidP="006149D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Arial" w:hAnsi="Times New Roman" w:cs="Times New Roman"/>
          <w:bCs/>
          <w:sz w:val="24"/>
          <w:szCs w:val="24"/>
          <w:lang w:eastAsia="ru-RU"/>
        </w:rPr>
      </w:pPr>
      <w:r w:rsidRPr="00B63AC6">
        <w:rPr>
          <w:rFonts w:ascii="Times New Roman" w:eastAsia="Arial" w:hAnsi="Times New Roman" w:cs="Times New Roman"/>
          <w:bCs/>
          <w:i/>
          <w:sz w:val="24"/>
          <w:szCs w:val="24"/>
          <w:lang w:val="kk-KZ" w:eastAsia="ru-RU"/>
        </w:rPr>
        <w:t xml:space="preserve">87-сурет. Мыс құрылымы                 88-сурет. </w:t>
      </w:r>
      <w:r w:rsidRPr="00B63AC6">
        <w:rPr>
          <w:rFonts w:ascii="Symbol" w:eastAsia="Arial" w:hAnsi="Symbol" w:cs="Times New Roman"/>
          <w:bCs/>
          <w:i/>
          <w:sz w:val="24"/>
          <w:szCs w:val="24"/>
          <w:lang w:val="kk-KZ" w:eastAsia="ru-RU"/>
        </w:rPr>
        <w:t></w:t>
      </w:r>
      <w:r w:rsidRPr="00B63AC6">
        <w:rPr>
          <w:rFonts w:ascii="Symbol" w:eastAsia="Arial" w:hAnsi="Symbol" w:cs="Times New Roman"/>
          <w:bCs/>
          <w:i/>
          <w:sz w:val="24"/>
          <w:szCs w:val="24"/>
          <w:lang w:val="kk-KZ" w:eastAsia="ru-RU"/>
        </w:rPr>
        <w:t></w:t>
      </w:r>
      <w:r w:rsidRPr="00B63AC6">
        <w:rPr>
          <w:rFonts w:ascii="Times New Roman" w:eastAsia="Arial" w:hAnsi="Times New Roman" w:cs="Times New Roman"/>
          <w:bCs/>
          <w:i/>
          <w:sz w:val="24"/>
          <w:szCs w:val="24"/>
          <w:lang w:val="kk-KZ" w:eastAsia="ru-RU"/>
        </w:rPr>
        <w:t>Fe құрылымы</w:t>
      </w:r>
    </w:p>
    <w:p w:rsidR="006149D3" w:rsidRPr="00B63AC6" w:rsidRDefault="006149D3" w:rsidP="006149D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Arial" w:hAnsi="Times New Roman" w:cs="Times New Roman"/>
          <w:bCs/>
          <w:sz w:val="24"/>
          <w:szCs w:val="24"/>
          <w:lang w:val="kk-KZ" w:eastAsia="ru-RU"/>
        </w:rPr>
      </w:pPr>
    </w:p>
    <w:p w:rsidR="006149D3" w:rsidRPr="00B63AC6" w:rsidRDefault="006149D3" w:rsidP="006149D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Arial" w:hAnsi="Times New Roman" w:cs="Times New Roman"/>
          <w:bCs/>
          <w:sz w:val="24"/>
          <w:szCs w:val="24"/>
          <w:lang w:val="kk-KZ" w:eastAsia="ru-RU"/>
        </w:rPr>
      </w:pPr>
      <w:r w:rsidRPr="00B63AC6">
        <w:rPr>
          <w:rFonts w:ascii="Times New Roman" w:eastAsia="Arial" w:hAnsi="Times New Roman" w:cs="Times New Roman"/>
          <w:bCs/>
          <w:sz w:val="24"/>
          <w:szCs w:val="24"/>
          <w:lang w:val="kk-KZ" w:eastAsia="ru-RU"/>
        </w:rPr>
        <w:tab/>
      </w:r>
    </w:p>
    <w:p w:rsidR="006149D3" w:rsidRPr="00B63AC6" w:rsidRDefault="006149D3" w:rsidP="006149D3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Arial" w:hAnsi="Times New Roman" w:cs="Times New Roman"/>
          <w:b/>
          <w:bCs/>
          <w:sz w:val="24"/>
          <w:szCs w:val="24"/>
          <w:lang w:val="kk-KZ" w:eastAsia="ru-RU"/>
        </w:rPr>
      </w:pPr>
      <w:r w:rsidRPr="00B63AC6">
        <w:rPr>
          <w:rFonts w:ascii="Times New Roman" w:eastAsia="Arial" w:hAnsi="Times New Roman" w:cs="Times New Roman"/>
          <w:b/>
          <w:bCs/>
          <w:sz w:val="24"/>
          <w:szCs w:val="24"/>
          <w:lang w:val="kk-KZ" w:eastAsia="ru-RU"/>
        </w:rPr>
        <w:t xml:space="preserve">Вольфрам және </w:t>
      </w:r>
      <w:r w:rsidRPr="00B63AC6">
        <w:rPr>
          <w:rFonts w:ascii="Symbol" w:eastAsia="Arial" w:hAnsi="Symbol" w:cs="Times New Roman"/>
          <w:b/>
          <w:bCs/>
          <w:sz w:val="24"/>
          <w:szCs w:val="24"/>
          <w:lang w:val="kk-KZ" w:eastAsia="ru-RU"/>
        </w:rPr>
        <w:t></w:t>
      </w:r>
      <w:r w:rsidRPr="00B63AC6">
        <w:rPr>
          <w:rFonts w:ascii="Symbol" w:eastAsia="Arial" w:hAnsi="Symbol" w:cs="Times New Roman"/>
          <w:b/>
          <w:bCs/>
          <w:sz w:val="24"/>
          <w:szCs w:val="24"/>
          <w:lang w:val="kk-KZ" w:eastAsia="ru-RU"/>
        </w:rPr>
        <w:t></w:t>
      </w:r>
      <w:r w:rsidRPr="00B63AC6">
        <w:rPr>
          <w:rFonts w:ascii="Times New Roman" w:eastAsia="Arial" w:hAnsi="Times New Roman" w:cs="Times New Roman"/>
          <w:b/>
          <w:bCs/>
          <w:sz w:val="24"/>
          <w:szCs w:val="24"/>
          <w:lang w:val="kk-KZ" w:eastAsia="ru-RU"/>
        </w:rPr>
        <w:t>темір құрылымы</w:t>
      </w:r>
    </w:p>
    <w:p w:rsidR="006149D3" w:rsidRPr="00B63AC6" w:rsidRDefault="006149D3" w:rsidP="006149D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Arial" w:hAnsi="Times New Roman" w:cs="Times New Roman"/>
          <w:bCs/>
          <w:sz w:val="24"/>
          <w:szCs w:val="24"/>
          <w:lang w:val="kk-KZ" w:eastAsia="ru-RU"/>
        </w:rPr>
      </w:pPr>
    </w:p>
    <w:p w:rsidR="006149D3" w:rsidRPr="00B63AC6" w:rsidRDefault="006149D3" w:rsidP="006149D3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Arial" w:hAnsi="Times New Roman" w:cs="Times New Roman"/>
          <w:bCs/>
          <w:i/>
          <w:noProof/>
          <w:sz w:val="24"/>
          <w:szCs w:val="24"/>
          <w:lang w:val="kk-KZ" w:eastAsia="ru-RU"/>
        </w:rPr>
      </w:pPr>
      <w:r w:rsidRPr="00B63AC6">
        <w:rPr>
          <w:rFonts w:ascii="Times New Roman" w:eastAsia="Arial" w:hAnsi="Times New Roman" w:cs="Times New Roman"/>
          <w:bCs/>
          <w:sz w:val="24"/>
          <w:szCs w:val="24"/>
          <w:lang w:val="kk-KZ" w:eastAsia="ru-RU"/>
        </w:rPr>
        <w:t xml:space="preserve">Келесі белгілі болған </w:t>
      </w:r>
      <w:r w:rsidRPr="00B63AC6">
        <w:rPr>
          <w:rFonts w:ascii="Times New Roman" w:eastAsia="Arial" w:hAnsi="Times New Roman" w:cs="Times New Roman"/>
          <w:b/>
          <w:bCs/>
          <w:sz w:val="24"/>
          <w:szCs w:val="24"/>
          <w:lang w:val="kk-KZ" w:eastAsia="ru-RU"/>
        </w:rPr>
        <w:t>W</w:t>
      </w:r>
      <w:r w:rsidRPr="00B63AC6">
        <w:rPr>
          <w:rFonts w:ascii="Times New Roman" w:eastAsia="Arial" w:hAnsi="Times New Roman" w:cs="Times New Roman"/>
          <w:bCs/>
          <w:sz w:val="24"/>
          <w:szCs w:val="24"/>
          <w:lang w:val="kk-KZ" w:eastAsia="ru-RU"/>
        </w:rPr>
        <w:t xml:space="preserve"> және</w:t>
      </w:r>
      <w:r w:rsidRPr="00B63AC6">
        <w:rPr>
          <w:rFonts w:ascii="Times New Roman" w:eastAsia="Arial" w:hAnsi="Times New Roman" w:cs="Times New Roman"/>
          <w:b/>
          <w:bCs/>
          <w:sz w:val="24"/>
          <w:szCs w:val="24"/>
          <w:lang w:val="kk-KZ" w:eastAsia="ru-RU"/>
        </w:rPr>
        <w:t xml:space="preserve"> темір (</w:t>
      </w:r>
      <w:r w:rsidRPr="00B63AC6">
        <w:rPr>
          <w:rFonts w:ascii="Symbol" w:eastAsia="Arial" w:hAnsi="Symbol" w:cs="Times New Roman"/>
          <w:b/>
          <w:bCs/>
          <w:sz w:val="24"/>
          <w:szCs w:val="24"/>
          <w:lang w:val="kk-KZ" w:eastAsia="ru-RU"/>
        </w:rPr>
        <w:t></w:t>
      </w:r>
      <w:r w:rsidRPr="00B63AC6">
        <w:rPr>
          <w:rFonts w:ascii="Symbol" w:eastAsia="Arial" w:hAnsi="Symbol" w:cs="Times New Roman"/>
          <w:b/>
          <w:bCs/>
          <w:sz w:val="24"/>
          <w:szCs w:val="24"/>
          <w:lang w:val="kk-KZ" w:eastAsia="ru-RU"/>
        </w:rPr>
        <w:t></w:t>
      </w:r>
      <w:r w:rsidRPr="00B63AC6">
        <w:rPr>
          <w:rFonts w:ascii="Times New Roman" w:eastAsia="Arial" w:hAnsi="Times New Roman" w:cs="Times New Roman"/>
          <w:b/>
          <w:bCs/>
          <w:sz w:val="24"/>
          <w:szCs w:val="24"/>
          <w:lang w:val="kk-KZ" w:eastAsia="ru-RU"/>
        </w:rPr>
        <w:t>Fe)</w:t>
      </w:r>
      <w:r w:rsidRPr="00B63AC6">
        <w:rPr>
          <w:rFonts w:ascii="Times New Roman" w:eastAsia="Arial" w:hAnsi="Times New Roman" w:cs="Times New Roman"/>
          <w:bCs/>
          <w:sz w:val="24"/>
          <w:szCs w:val="24"/>
          <w:lang w:val="kk-KZ" w:eastAsia="ru-RU"/>
        </w:rPr>
        <w:t xml:space="preserve"> құрылымы 88-суретте келтірілген. Бұл құрылымының элементар ұяшығы  – (темір үшін қабырғасының ұзындығы </w:t>
      </w:r>
      <w:r w:rsidRPr="00B63AC6">
        <w:rPr>
          <w:rFonts w:ascii="Times New Roman" w:eastAsia="Arial" w:hAnsi="Times New Roman" w:cs="Times New Roman"/>
          <w:bCs/>
          <w:i/>
          <w:sz w:val="24"/>
          <w:szCs w:val="24"/>
          <w:lang w:val="kk-KZ" w:eastAsia="ru-RU"/>
        </w:rPr>
        <w:t>2,86 Å</w:t>
      </w:r>
      <w:r w:rsidRPr="00B63AC6">
        <w:rPr>
          <w:rFonts w:ascii="Times New Roman" w:eastAsia="Arial" w:hAnsi="Times New Roman" w:cs="Times New Roman"/>
          <w:bCs/>
          <w:sz w:val="24"/>
          <w:szCs w:val="24"/>
          <w:lang w:val="kk-KZ" w:eastAsia="ru-RU"/>
        </w:rPr>
        <w:t xml:space="preserve"> –ға тең)  көлемі центрленген куб.  Бір ұяшыққа екі атом сәйкес келеді (қысқаша түрде Z=2 деп жазылады). Атомдар кубтың төбелері мен көлемінде орналасады. Әрбір ұяшыққа екі түйін сәйкес келеді. Браве торы – көлемі центрленген куб (КЦК). </w:t>
      </w:r>
      <w:r w:rsidRPr="00B63AC6">
        <w:rPr>
          <w:rFonts w:ascii="Times New Roman" w:eastAsia="Arial" w:hAnsi="Times New Roman" w:cs="Times New Roman"/>
          <w:bCs/>
          <w:noProof/>
          <w:sz w:val="24"/>
          <w:szCs w:val="24"/>
          <w:lang w:val="kk-KZ" w:eastAsia="ru-RU"/>
        </w:rPr>
        <w:t xml:space="preserve">Кеңістіктік тобы - </w:t>
      </w:r>
      <w:r w:rsidRPr="00B63AC6">
        <w:rPr>
          <w:rFonts w:ascii="Times New Roman" w:eastAsia="Arial" w:hAnsi="Times New Roman" w:cs="Times New Roman"/>
          <w:bCs/>
          <w:i/>
          <w:noProof/>
          <w:sz w:val="24"/>
          <w:szCs w:val="24"/>
          <w:lang w:val="kk-KZ" w:eastAsia="ru-RU"/>
        </w:rPr>
        <w:t>Іт3т.</w:t>
      </w:r>
    </w:p>
    <w:p w:rsidR="006149D3" w:rsidRPr="00B63AC6" w:rsidRDefault="006149D3" w:rsidP="006149D3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noProof/>
          <w:sz w:val="24"/>
          <w:szCs w:val="24"/>
          <w:lang w:val="kk-KZ" w:eastAsia="ru-RU"/>
        </w:rPr>
      </w:pPr>
      <w:r w:rsidRPr="00B63AC6">
        <w:rPr>
          <w:rFonts w:ascii="Times New Roman" w:eastAsia="Arial" w:hAnsi="Times New Roman" w:cs="Times New Roman"/>
          <w:bCs/>
          <w:noProof/>
          <w:sz w:val="24"/>
          <w:szCs w:val="24"/>
          <w:lang w:val="kk-KZ" w:eastAsia="ru-RU"/>
        </w:rPr>
        <w:t xml:space="preserve">Вольфрам құрылымына қиын балқитын </w:t>
      </w:r>
      <w:r w:rsidRPr="00B63AC6">
        <w:rPr>
          <w:rFonts w:ascii="Times New Roman" w:eastAsia="Arial" w:hAnsi="Times New Roman" w:cs="Times New Roman"/>
          <w:bCs/>
          <w:sz w:val="24"/>
          <w:szCs w:val="24"/>
          <w:lang w:val="kk-KZ" w:eastAsia="ru-RU"/>
        </w:rPr>
        <w:t>КЦК</w:t>
      </w:r>
      <w:r w:rsidRPr="00B63AC6">
        <w:rPr>
          <w:rFonts w:ascii="Times New Roman" w:eastAsia="Arial" w:hAnsi="Times New Roman" w:cs="Times New Roman"/>
          <w:bCs/>
          <w:noProof/>
          <w:sz w:val="24"/>
          <w:szCs w:val="24"/>
          <w:lang w:val="kk-KZ" w:eastAsia="ru-RU"/>
        </w:rPr>
        <w:t xml:space="preserve"> - металдар қатары жатады:  хром, ванадий, молибден, ниобий, тантал, </w:t>
      </w:r>
      <m:oMath>
        <m:r>
          <w:rPr>
            <w:rFonts w:ascii="Cambria Math" w:eastAsia="Arial" w:hAnsi="Cambria Math" w:cs="Times New Roman"/>
            <w:noProof/>
            <w:sz w:val="24"/>
            <w:szCs w:val="24"/>
            <w:lang w:val="kk-KZ" w:eastAsia="ru-RU"/>
          </w:rPr>
          <m:t>β-</m:t>
        </m:r>
      </m:oMath>
      <w:r w:rsidRPr="00B63AC6">
        <w:rPr>
          <w:rFonts w:ascii="Times New Roman" w:eastAsia="Times New Roman" w:hAnsi="Times New Roman" w:cs="Times New Roman"/>
          <w:bCs/>
          <w:noProof/>
          <w:sz w:val="24"/>
          <w:szCs w:val="24"/>
          <w:lang w:val="kk-KZ" w:eastAsia="ru-RU"/>
        </w:rPr>
        <w:t xml:space="preserve">кобальт, </w:t>
      </w:r>
      <w:r w:rsidRPr="00B63AC6">
        <w:rPr>
          <w:rFonts w:ascii="Symbol" w:eastAsia="Arial" w:hAnsi="Symbol" w:cs="Times New Roman"/>
          <w:bCs/>
          <w:sz w:val="24"/>
          <w:szCs w:val="24"/>
          <w:lang w:val="kk-KZ" w:eastAsia="ru-RU"/>
        </w:rPr>
        <w:t></w:t>
      </w:r>
      <w:r w:rsidRPr="00B63AC6">
        <w:rPr>
          <w:rFonts w:ascii="Symbol" w:eastAsia="Arial" w:hAnsi="Symbol" w:cs="Times New Roman"/>
          <w:bCs/>
          <w:sz w:val="24"/>
          <w:szCs w:val="24"/>
          <w:lang w:val="kk-KZ" w:eastAsia="ru-RU"/>
        </w:rPr>
        <w:t></w:t>
      </w:r>
      <w:r w:rsidRPr="00B63AC6">
        <w:rPr>
          <w:rFonts w:ascii="Times New Roman" w:eastAsia="Arial" w:hAnsi="Times New Roman" w:cs="Times New Roman"/>
          <w:bCs/>
          <w:sz w:val="24"/>
          <w:szCs w:val="24"/>
          <w:lang w:val="kk-KZ" w:eastAsia="ru-RU"/>
        </w:rPr>
        <w:t xml:space="preserve">Ti </w:t>
      </w:r>
      <w:r w:rsidRPr="00B63AC6">
        <w:rPr>
          <w:rFonts w:ascii="Times New Roman" w:eastAsia="Times New Roman" w:hAnsi="Times New Roman" w:cs="Times New Roman"/>
          <w:bCs/>
          <w:noProof/>
          <w:sz w:val="24"/>
          <w:szCs w:val="24"/>
          <w:lang w:val="kk-KZ" w:eastAsia="ru-RU"/>
        </w:rPr>
        <w:t>титан</w:t>
      </w:r>
      <w:r w:rsidRPr="00B63AC6">
        <w:rPr>
          <w:rFonts w:ascii="Times New Roman" w:eastAsia="Arial" w:hAnsi="Times New Roman" w:cs="Times New Roman"/>
          <w:bCs/>
          <w:sz w:val="24"/>
          <w:szCs w:val="24"/>
          <w:lang w:val="kk-KZ" w:eastAsia="ru-RU"/>
        </w:rPr>
        <w:t xml:space="preserve"> (</w:t>
      </w:r>
      <w:r w:rsidRPr="00B63AC6">
        <w:rPr>
          <w:rFonts w:ascii="Times New Roman" w:eastAsia="Arial" w:hAnsi="Times New Roman" w:cs="Times New Roman"/>
          <w:bCs/>
          <w:i/>
          <w:sz w:val="24"/>
          <w:szCs w:val="24"/>
          <w:lang w:val="kk-KZ" w:eastAsia="ru-RU"/>
        </w:rPr>
        <w:t>a=3,32 Å</w:t>
      </w:r>
      <w:r w:rsidRPr="00B63AC6">
        <w:rPr>
          <w:rFonts w:ascii="Times New Roman" w:eastAsia="Arial" w:hAnsi="Times New Roman" w:cs="Times New Roman"/>
          <w:bCs/>
          <w:sz w:val="24"/>
          <w:szCs w:val="24"/>
          <w:lang w:val="kk-KZ" w:eastAsia="ru-RU"/>
        </w:rPr>
        <w:t>)</w:t>
      </w:r>
      <w:r w:rsidRPr="00B63AC6">
        <w:rPr>
          <w:rFonts w:ascii="Times New Roman" w:eastAsia="Times New Roman" w:hAnsi="Times New Roman" w:cs="Times New Roman"/>
          <w:bCs/>
          <w:noProof/>
          <w:sz w:val="24"/>
          <w:szCs w:val="24"/>
          <w:lang w:val="kk-KZ" w:eastAsia="ru-RU"/>
        </w:rPr>
        <w:t xml:space="preserve">, цирконий, гафний, сілтілік элементтер – </w:t>
      </w:r>
      <w:r w:rsidRPr="00B63AC6">
        <w:rPr>
          <w:rFonts w:ascii="Times New Roman" w:eastAsia="Arial" w:hAnsi="Times New Roman" w:cs="Times New Roman"/>
          <w:bCs/>
          <w:sz w:val="24"/>
          <w:szCs w:val="24"/>
          <w:lang w:val="kk-KZ" w:eastAsia="ru-RU"/>
        </w:rPr>
        <w:t xml:space="preserve">Na </w:t>
      </w:r>
      <w:r w:rsidRPr="00B63AC6">
        <w:rPr>
          <w:rFonts w:ascii="Times New Roman" w:eastAsia="Times New Roman" w:hAnsi="Times New Roman" w:cs="Times New Roman"/>
          <w:bCs/>
          <w:noProof/>
          <w:sz w:val="24"/>
          <w:szCs w:val="24"/>
          <w:lang w:val="kk-KZ" w:eastAsia="ru-RU"/>
        </w:rPr>
        <w:t>натрий</w:t>
      </w:r>
      <w:r w:rsidRPr="00B63AC6">
        <w:rPr>
          <w:rFonts w:ascii="Times New Roman" w:eastAsia="Arial" w:hAnsi="Times New Roman" w:cs="Times New Roman"/>
          <w:bCs/>
          <w:sz w:val="24"/>
          <w:szCs w:val="24"/>
          <w:lang w:val="kk-KZ" w:eastAsia="ru-RU"/>
        </w:rPr>
        <w:t xml:space="preserve"> (</w:t>
      </w:r>
      <w:r w:rsidRPr="00B63AC6">
        <w:rPr>
          <w:rFonts w:ascii="Times New Roman" w:eastAsia="Arial" w:hAnsi="Times New Roman" w:cs="Times New Roman"/>
          <w:bCs/>
          <w:i/>
          <w:sz w:val="24"/>
          <w:szCs w:val="24"/>
          <w:lang w:val="kk-KZ" w:eastAsia="ru-RU"/>
        </w:rPr>
        <w:t>a=4,28 Å</w:t>
      </w:r>
      <w:r w:rsidRPr="00B63AC6">
        <w:rPr>
          <w:rFonts w:ascii="Times New Roman" w:eastAsia="Arial" w:hAnsi="Times New Roman" w:cs="Times New Roman"/>
          <w:bCs/>
          <w:sz w:val="24"/>
          <w:szCs w:val="24"/>
          <w:lang w:val="kk-KZ" w:eastAsia="ru-RU"/>
        </w:rPr>
        <w:t xml:space="preserve">), K </w:t>
      </w:r>
      <w:r w:rsidRPr="00B63AC6">
        <w:rPr>
          <w:rFonts w:ascii="Times New Roman" w:eastAsia="Times New Roman" w:hAnsi="Times New Roman" w:cs="Times New Roman"/>
          <w:bCs/>
          <w:noProof/>
          <w:sz w:val="24"/>
          <w:szCs w:val="24"/>
          <w:lang w:val="kk-KZ" w:eastAsia="ru-RU"/>
        </w:rPr>
        <w:t>калий</w:t>
      </w:r>
      <w:r w:rsidRPr="00B63AC6">
        <w:rPr>
          <w:rFonts w:ascii="Times New Roman" w:eastAsia="Arial" w:hAnsi="Times New Roman" w:cs="Times New Roman"/>
          <w:bCs/>
          <w:sz w:val="24"/>
          <w:szCs w:val="24"/>
          <w:lang w:val="kk-KZ" w:eastAsia="ru-RU"/>
        </w:rPr>
        <w:t xml:space="preserve"> (</w:t>
      </w:r>
      <w:r w:rsidRPr="00B63AC6">
        <w:rPr>
          <w:rFonts w:ascii="Times New Roman" w:eastAsia="Arial" w:hAnsi="Times New Roman" w:cs="Times New Roman"/>
          <w:bCs/>
          <w:i/>
          <w:sz w:val="24"/>
          <w:szCs w:val="24"/>
          <w:lang w:val="kk-KZ" w:eastAsia="ru-RU"/>
        </w:rPr>
        <w:t>a=5,33 Å</w:t>
      </w:r>
      <w:r w:rsidRPr="00B63AC6">
        <w:rPr>
          <w:rFonts w:ascii="Times New Roman" w:eastAsia="Arial" w:hAnsi="Times New Roman" w:cs="Times New Roman"/>
          <w:bCs/>
          <w:sz w:val="24"/>
          <w:szCs w:val="24"/>
          <w:lang w:val="kk-KZ" w:eastAsia="ru-RU"/>
        </w:rPr>
        <w:t xml:space="preserve">),  </w:t>
      </w:r>
      <w:r w:rsidRPr="00B63AC6">
        <w:rPr>
          <w:rFonts w:ascii="Times New Roman" w:eastAsia="Times New Roman" w:hAnsi="Times New Roman" w:cs="Times New Roman"/>
          <w:bCs/>
          <w:noProof/>
          <w:sz w:val="24"/>
          <w:szCs w:val="24"/>
          <w:lang w:val="kk-KZ" w:eastAsia="ru-RU"/>
        </w:rPr>
        <w:t xml:space="preserve">литий, рубидий, цезий, сілтілік-жер элементтері – кальций, стронций, </w:t>
      </w:r>
      <w:r w:rsidRPr="00B63AC6">
        <w:rPr>
          <w:rFonts w:ascii="Times New Roman" w:eastAsia="Arial" w:hAnsi="Times New Roman" w:cs="Times New Roman"/>
          <w:bCs/>
          <w:sz w:val="24"/>
          <w:szCs w:val="24"/>
          <w:lang w:val="kk-KZ" w:eastAsia="ru-RU"/>
        </w:rPr>
        <w:t xml:space="preserve">Ba </w:t>
      </w:r>
      <w:r w:rsidRPr="00B63AC6">
        <w:rPr>
          <w:rFonts w:ascii="Times New Roman" w:eastAsia="Times New Roman" w:hAnsi="Times New Roman" w:cs="Times New Roman"/>
          <w:bCs/>
          <w:noProof/>
          <w:sz w:val="24"/>
          <w:szCs w:val="24"/>
          <w:lang w:val="kk-KZ" w:eastAsia="ru-RU"/>
        </w:rPr>
        <w:t>барий</w:t>
      </w:r>
      <w:r w:rsidRPr="00B63AC6">
        <w:rPr>
          <w:rFonts w:ascii="Times New Roman" w:eastAsia="Arial" w:hAnsi="Times New Roman" w:cs="Times New Roman"/>
          <w:bCs/>
          <w:sz w:val="24"/>
          <w:szCs w:val="24"/>
          <w:lang w:val="kk-KZ" w:eastAsia="ru-RU"/>
        </w:rPr>
        <w:t xml:space="preserve"> (</w:t>
      </w:r>
      <w:r w:rsidRPr="00B63AC6">
        <w:rPr>
          <w:rFonts w:ascii="Times New Roman" w:eastAsia="Arial" w:hAnsi="Times New Roman" w:cs="Times New Roman"/>
          <w:bCs/>
          <w:i/>
          <w:sz w:val="24"/>
          <w:szCs w:val="24"/>
          <w:lang w:val="kk-KZ" w:eastAsia="ru-RU"/>
        </w:rPr>
        <w:t>a=5,01 Å</w:t>
      </w:r>
      <w:r w:rsidRPr="00B63AC6">
        <w:rPr>
          <w:rFonts w:ascii="Times New Roman" w:eastAsia="Arial" w:hAnsi="Times New Roman" w:cs="Times New Roman"/>
          <w:bCs/>
          <w:sz w:val="24"/>
          <w:szCs w:val="24"/>
          <w:lang w:val="kk-KZ" w:eastAsia="ru-RU"/>
        </w:rPr>
        <w:t>)</w:t>
      </w:r>
      <w:r w:rsidRPr="00B63AC6">
        <w:rPr>
          <w:rFonts w:ascii="Times New Roman" w:eastAsia="Times New Roman" w:hAnsi="Times New Roman" w:cs="Times New Roman"/>
          <w:bCs/>
          <w:noProof/>
          <w:sz w:val="24"/>
          <w:szCs w:val="24"/>
          <w:lang w:val="kk-KZ" w:eastAsia="ru-RU"/>
        </w:rPr>
        <w:t>, актинидтер – уран, нептуний, плутоний</w:t>
      </w:r>
      <w:r w:rsidRPr="00B63AC6">
        <w:rPr>
          <w:rFonts w:ascii="Times New Roman" w:eastAsia="Arial" w:hAnsi="Times New Roman" w:cs="Times New Roman"/>
          <w:bCs/>
          <w:sz w:val="24"/>
          <w:szCs w:val="24"/>
          <w:lang w:val="kk-KZ" w:eastAsia="ru-RU"/>
        </w:rPr>
        <w:t xml:space="preserve"> және т.б.</w:t>
      </w:r>
      <w:r w:rsidRPr="00B63AC6">
        <w:rPr>
          <w:rFonts w:ascii="Times New Roman" w:eastAsia="Times New Roman" w:hAnsi="Times New Roman" w:cs="Times New Roman"/>
          <w:bCs/>
          <w:noProof/>
          <w:sz w:val="24"/>
          <w:szCs w:val="24"/>
          <w:lang w:val="kk-KZ" w:eastAsia="ru-RU"/>
        </w:rPr>
        <w:t xml:space="preserve"> Интерметалдық қосылыстар арасынан КЦК-құрылымда AgZn, Cu</w:t>
      </w:r>
      <w:r w:rsidRPr="00B63AC6">
        <w:rPr>
          <w:rFonts w:ascii="Times New Roman" w:eastAsia="Times New Roman" w:hAnsi="Times New Roman" w:cs="Times New Roman"/>
          <w:bCs/>
          <w:noProof/>
          <w:sz w:val="24"/>
          <w:szCs w:val="24"/>
          <w:vertAlign w:val="subscript"/>
          <w:lang w:val="kk-KZ" w:eastAsia="ru-RU"/>
        </w:rPr>
        <w:t>3</w:t>
      </w:r>
      <w:r w:rsidRPr="00B63AC6">
        <w:rPr>
          <w:rFonts w:ascii="Times New Roman" w:eastAsia="Times New Roman" w:hAnsi="Times New Roman" w:cs="Times New Roman"/>
          <w:bCs/>
          <w:noProof/>
          <w:sz w:val="24"/>
          <w:szCs w:val="24"/>
          <w:lang w:val="kk-KZ" w:eastAsia="ru-RU"/>
        </w:rPr>
        <w:t>Al, CoAl, Cu</w:t>
      </w:r>
      <w:r w:rsidRPr="00B63AC6">
        <w:rPr>
          <w:rFonts w:ascii="Times New Roman" w:eastAsia="Times New Roman" w:hAnsi="Times New Roman" w:cs="Times New Roman"/>
          <w:bCs/>
          <w:noProof/>
          <w:sz w:val="24"/>
          <w:szCs w:val="24"/>
          <w:vertAlign w:val="subscript"/>
          <w:lang w:val="kk-KZ" w:eastAsia="ru-RU"/>
        </w:rPr>
        <w:t>5</w:t>
      </w:r>
      <w:r w:rsidRPr="00B63AC6">
        <w:rPr>
          <w:rFonts w:ascii="Times New Roman" w:eastAsia="Times New Roman" w:hAnsi="Times New Roman" w:cs="Times New Roman"/>
          <w:bCs/>
          <w:noProof/>
          <w:sz w:val="24"/>
          <w:szCs w:val="24"/>
          <w:lang w:val="kk-KZ" w:eastAsia="ru-RU"/>
        </w:rPr>
        <w:t>Sn, LiAg, LiAl, TaH және т.б. кристалданады.</w:t>
      </w:r>
      <w:r w:rsidRPr="00B63AC6">
        <w:rPr>
          <w:rFonts w:ascii="Symbol" w:eastAsia="Arial" w:hAnsi="Symbol" w:cs="Times New Roman"/>
          <w:bCs/>
          <w:sz w:val="24"/>
          <w:szCs w:val="24"/>
          <w:lang w:val="kk-KZ" w:eastAsia="ru-RU"/>
        </w:rPr>
        <w:t></w:t>
      </w:r>
      <w:r w:rsidRPr="00B63AC6">
        <w:rPr>
          <w:rFonts w:ascii="Symbol" w:eastAsia="Arial" w:hAnsi="Symbol" w:cs="Times New Roman"/>
          <w:bCs/>
          <w:sz w:val="24"/>
          <w:szCs w:val="24"/>
          <w:lang w:val="kk-KZ" w:eastAsia="ru-RU"/>
        </w:rPr>
        <w:t></w:t>
      </w:r>
      <w:r w:rsidRPr="00B63AC6">
        <w:rPr>
          <w:rFonts w:ascii="Symbol" w:eastAsia="Arial" w:hAnsi="Symbol" w:cs="Times New Roman"/>
          <w:bCs/>
          <w:sz w:val="24"/>
          <w:szCs w:val="24"/>
          <w:lang w:val="kk-KZ" w:eastAsia="ru-RU"/>
        </w:rPr>
        <w:t></w:t>
      </w:r>
      <w:r w:rsidRPr="00B63AC6">
        <w:rPr>
          <w:rFonts w:ascii="Symbol" w:eastAsia="Arial" w:hAnsi="Symbol" w:cs="Times New Roman"/>
          <w:bCs/>
          <w:sz w:val="24"/>
          <w:szCs w:val="24"/>
          <w:lang w:val="kk-KZ" w:eastAsia="ru-RU"/>
        </w:rPr>
        <w:t></w:t>
      </w:r>
      <w:r w:rsidRPr="00B63AC6">
        <w:rPr>
          <w:rFonts w:ascii="Times New Roman" w:eastAsia="Arial" w:hAnsi="Times New Roman" w:cs="Times New Roman"/>
          <w:bCs/>
          <w:sz w:val="24"/>
          <w:szCs w:val="24"/>
          <w:lang w:val="kk-KZ" w:eastAsia="ru-RU"/>
        </w:rPr>
        <w:t>Fe</w:t>
      </w:r>
      <w:r w:rsidRPr="00B63AC6">
        <w:rPr>
          <w:rFonts w:ascii="Times New Roman" w:eastAsia="Arial" w:hAnsi="Times New Roman" w:cs="Times New Roman"/>
          <w:bCs/>
          <w:i/>
          <w:sz w:val="24"/>
          <w:szCs w:val="24"/>
          <w:lang w:val="kk-KZ" w:eastAsia="ru-RU"/>
        </w:rPr>
        <w:t xml:space="preserve"> </w:t>
      </w:r>
      <w:r w:rsidRPr="00B63AC6">
        <w:rPr>
          <w:rFonts w:ascii="Times New Roman" w:eastAsia="Times New Roman" w:hAnsi="Times New Roman" w:cs="Times New Roman"/>
          <w:bCs/>
          <w:noProof/>
          <w:sz w:val="24"/>
          <w:szCs w:val="24"/>
          <w:lang w:val="kk-KZ" w:eastAsia="ru-RU"/>
        </w:rPr>
        <w:t xml:space="preserve">темір 900 </w:t>
      </w:r>
      <w:r w:rsidRPr="00B63AC6">
        <w:rPr>
          <w:rFonts w:ascii="Times New Roman" w:eastAsia="Times New Roman" w:hAnsi="Times New Roman" w:cs="Times New Roman"/>
          <w:bCs/>
          <w:noProof/>
          <w:sz w:val="24"/>
          <w:szCs w:val="24"/>
          <w:vertAlign w:val="superscript"/>
          <w:lang w:val="kk-KZ" w:eastAsia="ru-RU"/>
        </w:rPr>
        <w:t>0</w:t>
      </w:r>
      <w:r w:rsidRPr="00B63AC6">
        <w:rPr>
          <w:rFonts w:ascii="Times New Roman" w:eastAsia="Times New Roman" w:hAnsi="Times New Roman" w:cs="Times New Roman"/>
          <w:bCs/>
          <w:noProof/>
          <w:sz w:val="24"/>
          <w:szCs w:val="24"/>
          <w:lang w:val="kk-KZ" w:eastAsia="ru-RU"/>
        </w:rPr>
        <w:t xml:space="preserve">С ден төмен және 1400 </w:t>
      </w:r>
      <w:r w:rsidRPr="00B63AC6">
        <w:rPr>
          <w:rFonts w:ascii="Times New Roman" w:eastAsia="Times New Roman" w:hAnsi="Times New Roman" w:cs="Times New Roman"/>
          <w:bCs/>
          <w:noProof/>
          <w:sz w:val="24"/>
          <w:szCs w:val="24"/>
          <w:vertAlign w:val="superscript"/>
          <w:lang w:val="kk-KZ" w:eastAsia="ru-RU"/>
        </w:rPr>
        <w:t>0</w:t>
      </w:r>
      <w:r w:rsidRPr="00B63AC6">
        <w:rPr>
          <w:rFonts w:ascii="Times New Roman" w:eastAsia="Times New Roman" w:hAnsi="Times New Roman" w:cs="Times New Roman"/>
          <w:bCs/>
          <w:noProof/>
          <w:sz w:val="24"/>
          <w:szCs w:val="24"/>
          <w:lang w:val="kk-KZ" w:eastAsia="ru-RU"/>
        </w:rPr>
        <w:t xml:space="preserve">Сден жоғары КЦК құрылымына жатса, 910 </w:t>
      </w:r>
      <w:r w:rsidRPr="00B63AC6">
        <w:rPr>
          <w:rFonts w:ascii="Times New Roman" w:eastAsia="Times New Roman" w:hAnsi="Times New Roman" w:cs="Times New Roman"/>
          <w:bCs/>
          <w:noProof/>
          <w:sz w:val="24"/>
          <w:szCs w:val="24"/>
          <w:vertAlign w:val="superscript"/>
          <w:lang w:val="kk-KZ" w:eastAsia="ru-RU"/>
        </w:rPr>
        <w:t>0</w:t>
      </w:r>
      <w:r w:rsidRPr="00B63AC6">
        <w:rPr>
          <w:rFonts w:ascii="Times New Roman" w:eastAsia="Times New Roman" w:hAnsi="Times New Roman" w:cs="Times New Roman"/>
          <w:bCs/>
          <w:noProof/>
          <w:sz w:val="24"/>
          <w:szCs w:val="24"/>
          <w:lang w:val="kk-KZ" w:eastAsia="ru-RU"/>
        </w:rPr>
        <w:t xml:space="preserve">С-1400 </w:t>
      </w:r>
      <w:r w:rsidRPr="00B63AC6">
        <w:rPr>
          <w:rFonts w:ascii="Times New Roman" w:eastAsia="Times New Roman" w:hAnsi="Times New Roman" w:cs="Times New Roman"/>
          <w:bCs/>
          <w:noProof/>
          <w:sz w:val="24"/>
          <w:szCs w:val="24"/>
          <w:vertAlign w:val="superscript"/>
          <w:lang w:val="kk-KZ" w:eastAsia="ru-RU"/>
        </w:rPr>
        <w:t>0</w:t>
      </w:r>
      <w:r w:rsidRPr="00B63AC6">
        <w:rPr>
          <w:rFonts w:ascii="Times New Roman" w:eastAsia="Times New Roman" w:hAnsi="Times New Roman" w:cs="Times New Roman"/>
          <w:bCs/>
          <w:noProof/>
          <w:sz w:val="24"/>
          <w:szCs w:val="24"/>
          <w:lang w:val="kk-KZ" w:eastAsia="ru-RU"/>
        </w:rPr>
        <w:t xml:space="preserve">С аралығында жақтары центрленген (ЖЦК) құрылымды болады. </w:t>
      </w:r>
    </w:p>
    <w:p w:rsidR="006149D3" w:rsidRPr="00B63AC6" w:rsidRDefault="006149D3" w:rsidP="006149D3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Arial" w:hAnsi="Times New Roman" w:cs="Times New Roman"/>
          <w:bCs/>
          <w:sz w:val="24"/>
          <w:szCs w:val="24"/>
          <w:lang w:val="kk-KZ" w:eastAsia="ru-RU"/>
        </w:rPr>
      </w:pPr>
      <w:r w:rsidRPr="00B63AC6">
        <w:rPr>
          <w:rFonts w:ascii="Times New Roman" w:eastAsia="Times New Roman" w:hAnsi="Times New Roman" w:cs="Times New Roman"/>
          <w:bCs/>
          <w:noProof/>
          <w:sz w:val="24"/>
          <w:szCs w:val="24"/>
          <w:lang w:val="kk-KZ" w:eastAsia="ru-RU"/>
        </w:rPr>
        <w:t>Айналы жазықтықтар элементар ұяшықтың қырларына және диагональдарына параллель өтеді. Ұяшық базисының атом координаттары: [[000]], [[½ ½ ½]]. Атомдар арақашықтығы 3</w:t>
      </w:r>
      <m:oMath>
        <m:rad>
          <m:radPr>
            <m:degHide m:val="1"/>
            <m:ctrlPr>
              <w:rPr>
                <w:rFonts w:ascii="Cambria Math" w:eastAsia="Times New Roman" w:hAnsi="Cambria Math" w:cs="Times New Roman"/>
                <w:bCs/>
                <w:i/>
                <w:noProof/>
                <w:sz w:val="24"/>
                <w:szCs w:val="24"/>
                <w:lang w:val="kk-KZ" w:eastAsia="ru-RU"/>
              </w:rPr>
            </m:ctrlPr>
          </m:radPr>
          <m:deg/>
          <m:e>
            <m:r>
              <w:rPr>
                <w:rFonts w:ascii="Cambria Math" w:eastAsia="Arial" w:hAnsi="Cambria Math" w:cs="Times New Roman"/>
                <w:sz w:val="24"/>
                <w:szCs w:val="24"/>
                <w:lang w:val="kk-KZ" w:eastAsia="ru-RU"/>
              </w:rPr>
              <m:t>a</m:t>
            </m:r>
            <m:r>
              <w:rPr>
                <w:rFonts w:ascii="Cambria Math" w:eastAsia="Times New Roman" w:hAnsi="Cambria Math" w:cs="Times New Roman"/>
                <w:noProof/>
                <w:sz w:val="24"/>
                <w:szCs w:val="24"/>
                <w:lang w:val="kk-KZ" w:eastAsia="ru-RU"/>
              </w:rPr>
              <m:t>/2</m:t>
            </m:r>
          </m:e>
        </m:rad>
      </m:oMath>
      <w:r w:rsidRPr="00B63AC6">
        <w:rPr>
          <w:rFonts w:ascii="Times New Roman" w:eastAsia="Times New Roman" w:hAnsi="Times New Roman" w:cs="Times New Roman"/>
          <w:bCs/>
          <w:noProof/>
          <w:sz w:val="24"/>
          <w:szCs w:val="24"/>
          <w:lang w:val="kk-KZ" w:eastAsia="ru-RU"/>
        </w:rPr>
        <w:t xml:space="preserve"> , мұндағы </w:t>
      </w:r>
      <w:r w:rsidRPr="00B63AC6">
        <w:rPr>
          <w:rFonts w:ascii="Times New Roman" w:eastAsia="Times New Roman" w:hAnsi="Times New Roman" w:cs="Times New Roman"/>
          <w:bCs/>
          <w:i/>
          <w:noProof/>
          <w:sz w:val="24"/>
          <w:szCs w:val="24"/>
          <w:lang w:val="kk-KZ" w:eastAsia="ru-RU"/>
        </w:rPr>
        <w:t>а</w:t>
      </w:r>
      <w:r w:rsidRPr="00B63AC6">
        <w:rPr>
          <w:rFonts w:ascii="Times New Roman" w:eastAsia="Times New Roman" w:hAnsi="Times New Roman" w:cs="Times New Roman"/>
          <w:bCs/>
          <w:noProof/>
          <w:sz w:val="24"/>
          <w:szCs w:val="24"/>
          <w:lang w:val="kk-KZ" w:eastAsia="ru-RU"/>
        </w:rPr>
        <w:t xml:space="preserve"> – элементар кубтың қабырғасы. </w:t>
      </w:r>
    </w:p>
    <w:p w:rsidR="006149D3" w:rsidRPr="00B63AC6" w:rsidRDefault="006149D3" w:rsidP="006149D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Arial" w:hAnsi="Times New Roman" w:cs="Times New Roman"/>
          <w:bCs/>
          <w:sz w:val="24"/>
          <w:szCs w:val="24"/>
          <w:lang w:val="kk-KZ" w:eastAsia="ru-RU"/>
        </w:rPr>
      </w:pPr>
      <w:r w:rsidRPr="00B63AC6">
        <w:rPr>
          <w:rFonts w:ascii="Times New Roman" w:eastAsia="Arial" w:hAnsi="Times New Roman" w:cs="Times New Roman"/>
          <w:bCs/>
          <w:sz w:val="24"/>
          <w:szCs w:val="24"/>
          <w:lang w:val="kk-KZ" w:eastAsia="ru-RU"/>
        </w:rPr>
        <w:tab/>
      </w:r>
    </w:p>
    <w:p w:rsidR="006149D3" w:rsidRPr="00B63AC6" w:rsidRDefault="006149D3" w:rsidP="006149D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Arial" w:hAnsi="Times New Roman" w:cs="Times New Roman"/>
          <w:bCs/>
          <w:sz w:val="24"/>
          <w:szCs w:val="24"/>
          <w:lang w:val="kk-KZ" w:eastAsia="ru-RU"/>
        </w:rPr>
      </w:pPr>
    </w:p>
    <w:p w:rsidR="006149D3" w:rsidRPr="00B63AC6" w:rsidRDefault="006149D3" w:rsidP="006149D3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Arial" w:hAnsi="Times New Roman" w:cs="Times New Roman"/>
          <w:b/>
          <w:bCs/>
          <w:sz w:val="24"/>
          <w:szCs w:val="24"/>
          <w:lang w:val="kk-KZ" w:eastAsia="ru-RU"/>
        </w:rPr>
      </w:pPr>
      <w:r w:rsidRPr="00B63AC6">
        <w:rPr>
          <w:rFonts w:ascii="Times New Roman" w:eastAsia="Arial" w:hAnsi="Times New Roman" w:cs="Times New Roman"/>
          <w:b/>
          <w:bCs/>
          <w:sz w:val="24"/>
          <w:szCs w:val="24"/>
          <w:lang w:val="kk-KZ" w:eastAsia="ru-RU"/>
        </w:rPr>
        <w:t>Магний құрылымы</w:t>
      </w:r>
    </w:p>
    <w:p w:rsidR="006149D3" w:rsidRPr="00B63AC6" w:rsidRDefault="006149D3" w:rsidP="006149D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Arial" w:hAnsi="Times New Roman" w:cs="Times New Roman"/>
          <w:bCs/>
          <w:sz w:val="24"/>
          <w:szCs w:val="24"/>
          <w:lang w:val="kk-KZ" w:eastAsia="ru-RU"/>
        </w:rPr>
      </w:pPr>
    </w:p>
    <w:p w:rsidR="006149D3" w:rsidRPr="00B63AC6" w:rsidRDefault="006149D3" w:rsidP="006149D3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Arial" w:hAnsi="Times New Roman" w:cs="Times New Roman"/>
          <w:bCs/>
          <w:sz w:val="24"/>
          <w:szCs w:val="24"/>
          <w:lang w:val="kk-KZ" w:eastAsia="ru-RU"/>
        </w:rPr>
      </w:pPr>
      <w:r w:rsidRPr="00B63AC6">
        <w:rPr>
          <w:rFonts w:ascii="Times New Roman" w:eastAsia="Arial" w:hAnsi="Times New Roman" w:cs="Times New Roman"/>
          <w:bCs/>
          <w:sz w:val="24"/>
          <w:szCs w:val="24"/>
          <w:lang w:val="kk-KZ" w:eastAsia="ru-RU"/>
        </w:rPr>
        <w:t xml:space="preserve">Үшінші маңызды құрылым – </w:t>
      </w:r>
      <w:r w:rsidRPr="00B63AC6">
        <w:rPr>
          <w:rFonts w:ascii="Times New Roman" w:eastAsia="Arial" w:hAnsi="Times New Roman" w:cs="Times New Roman"/>
          <w:b/>
          <w:bCs/>
          <w:sz w:val="24"/>
          <w:szCs w:val="24"/>
          <w:lang w:val="kk-KZ" w:eastAsia="ru-RU"/>
        </w:rPr>
        <w:t>магний (Mg)</w:t>
      </w:r>
      <w:r w:rsidRPr="00B63AC6">
        <w:rPr>
          <w:rFonts w:ascii="Times New Roman" w:eastAsia="Arial" w:hAnsi="Times New Roman" w:cs="Times New Roman"/>
          <w:bCs/>
          <w:sz w:val="24"/>
          <w:szCs w:val="24"/>
          <w:lang w:val="kk-KZ" w:eastAsia="ru-RU"/>
        </w:rPr>
        <w:t xml:space="preserve"> құрылымы (89-сурет). Магний құрылымы гексагональды; </w:t>
      </w:r>
      <w:r w:rsidRPr="00B63AC6">
        <w:rPr>
          <w:rFonts w:ascii="Times New Roman" w:eastAsia="Arial" w:hAnsi="Times New Roman" w:cs="Times New Roman"/>
          <w:bCs/>
          <w:i/>
          <w:sz w:val="24"/>
          <w:szCs w:val="24"/>
          <w:lang w:val="kk-KZ" w:eastAsia="ru-RU"/>
        </w:rPr>
        <w:t>a=3,20 Å, с=5,20 Å</w:t>
      </w:r>
      <w:r w:rsidRPr="00B63AC6">
        <w:rPr>
          <w:rFonts w:ascii="Times New Roman" w:eastAsia="Arial" w:hAnsi="Times New Roman" w:cs="Times New Roman"/>
          <w:bCs/>
          <w:sz w:val="24"/>
          <w:szCs w:val="24"/>
          <w:lang w:val="kk-KZ" w:eastAsia="ru-RU"/>
        </w:rPr>
        <w:t xml:space="preserve">. Әрбір ұяшыққа алты атом сәйкес келеді: үшеуі төбелері мен базистік жақтардың ортасында және үшеуі гексагональды ұяшықты ойша бөлуге болатын алты тригональды призманың үшеуінің ортасында орналасады (89, а - сурет). Бұл кезде «толтырылған» және «бос» призмалар өзара кезектесіп орналасады. </w:t>
      </w:r>
    </w:p>
    <w:p w:rsidR="006149D3" w:rsidRPr="00B63AC6" w:rsidRDefault="006149D3" w:rsidP="006149D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Arial" w:hAnsi="Times New Roman" w:cs="Times New Roman"/>
          <w:bCs/>
          <w:noProof/>
          <w:sz w:val="24"/>
          <w:szCs w:val="24"/>
          <w:lang w:val="kk-KZ" w:eastAsia="ru-RU"/>
        </w:rPr>
      </w:pPr>
      <w:r w:rsidRPr="00B63AC6">
        <w:rPr>
          <w:rFonts w:ascii="Times New Roman" w:eastAsia="Arial" w:hAnsi="Times New Roman" w:cs="Times New Roman"/>
          <w:bCs/>
          <w:sz w:val="24"/>
          <w:szCs w:val="24"/>
          <w:lang w:val="kk-KZ" w:eastAsia="ru-RU"/>
        </w:rPr>
        <w:tab/>
        <w:t>Мұндай құрылымдағы координат басын таңдау еркіндігі бар болғандықтан, егер магнийдің бастапқы атомына (000) координат орнына, суретте көрсетілгендей, (1/3 2/3 1/4)  координаттар беріп, магний құрылымын басқаша бейнелеуге болады.</w:t>
      </w:r>
      <w:r w:rsidRPr="00B63AC6">
        <w:rPr>
          <w:rFonts w:ascii="Times New Roman" w:eastAsia="Arial" w:hAnsi="Times New Roman" w:cs="Times New Roman"/>
          <w:bCs/>
          <w:noProof/>
          <w:sz w:val="24"/>
          <w:szCs w:val="24"/>
          <w:lang w:val="kk-KZ" w:eastAsia="ru-RU"/>
        </w:rPr>
        <w:t xml:space="preserve"> </w:t>
      </w:r>
    </w:p>
    <w:p w:rsidR="006149D3" w:rsidRPr="00B63AC6" w:rsidRDefault="006149D3" w:rsidP="006149D3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Arial" w:hAnsi="Times New Roman" w:cs="Times New Roman"/>
          <w:bCs/>
          <w:sz w:val="24"/>
          <w:szCs w:val="24"/>
          <w:lang w:val="kk-KZ" w:eastAsia="ru-RU"/>
        </w:rPr>
      </w:pPr>
      <w:r w:rsidRPr="00B63AC6">
        <w:rPr>
          <w:rFonts w:ascii="Times New Roman" w:eastAsia="Arial" w:hAnsi="Times New Roman" w:cs="Times New Roman"/>
          <w:bCs/>
          <w:noProof/>
          <w:sz w:val="24"/>
          <w:szCs w:val="24"/>
          <w:lang w:val="kk-KZ" w:eastAsia="ru-RU"/>
        </w:rPr>
        <w:t xml:space="preserve">Магнийдің әрбір атомы он екі жақын атомдармен қоршалған: алтауы сол қабаттағы, үшеуі жоғарғы көршілес қабаттағы, үшеуі төменгі көршілес қабаттағы, яғни, к.с.=12. Координациялық көпжақ – гексагональды кубоктаэдр. </w:t>
      </w:r>
      <w:r w:rsidRPr="00B63AC6">
        <w:rPr>
          <w:rFonts w:ascii="Times New Roman" w:eastAsia="Arial" w:hAnsi="Times New Roman" w:cs="Times New Roman"/>
          <w:bCs/>
          <w:sz w:val="24"/>
          <w:szCs w:val="24"/>
          <w:lang w:val="kk-KZ" w:eastAsia="ru-RU"/>
        </w:rPr>
        <w:t xml:space="preserve">Гексагональды кристалдардың құрылымын көбіне толық гексагональды ұяшық түрінде емес, оның үштен бір бөлігін құрайтын примитивті параллелепипед түрінде бейнелейді (89, б - сурет). </w:t>
      </w:r>
      <w:r w:rsidRPr="00B63AC6">
        <w:rPr>
          <w:rFonts w:ascii="Times New Roman" w:eastAsia="Arial" w:hAnsi="Times New Roman" w:cs="Times New Roman"/>
          <w:bCs/>
          <w:noProof/>
          <w:sz w:val="24"/>
          <w:szCs w:val="24"/>
          <w:lang w:val="kk-KZ" w:eastAsia="ru-RU"/>
        </w:rPr>
        <w:t xml:space="preserve">Браве торы примитивті параллелепипед ұяшығы бойынша алынады. Магнийдің кеңістіктік тобы - </w:t>
      </w:r>
      <w:r w:rsidRPr="00B63AC6">
        <w:rPr>
          <w:rFonts w:ascii="Times New Roman" w:eastAsia="Arial" w:hAnsi="Times New Roman" w:cs="Times New Roman"/>
          <w:bCs/>
          <w:i/>
          <w:noProof/>
          <w:sz w:val="24"/>
          <w:szCs w:val="24"/>
          <w:lang w:val="kk-KZ" w:eastAsia="ru-RU"/>
        </w:rPr>
        <w:t>P6</w:t>
      </w:r>
      <w:r w:rsidRPr="00B63AC6">
        <w:rPr>
          <w:rFonts w:ascii="Times New Roman" w:eastAsia="Arial" w:hAnsi="Times New Roman" w:cs="Times New Roman"/>
          <w:bCs/>
          <w:i/>
          <w:noProof/>
          <w:sz w:val="24"/>
          <w:szCs w:val="24"/>
          <w:vertAlign w:val="subscript"/>
          <w:lang w:val="kk-KZ" w:eastAsia="ru-RU"/>
        </w:rPr>
        <w:t>3</w:t>
      </w:r>
      <w:r w:rsidRPr="00B63AC6">
        <w:rPr>
          <w:rFonts w:ascii="Times New Roman" w:eastAsia="Arial" w:hAnsi="Times New Roman" w:cs="Times New Roman"/>
          <w:bCs/>
          <w:i/>
          <w:noProof/>
          <w:sz w:val="24"/>
          <w:szCs w:val="24"/>
          <w:lang w:val="kk-KZ" w:eastAsia="ru-RU"/>
        </w:rPr>
        <w:t>/mmc</w:t>
      </w:r>
    </w:p>
    <w:p w:rsidR="006149D3" w:rsidRPr="00B63AC6" w:rsidRDefault="006149D3" w:rsidP="006149D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Arial" w:hAnsi="Times New Roman" w:cs="Times New Roman"/>
          <w:bCs/>
          <w:noProof/>
          <w:sz w:val="24"/>
          <w:szCs w:val="24"/>
          <w:lang w:val="kk-KZ" w:eastAsia="ru-RU"/>
        </w:rPr>
      </w:pPr>
      <w:r w:rsidRPr="00B63AC6">
        <w:rPr>
          <w:rFonts w:ascii="Times New Roman" w:eastAsia="Arial" w:hAnsi="Times New Roman" w:cs="Times New Roman"/>
          <w:bCs/>
          <w:sz w:val="24"/>
          <w:szCs w:val="24"/>
          <w:lang w:val="kk-KZ" w:eastAsia="ru-RU"/>
        </w:rPr>
        <w:tab/>
        <w:t xml:space="preserve"> </w:t>
      </w:r>
      <w:r w:rsidRPr="00B63AC6">
        <w:rPr>
          <w:rFonts w:ascii="Times New Roman" w:eastAsia="Arial" w:hAnsi="Times New Roman" w:cs="Times New Roman"/>
          <w:bCs/>
          <w:noProof/>
          <w:sz w:val="24"/>
          <w:szCs w:val="24"/>
          <w:lang w:val="kk-KZ" w:eastAsia="ru-RU"/>
        </w:rPr>
        <w:t xml:space="preserve">Магний құрылымдық типінде гескагоналды металдар: кадмий, </w:t>
      </w:r>
      <w:r w:rsidRPr="00B63AC6">
        <w:rPr>
          <w:rFonts w:ascii="Symbol" w:eastAsia="Arial" w:hAnsi="Symbol" w:cs="Times New Roman"/>
          <w:bCs/>
          <w:sz w:val="24"/>
          <w:szCs w:val="24"/>
          <w:lang w:val="kk-KZ" w:eastAsia="ru-RU"/>
        </w:rPr>
        <w:t></w:t>
      </w:r>
      <w:r w:rsidRPr="00B63AC6">
        <w:rPr>
          <w:rFonts w:ascii="Symbol" w:eastAsia="Arial" w:hAnsi="Symbol" w:cs="Times New Roman"/>
          <w:bCs/>
          <w:sz w:val="24"/>
          <w:szCs w:val="24"/>
          <w:lang w:val="kk-KZ" w:eastAsia="ru-RU"/>
        </w:rPr>
        <w:t></w:t>
      </w:r>
      <w:r w:rsidRPr="00B63AC6">
        <w:rPr>
          <w:rFonts w:ascii="Times New Roman" w:eastAsia="Arial" w:hAnsi="Times New Roman" w:cs="Times New Roman"/>
          <w:bCs/>
          <w:sz w:val="24"/>
          <w:szCs w:val="24"/>
          <w:lang w:val="kk-KZ" w:eastAsia="ru-RU"/>
        </w:rPr>
        <w:t xml:space="preserve">Ве </w:t>
      </w:r>
      <w:r w:rsidRPr="00B63AC6">
        <w:rPr>
          <w:rFonts w:ascii="Times New Roman" w:eastAsia="Arial" w:hAnsi="Times New Roman" w:cs="Times New Roman"/>
          <w:bCs/>
          <w:noProof/>
          <w:sz w:val="24"/>
          <w:szCs w:val="24"/>
          <w:lang w:val="kk-KZ" w:eastAsia="ru-RU"/>
        </w:rPr>
        <w:t xml:space="preserve">берилий </w:t>
      </w:r>
      <w:r w:rsidRPr="00B63AC6">
        <w:rPr>
          <w:rFonts w:ascii="Times New Roman" w:eastAsia="Arial" w:hAnsi="Times New Roman" w:cs="Times New Roman"/>
          <w:bCs/>
          <w:sz w:val="24"/>
          <w:szCs w:val="24"/>
          <w:lang w:val="kk-KZ" w:eastAsia="ru-RU"/>
        </w:rPr>
        <w:t>(</w:t>
      </w:r>
      <w:r w:rsidRPr="00B63AC6">
        <w:rPr>
          <w:rFonts w:ascii="Times New Roman" w:eastAsia="Arial" w:hAnsi="Times New Roman" w:cs="Times New Roman"/>
          <w:bCs/>
          <w:i/>
          <w:sz w:val="24"/>
          <w:szCs w:val="24"/>
          <w:lang w:val="kk-KZ" w:eastAsia="ru-RU"/>
        </w:rPr>
        <w:t>a=3,20 Å, с=5,20 Å</w:t>
      </w:r>
      <w:r w:rsidRPr="00B63AC6">
        <w:rPr>
          <w:rFonts w:ascii="Times New Roman" w:eastAsia="Arial" w:hAnsi="Times New Roman" w:cs="Times New Roman"/>
          <w:bCs/>
          <w:sz w:val="24"/>
          <w:szCs w:val="24"/>
          <w:lang w:val="kk-KZ" w:eastAsia="ru-RU"/>
        </w:rPr>
        <w:t>)</w:t>
      </w:r>
      <w:r w:rsidRPr="00B63AC6">
        <w:rPr>
          <w:rFonts w:ascii="Times New Roman" w:eastAsia="Arial" w:hAnsi="Times New Roman" w:cs="Times New Roman"/>
          <w:bCs/>
          <w:noProof/>
          <w:sz w:val="24"/>
          <w:szCs w:val="24"/>
          <w:lang w:val="kk-KZ" w:eastAsia="ru-RU"/>
        </w:rPr>
        <w:t xml:space="preserve">, </w:t>
      </w:r>
      <w:r w:rsidRPr="00B63AC6">
        <w:rPr>
          <w:rFonts w:ascii="Symbol" w:eastAsia="Arial" w:hAnsi="Symbol" w:cs="Times New Roman"/>
          <w:bCs/>
          <w:sz w:val="24"/>
          <w:szCs w:val="24"/>
          <w:lang w:val="kk-KZ" w:eastAsia="ru-RU"/>
        </w:rPr>
        <w:t></w:t>
      </w:r>
      <w:r w:rsidRPr="00B63AC6">
        <w:rPr>
          <w:rFonts w:ascii="Symbol" w:eastAsia="Arial" w:hAnsi="Symbol" w:cs="Times New Roman"/>
          <w:bCs/>
          <w:sz w:val="24"/>
          <w:szCs w:val="24"/>
          <w:lang w:val="kk-KZ" w:eastAsia="ru-RU"/>
        </w:rPr>
        <w:t></w:t>
      </w:r>
      <w:r w:rsidRPr="00B63AC6">
        <w:rPr>
          <w:rFonts w:ascii="Times New Roman" w:eastAsia="Arial" w:hAnsi="Times New Roman" w:cs="Times New Roman"/>
          <w:bCs/>
          <w:sz w:val="24"/>
          <w:szCs w:val="24"/>
          <w:lang w:val="kk-KZ" w:eastAsia="ru-RU"/>
        </w:rPr>
        <w:t>Со кобальт (</w:t>
      </w:r>
      <w:r w:rsidRPr="00B63AC6">
        <w:rPr>
          <w:rFonts w:ascii="Times New Roman" w:eastAsia="Arial" w:hAnsi="Times New Roman" w:cs="Times New Roman"/>
          <w:bCs/>
          <w:i/>
          <w:sz w:val="24"/>
          <w:szCs w:val="24"/>
          <w:lang w:val="kk-KZ" w:eastAsia="ru-RU"/>
        </w:rPr>
        <w:t>a=3,20 Å, с=5,20 Å</w:t>
      </w:r>
      <w:r w:rsidRPr="00B63AC6">
        <w:rPr>
          <w:rFonts w:ascii="Times New Roman" w:eastAsia="Arial" w:hAnsi="Times New Roman" w:cs="Times New Roman"/>
          <w:bCs/>
          <w:sz w:val="24"/>
          <w:szCs w:val="24"/>
          <w:lang w:val="kk-KZ" w:eastAsia="ru-RU"/>
        </w:rPr>
        <w:t>)</w:t>
      </w:r>
      <w:r w:rsidRPr="00B63AC6">
        <w:rPr>
          <w:rFonts w:ascii="Times New Roman" w:eastAsia="Arial" w:hAnsi="Times New Roman" w:cs="Times New Roman"/>
          <w:bCs/>
          <w:i/>
          <w:sz w:val="24"/>
          <w:szCs w:val="24"/>
          <w:lang w:val="kk-KZ" w:eastAsia="ru-RU"/>
        </w:rPr>
        <w:t>,</w:t>
      </w:r>
      <w:r w:rsidRPr="00B63AC6">
        <w:rPr>
          <w:rFonts w:ascii="Times New Roman" w:eastAsia="Arial" w:hAnsi="Times New Roman" w:cs="Times New Roman"/>
          <w:bCs/>
          <w:noProof/>
          <w:sz w:val="24"/>
          <w:szCs w:val="24"/>
          <w:lang w:val="kk-KZ" w:eastAsia="ru-RU"/>
        </w:rPr>
        <w:t>талий, тина, никель, хром және т.б. кристалданады (3.4, 3.5 кестелерін қараңыз). Бұл құрылым сонымен қоса, әдетте интерметалдық қосылыстар AgCd, AgCd</w:t>
      </w:r>
      <w:r w:rsidRPr="00B63AC6">
        <w:rPr>
          <w:rFonts w:ascii="Times New Roman" w:eastAsia="Arial" w:hAnsi="Times New Roman" w:cs="Times New Roman"/>
          <w:bCs/>
          <w:noProof/>
          <w:sz w:val="24"/>
          <w:szCs w:val="24"/>
          <w:vertAlign w:val="subscript"/>
          <w:lang w:val="kk-KZ" w:eastAsia="ru-RU"/>
        </w:rPr>
        <w:t>3</w:t>
      </w:r>
      <w:r w:rsidRPr="00B63AC6">
        <w:rPr>
          <w:rFonts w:ascii="Times New Roman" w:eastAsia="Arial" w:hAnsi="Times New Roman" w:cs="Times New Roman"/>
          <w:bCs/>
          <w:noProof/>
          <w:sz w:val="24"/>
          <w:szCs w:val="24"/>
          <w:lang w:val="kk-KZ" w:eastAsia="ru-RU"/>
        </w:rPr>
        <w:t>, AuCd, AuCd</w:t>
      </w:r>
      <w:r w:rsidRPr="00B63AC6">
        <w:rPr>
          <w:rFonts w:ascii="Times New Roman" w:eastAsia="Arial" w:hAnsi="Times New Roman" w:cs="Times New Roman"/>
          <w:bCs/>
          <w:noProof/>
          <w:sz w:val="24"/>
          <w:szCs w:val="24"/>
          <w:vertAlign w:val="subscript"/>
          <w:lang w:val="kk-KZ" w:eastAsia="ru-RU"/>
        </w:rPr>
        <w:t>3</w:t>
      </w:r>
      <w:r w:rsidRPr="00B63AC6">
        <w:rPr>
          <w:rFonts w:ascii="Times New Roman" w:eastAsia="Arial" w:hAnsi="Times New Roman" w:cs="Times New Roman"/>
          <w:bCs/>
          <w:noProof/>
          <w:sz w:val="24"/>
          <w:szCs w:val="24"/>
          <w:lang w:val="kk-KZ" w:eastAsia="ru-RU"/>
        </w:rPr>
        <w:t>, CuCd</w:t>
      </w:r>
      <w:r w:rsidRPr="00B63AC6">
        <w:rPr>
          <w:rFonts w:ascii="Times New Roman" w:eastAsia="Arial" w:hAnsi="Times New Roman" w:cs="Times New Roman"/>
          <w:bCs/>
          <w:noProof/>
          <w:sz w:val="24"/>
          <w:szCs w:val="24"/>
          <w:vertAlign w:val="subscript"/>
          <w:lang w:val="kk-KZ" w:eastAsia="ru-RU"/>
        </w:rPr>
        <w:t>3</w:t>
      </w:r>
      <w:r w:rsidRPr="00B63AC6">
        <w:rPr>
          <w:rFonts w:ascii="Times New Roman" w:eastAsia="Arial" w:hAnsi="Times New Roman" w:cs="Times New Roman"/>
          <w:bCs/>
          <w:noProof/>
          <w:sz w:val="24"/>
          <w:szCs w:val="24"/>
          <w:lang w:val="kk-KZ" w:eastAsia="ru-RU"/>
        </w:rPr>
        <w:t>, AgZn</w:t>
      </w:r>
      <w:r w:rsidRPr="00B63AC6">
        <w:rPr>
          <w:rFonts w:ascii="Times New Roman" w:eastAsia="Arial" w:hAnsi="Times New Roman" w:cs="Times New Roman"/>
          <w:bCs/>
          <w:noProof/>
          <w:sz w:val="24"/>
          <w:szCs w:val="24"/>
          <w:vertAlign w:val="subscript"/>
          <w:lang w:val="kk-KZ" w:eastAsia="ru-RU"/>
        </w:rPr>
        <w:t>3</w:t>
      </w:r>
      <w:r w:rsidRPr="00B63AC6">
        <w:rPr>
          <w:rFonts w:ascii="Times New Roman" w:eastAsia="Arial" w:hAnsi="Times New Roman" w:cs="Times New Roman"/>
          <w:bCs/>
          <w:noProof/>
          <w:sz w:val="24"/>
          <w:szCs w:val="24"/>
          <w:lang w:val="kk-KZ" w:eastAsia="ru-RU"/>
        </w:rPr>
        <w:t>, AuZn</w:t>
      </w:r>
      <w:r w:rsidRPr="00B63AC6">
        <w:rPr>
          <w:rFonts w:ascii="Times New Roman" w:eastAsia="Arial" w:hAnsi="Times New Roman" w:cs="Times New Roman"/>
          <w:bCs/>
          <w:noProof/>
          <w:sz w:val="24"/>
          <w:szCs w:val="24"/>
          <w:vertAlign w:val="subscript"/>
          <w:lang w:val="kk-KZ" w:eastAsia="ru-RU"/>
        </w:rPr>
        <w:t>3</w:t>
      </w:r>
      <w:r w:rsidRPr="00B63AC6">
        <w:rPr>
          <w:rFonts w:ascii="Times New Roman" w:eastAsia="Arial" w:hAnsi="Times New Roman" w:cs="Times New Roman"/>
          <w:bCs/>
          <w:noProof/>
          <w:sz w:val="24"/>
          <w:szCs w:val="24"/>
          <w:lang w:val="kk-KZ" w:eastAsia="ru-RU"/>
        </w:rPr>
        <w:t>, CuZn</w:t>
      </w:r>
      <w:r w:rsidRPr="00B63AC6">
        <w:rPr>
          <w:rFonts w:ascii="Times New Roman" w:eastAsia="Arial" w:hAnsi="Times New Roman" w:cs="Times New Roman"/>
          <w:bCs/>
          <w:noProof/>
          <w:sz w:val="24"/>
          <w:szCs w:val="24"/>
          <w:vertAlign w:val="subscript"/>
          <w:lang w:val="kk-KZ" w:eastAsia="ru-RU"/>
        </w:rPr>
        <w:t>3</w:t>
      </w:r>
      <w:r w:rsidRPr="00B63AC6">
        <w:rPr>
          <w:rFonts w:ascii="Times New Roman" w:eastAsia="Arial" w:hAnsi="Times New Roman" w:cs="Times New Roman"/>
          <w:bCs/>
          <w:noProof/>
          <w:sz w:val="24"/>
          <w:szCs w:val="24"/>
          <w:lang w:val="kk-KZ" w:eastAsia="ru-RU"/>
        </w:rPr>
        <w:t>, NiMo, Ag</w:t>
      </w:r>
      <w:r w:rsidRPr="00B63AC6">
        <w:rPr>
          <w:rFonts w:ascii="Times New Roman" w:eastAsia="Arial" w:hAnsi="Times New Roman" w:cs="Times New Roman"/>
          <w:bCs/>
          <w:noProof/>
          <w:sz w:val="24"/>
          <w:szCs w:val="24"/>
          <w:vertAlign w:val="subscript"/>
          <w:lang w:val="kk-KZ" w:eastAsia="ru-RU"/>
        </w:rPr>
        <w:t>5</w:t>
      </w:r>
      <w:r w:rsidRPr="00B63AC6">
        <w:rPr>
          <w:rFonts w:ascii="Times New Roman" w:eastAsia="Arial" w:hAnsi="Times New Roman" w:cs="Times New Roman"/>
          <w:bCs/>
          <w:noProof/>
          <w:sz w:val="24"/>
          <w:szCs w:val="24"/>
          <w:lang w:val="kk-KZ" w:eastAsia="ru-RU"/>
        </w:rPr>
        <w:t>Al</w:t>
      </w:r>
      <w:r w:rsidRPr="00B63AC6">
        <w:rPr>
          <w:rFonts w:ascii="Times New Roman" w:eastAsia="Arial" w:hAnsi="Times New Roman" w:cs="Times New Roman"/>
          <w:bCs/>
          <w:noProof/>
          <w:sz w:val="24"/>
          <w:szCs w:val="24"/>
          <w:vertAlign w:val="subscript"/>
          <w:lang w:val="kk-KZ" w:eastAsia="ru-RU"/>
        </w:rPr>
        <w:t>3</w:t>
      </w:r>
      <w:r w:rsidRPr="00B63AC6">
        <w:rPr>
          <w:rFonts w:ascii="Times New Roman" w:eastAsia="Arial" w:hAnsi="Times New Roman" w:cs="Times New Roman"/>
          <w:bCs/>
          <w:noProof/>
          <w:sz w:val="24"/>
          <w:szCs w:val="24"/>
          <w:lang w:val="kk-KZ" w:eastAsia="ru-RU"/>
        </w:rPr>
        <w:t>, TiH, W</w:t>
      </w:r>
      <w:r w:rsidRPr="00B63AC6">
        <w:rPr>
          <w:rFonts w:ascii="Times New Roman" w:eastAsia="Arial" w:hAnsi="Times New Roman" w:cs="Times New Roman"/>
          <w:bCs/>
          <w:noProof/>
          <w:sz w:val="24"/>
          <w:szCs w:val="24"/>
          <w:vertAlign w:val="subscript"/>
          <w:lang w:val="kk-KZ" w:eastAsia="ru-RU"/>
        </w:rPr>
        <w:t>2</w:t>
      </w:r>
      <w:r w:rsidRPr="00B63AC6">
        <w:rPr>
          <w:rFonts w:ascii="Times New Roman" w:eastAsia="Arial" w:hAnsi="Times New Roman" w:cs="Times New Roman"/>
          <w:bCs/>
          <w:noProof/>
          <w:sz w:val="24"/>
          <w:szCs w:val="24"/>
          <w:lang w:val="kk-KZ" w:eastAsia="ru-RU"/>
        </w:rPr>
        <w:t xml:space="preserve">C және т.б. үшін. </w:t>
      </w:r>
    </w:p>
    <w:p w:rsidR="006149D3" w:rsidRPr="00B63AC6" w:rsidRDefault="006149D3" w:rsidP="006149D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Arial" w:hAnsi="Times New Roman" w:cs="Times New Roman"/>
          <w:bCs/>
          <w:sz w:val="24"/>
          <w:szCs w:val="24"/>
          <w:lang w:val="kk-KZ" w:eastAsia="ru-RU"/>
        </w:rPr>
      </w:pPr>
      <w:r w:rsidRPr="00B63AC6">
        <w:rPr>
          <w:rFonts w:ascii="Times New Roman" w:eastAsia="Arial" w:hAnsi="Times New Roman" w:cs="Times New Roman"/>
          <w:bCs/>
          <w:noProof/>
          <w:sz w:val="24"/>
          <w:szCs w:val="24"/>
          <w:lang w:eastAsia="ru-RU"/>
        </w:rPr>
        <w:lastRenderedPageBreak/>
        <w:drawing>
          <wp:inline distT="0" distB="0" distL="0" distR="0" wp14:anchorId="6AF6C2FA" wp14:editId="17A2ED47">
            <wp:extent cx="3313767" cy="2219325"/>
            <wp:effectExtent l="0" t="0" r="127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3313516" cy="221915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149D3" w:rsidRPr="00B63AC6" w:rsidRDefault="006149D3" w:rsidP="006149D3">
      <w:pPr>
        <w:widowControl w:val="0"/>
        <w:autoSpaceDE w:val="0"/>
        <w:autoSpaceDN w:val="0"/>
        <w:adjustRightInd w:val="0"/>
        <w:spacing w:after="0" w:line="240" w:lineRule="auto"/>
        <w:ind w:left="708"/>
        <w:jc w:val="both"/>
        <w:rPr>
          <w:rFonts w:ascii="Times New Roman" w:eastAsia="Arial" w:hAnsi="Times New Roman" w:cs="Times New Roman"/>
          <w:b/>
          <w:bCs/>
          <w:sz w:val="24"/>
          <w:szCs w:val="24"/>
          <w:lang w:val="kk-KZ" w:eastAsia="ru-RU"/>
        </w:rPr>
      </w:pPr>
    </w:p>
    <w:p w:rsidR="006149D3" w:rsidRPr="00B63AC6" w:rsidRDefault="006149D3" w:rsidP="006149D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Arial" w:hAnsi="Times New Roman" w:cs="Times New Roman"/>
          <w:bCs/>
          <w:i/>
          <w:sz w:val="24"/>
          <w:szCs w:val="24"/>
          <w:lang w:val="kk-KZ" w:eastAsia="ru-RU"/>
        </w:rPr>
      </w:pPr>
      <w:r w:rsidRPr="00B63AC6">
        <w:rPr>
          <w:rFonts w:ascii="Times New Roman" w:eastAsia="Arial" w:hAnsi="Times New Roman" w:cs="Times New Roman"/>
          <w:bCs/>
          <w:i/>
          <w:sz w:val="24"/>
          <w:szCs w:val="24"/>
          <w:lang w:val="kk-KZ" w:eastAsia="ru-RU"/>
        </w:rPr>
        <w:t xml:space="preserve">89-сурет. Магний құрылымы </w:t>
      </w:r>
    </w:p>
    <w:p w:rsidR="006149D3" w:rsidRPr="00B63AC6" w:rsidRDefault="006149D3" w:rsidP="006149D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Arial" w:hAnsi="Times New Roman" w:cs="Times New Roman"/>
          <w:bCs/>
          <w:i/>
          <w:sz w:val="24"/>
          <w:szCs w:val="24"/>
          <w:lang w:val="kk-KZ" w:eastAsia="ru-RU"/>
        </w:rPr>
      </w:pPr>
      <w:r w:rsidRPr="00B63AC6">
        <w:rPr>
          <w:rFonts w:ascii="Times New Roman" w:eastAsia="Arial" w:hAnsi="Times New Roman" w:cs="Times New Roman"/>
          <w:bCs/>
          <w:i/>
          <w:sz w:val="24"/>
          <w:szCs w:val="24"/>
          <w:lang w:val="kk-KZ" w:eastAsia="ru-RU"/>
        </w:rPr>
        <w:t>а – толық гексагональды ұяшық;б – примитивті ұяшы</w:t>
      </w:r>
    </w:p>
    <w:p w:rsidR="006149D3" w:rsidRPr="00B63AC6" w:rsidRDefault="006149D3" w:rsidP="006149D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noProof/>
          <w:color w:val="000000"/>
          <w:spacing w:val="-2"/>
          <w:sz w:val="24"/>
          <w:szCs w:val="24"/>
          <w:lang w:val="kk-KZ" w:eastAsia="ru-RU"/>
        </w:rPr>
      </w:pPr>
    </w:p>
    <w:p w:rsidR="00504DB6" w:rsidRPr="006149D3" w:rsidRDefault="00504DB6">
      <w:pPr>
        <w:rPr>
          <w:lang w:val="kk-KZ"/>
        </w:rPr>
      </w:pPr>
      <w:bookmarkStart w:id="0" w:name="_GoBack"/>
      <w:bookmarkEnd w:id="0"/>
    </w:p>
    <w:sectPr w:rsidR="00504DB6" w:rsidRPr="006149D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149D3"/>
    <w:rsid w:val="00504DB6"/>
    <w:rsid w:val="006149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149D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0">
    <w:name w:val="Сетка таблицы10"/>
    <w:basedOn w:val="a1"/>
    <w:next w:val="a3"/>
    <w:uiPriority w:val="59"/>
    <w:rsid w:val="006149D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Cs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59"/>
    <w:rsid w:val="006149D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6149D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149D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149D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0">
    <w:name w:val="Сетка таблицы10"/>
    <w:basedOn w:val="a1"/>
    <w:next w:val="a3"/>
    <w:uiPriority w:val="59"/>
    <w:rsid w:val="006149D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Cs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59"/>
    <w:rsid w:val="006149D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6149D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149D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emf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613</Words>
  <Characters>3497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1</cp:revision>
  <dcterms:created xsi:type="dcterms:W3CDTF">2025-06-09T20:25:00Z</dcterms:created>
  <dcterms:modified xsi:type="dcterms:W3CDTF">2025-06-09T20:25:00Z</dcterms:modified>
</cp:coreProperties>
</file>