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uk-UA"/>
        </w:rPr>
        <w:t>14</w:t>
      </w:r>
      <w:r w:rsidRPr="00211FC3">
        <w:rPr>
          <w:b/>
          <w:lang w:val="uk-UA"/>
        </w:rPr>
        <w:t>-дәріс</w:t>
      </w:r>
      <w:r w:rsidRPr="002330F9">
        <w:rPr>
          <w:b/>
          <w:lang w:val="uk-UA"/>
        </w:rPr>
        <w:t xml:space="preserve">. </w:t>
      </w:r>
      <w:r>
        <w:rPr>
          <w:b/>
          <w:lang w:val="kk-KZ"/>
        </w:rPr>
        <w:t xml:space="preserve">Дифференциалдық есептеудің негізгі </w:t>
      </w:r>
      <w:proofErr w:type="spellStart"/>
      <w:r>
        <w:rPr>
          <w:b/>
          <w:lang w:val="uk-UA"/>
        </w:rPr>
        <w:t>теоремалары</w:t>
      </w:r>
      <w:proofErr w:type="spellEnd"/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b/>
          <w:lang w:val="uk-UA"/>
        </w:rPr>
        <w:t>Локальді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экстремум</w:t>
      </w:r>
      <w:proofErr w:type="spellEnd"/>
      <w:r>
        <w:rPr>
          <w:b/>
          <w:lang w:val="uk-UA"/>
        </w:rPr>
        <w:t>.</w:t>
      </w:r>
      <w:r>
        <w:rPr>
          <w:lang w:val="kk-KZ"/>
        </w:rPr>
        <w:t xml:space="preserve"> Егер </w:t>
      </w:r>
      <w:r w:rsidRPr="00DD6B1F">
        <w:rPr>
          <w:position w:val="-12"/>
          <w:lang w:val="kk-KZ"/>
        </w:rPr>
        <w:object w:dxaOrig="28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2pt" o:ole="">
            <v:imagedata r:id="rId4" o:title=""/>
          </v:shape>
          <o:OLEObject Type="Embed" ProgID="Equation.3" ShapeID="_x0000_i1025" DrawAspect="Content" ObjectID="_1809505706" r:id="rId5"/>
        </w:object>
      </w:r>
      <w:r>
        <w:rPr>
          <w:lang w:val="kk-KZ"/>
        </w:rPr>
        <w:t xml:space="preserve"> нүктесінің  </w:t>
      </w:r>
      <w:r w:rsidRPr="00DD6B1F">
        <w:rPr>
          <w:position w:val="-6"/>
          <w:lang w:val="en-US"/>
        </w:rPr>
        <w:object w:dxaOrig="225" w:dyaOrig="285">
          <v:shape id="_x0000_i1026" type="#_x0000_t75" style="width:11.4pt;height:13.8pt" o:ole="" fillcolor="window">
            <v:imagedata r:id="rId6" o:title=""/>
          </v:shape>
          <o:OLEObject Type="Embed" ProgID="Equation.3" ShapeID="_x0000_i1026" DrawAspect="Content" ObjectID="_1809505707" r:id="rId7"/>
        </w:object>
      </w:r>
      <w:r>
        <w:rPr>
          <w:lang w:val="kk-KZ"/>
        </w:rPr>
        <w:t xml:space="preserve"> - маңайында функцияның қабылдаған мәндері сол нүктедегі мәнінен аспаса (кем болмаса), онда </w:t>
      </w:r>
      <w:r w:rsidRPr="00DD6B1F">
        <w:rPr>
          <w:position w:val="-12"/>
          <w:lang w:val="kk-KZ"/>
        </w:rPr>
        <w:object w:dxaOrig="285" w:dyaOrig="360">
          <v:shape id="_x0000_i1027" type="#_x0000_t75" style="width:13.8pt;height:19.2pt" o:ole="">
            <v:imagedata r:id="rId8" o:title=""/>
          </v:shape>
          <o:OLEObject Type="Embed" ProgID="Equation.3" ShapeID="_x0000_i1027" DrawAspect="Content" ObjectID="_1809505708" r:id="rId9"/>
        </w:object>
      </w:r>
      <w:r>
        <w:rPr>
          <w:lang w:val="kk-KZ"/>
        </w:rPr>
        <w:t xml:space="preserve">-ді сол функцияның </w:t>
      </w:r>
      <w:r>
        <w:rPr>
          <w:iCs/>
          <w:lang w:val="kk-KZ"/>
        </w:rPr>
        <w:t>локальді максимум</w:t>
      </w:r>
      <w:r>
        <w:rPr>
          <w:lang w:val="kk-KZ"/>
        </w:rPr>
        <w:t xml:space="preserve"> (</w:t>
      </w:r>
      <w:r>
        <w:rPr>
          <w:iCs/>
          <w:lang w:val="kk-KZ"/>
        </w:rPr>
        <w:t>локальді  минимум</w:t>
      </w:r>
      <w:r>
        <w:rPr>
          <w:lang w:val="kk-KZ"/>
        </w:rPr>
        <w:t xml:space="preserve">) нүктесі деп атайды. Сонымен  </w:t>
      </w:r>
      <w:r w:rsidRPr="00DD6B1F">
        <w:rPr>
          <w:position w:val="-12"/>
          <w:lang w:val="kk-KZ"/>
        </w:rPr>
        <w:object w:dxaOrig="285" w:dyaOrig="360">
          <v:shape id="_x0000_i1028" type="#_x0000_t75" style="width:13.8pt;height:19.2pt" o:ole="">
            <v:imagedata r:id="rId4" o:title=""/>
          </v:shape>
          <o:OLEObject Type="Embed" ProgID="Equation.3" ShapeID="_x0000_i1028" DrawAspect="Content" ObjectID="_1809505709" r:id="rId10"/>
        </w:object>
      </w:r>
      <w:r>
        <w:rPr>
          <w:lang w:val="kk-KZ"/>
        </w:rPr>
        <w:t xml:space="preserve"> нүктесі </w:t>
      </w:r>
      <w:r w:rsidRPr="00DD6B1F">
        <w:rPr>
          <w:position w:val="-10"/>
          <w:lang w:val="en-US"/>
        </w:rPr>
        <w:object w:dxaOrig="240" w:dyaOrig="330">
          <v:shape id="_x0000_i1029" type="#_x0000_t75" style="width:12.6pt;height:16.2pt" o:ole="" fillcolor="window">
            <v:imagedata r:id="rId11" o:title=""/>
          </v:shape>
          <o:OLEObject Type="Embed" ProgID="Equation.3" ShapeID="_x0000_i1029" DrawAspect="Content" ObjectID="_1809505710" r:id="rId12"/>
        </w:object>
      </w:r>
      <w:r>
        <w:rPr>
          <w:lang w:val="kk-KZ"/>
        </w:rPr>
        <w:t xml:space="preserve"> функциясының локальді максимум (локальді минимум) нүктесі болуы үшін  </w:t>
      </w:r>
      <w:r w:rsidRPr="00DD6B1F">
        <w:rPr>
          <w:position w:val="-10"/>
          <w:lang w:val="en-US"/>
        </w:rPr>
        <w:object w:dxaOrig="240" w:dyaOrig="330">
          <v:shape id="_x0000_i1030" type="#_x0000_t75" style="width:12.6pt;height:16.2pt" o:ole="" fillcolor="window">
            <v:imagedata r:id="rId13" o:title=""/>
          </v:shape>
          <o:OLEObject Type="Embed" ProgID="Equation.3" ShapeID="_x0000_i1030" DrawAspect="Content" ObjectID="_1809505711" r:id="rId14"/>
        </w:object>
      </w:r>
      <w:r>
        <w:rPr>
          <w:lang w:val="kk-KZ"/>
        </w:rPr>
        <w:t xml:space="preserve">  функциясы  </w:t>
      </w:r>
      <w:r w:rsidRPr="00DD6B1F">
        <w:rPr>
          <w:position w:val="-12"/>
          <w:lang w:val="kk-KZ"/>
        </w:rPr>
        <w:object w:dxaOrig="285" w:dyaOrig="360">
          <v:shape id="_x0000_i1031" type="#_x0000_t75" style="width:13.8pt;height:19.2pt" o:ole="">
            <v:imagedata r:id="rId4" o:title=""/>
          </v:shape>
          <o:OLEObject Type="Embed" ProgID="Equation.3" ShapeID="_x0000_i1031" DrawAspect="Content" ObjectID="_1809505712" r:id="rId15"/>
        </w:object>
      </w:r>
      <w:r>
        <w:rPr>
          <w:lang w:val="kk-KZ"/>
        </w:rPr>
        <w:t xml:space="preserve"> нүктесінің белгілі бір  </w:t>
      </w:r>
      <w:r w:rsidRPr="00DD6B1F">
        <w:rPr>
          <w:position w:val="-6"/>
          <w:lang w:val="en-US"/>
        </w:rPr>
        <w:object w:dxaOrig="225" w:dyaOrig="285">
          <v:shape id="_x0000_i1032" type="#_x0000_t75" style="width:11.4pt;height:13.8pt" o:ole="" fillcolor="window">
            <v:imagedata r:id="rId6" o:title=""/>
          </v:shape>
          <o:OLEObject Type="Embed" ProgID="Equation.3" ShapeID="_x0000_i1032" DrawAspect="Content" ObjectID="_1809505713" r:id="rId16"/>
        </w:object>
      </w:r>
      <w:r>
        <w:rPr>
          <w:lang w:val="kk-KZ"/>
        </w:rPr>
        <w:t xml:space="preserve">  маңайында анықталып </w:t>
      </w:r>
    </w:p>
    <w:p w:rsidR="006E1C66" w:rsidRPr="00CC3DB7" w:rsidRDefault="006E1C66" w:rsidP="006E1C66">
      <w:pPr>
        <w:pStyle w:val="a5"/>
        <w:tabs>
          <w:tab w:val="num" w:pos="0"/>
        </w:tabs>
        <w:ind w:firstLine="540"/>
        <w:jc w:val="center"/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b/>
          <w:position w:val="-12"/>
          <w:sz w:val="24"/>
          <w:lang w:val="en-US"/>
        </w:rPr>
        <w:object w:dxaOrig="5325" w:dyaOrig="345">
          <v:shape id="_x0000_i1033" type="#_x0000_t75" style="width:266.4pt;height:17.4pt" o:ole="" fillcolor="window">
            <v:imagedata r:id="rId17" o:title=""/>
          </v:shape>
          <o:OLEObject Type="Embed" ProgID="Equation.3" ShapeID="_x0000_i1033" DrawAspect="Content" ObjectID="_1809505714" r:id="rId18"/>
        </w:object>
      </w:r>
      <w:r w:rsidRPr="00CC3DB7">
        <w:rPr>
          <w:rFonts w:ascii="Times New Roman" w:hAnsi="Times New Roman"/>
          <w:b/>
          <w:sz w:val="24"/>
          <w:lang w:val="kk-KZ"/>
        </w:rPr>
        <w:t xml:space="preserve">.    </w:t>
      </w:r>
      <w:r w:rsidRPr="00CC3DB7">
        <w:rPr>
          <w:rFonts w:ascii="Times New Roman" w:hAnsi="Times New Roman"/>
          <w:sz w:val="24"/>
          <w:lang w:val="kk-KZ"/>
        </w:rPr>
        <w:t>(</w:t>
      </w:r>
      <w:r>
        <w:rPr>
          <w:rFonts w:ascii="Times New Roman" w:hAnsi="Times New Roman"/>
          <w:sz w:val="24"/>
          <w:lang w:val="kk-KZ"/>
        </w:rPr>
        <w:t>4.15</w:t>
      </w:r>
      <w:r w:rsidRPr="00CC3DB7">
        <w:rPr>
          <w:rFonts w:ascii="Times New Roman" w:hAnsi="Times New Roman"/>
          <w:sz w:val="24"/>
          <w:lang w:val="kk-KZ"/>
        </w:rPr>
        <w:t>)</w:t>
      </w:r>
    </w:p>
    <w:p w:rsidR="006E1C66" w:rsidRDefault="006E1C66" w:rsidP="006E1C66">
      <w:pPr>
        <w:pStyle w:val="2"/>
        <w:spacing w:after="0" w:line="216" w:lineRule="auto"/>
        <w:ind w:left="0"/>
        <w:jc w:val="both"/>
        <w:rPr>
          <w:lang w:val="uk-UA"/>
        </w:rPr>
      </w:pPr>
      <w:r>
        <w:rPr>
          <w:lang w:val="kk-KZ"/>
        </w:rPr>
        <w:t xml:space="preserve">шарты орындалуы керек. Кейде </w:t>
      </w:r>
      <w:r w:rsidRPr="00CC3DB7">
        <w:rPr>
          <w:lang w:val="kk-KZ"/>
        </w:rPr>
        <w:t xml:space="preserve"> (</w:t>
      </w:r>
      <w:r>
        <w:rPr>
          <w:lang w:val="kk-KZ"/>
        </w:rPr>
        <w:t>4.15</w:t>
      </w:r>
      <w:r w:rsidRPr="00CC3DB7">
        <w:rPr>
          <w:lang w:val="kk-KZ"/>
        </w:rPr>
        <w:t xml:space="preserve">) </w:t>
      </w:r>
      <w:proofErr w:type="spellStart"/>
      <w:r>
        <w:rPr>
          <w:lang w:val="uk-UA"/>
        </w:rPr>
        <w:t>шарты</w:t>
      </w:r>
      <w:proofErr w:type="spellEnd"/>
    </w:p>
    <w:p w:rsidR="006E1C66" w:rsidRDefault="006E1C66" w:rsidP="006E1C66">
      <w:pPr>
        <w:pStyle w:val="2"/>
        <w:spacing w:after="0" w:line="216" w:lineRule="auto"/>
        <w:ind w:left="0"/>
        <w:jc w:val="center"/>
        <w:rPr>
          <w:lang w:val="uk-UA"/>
        </w:rPr>
      </w:pPr>
      <w:r w:rsidRPr="00DD6B1F">
        <w:rPr>
          <w:position w:val="-14"/>
          <w:lang w:val="uk-UA"/>
        </w:rPr>
        <w:object w:dxaOrig="6240" w:dyaOrig="405">
          <v:shape id="_x0000_i1034" type="#_x0000_t75" style="width:312pt;height:20.4pt" o:ole="" fillcolor="window">
            <v:imagedata r:id="rId19" o:title=""/>
          </v:shape>
          <o:OLEObject Type="Embed" ProgID="Equation.3" ShapeID="_x0000_i1034" DrawAspect="Content" ObjectID="_1809505715" r:id="rId20"/>
        </w:object>
      </w:r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қолданылады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 w:rsidRPr="00DD6B1F">
        <w:rPr>
          <w:b/>
          <w:position w:val="-12"/>
          <w:lang w:val="kk-KZ"/>
        </w:rPr>
        <w:object w:dxaOrig="285" w:dyaOrig="360">
          <v:shape id="_x0000_i1035" type="#_x0000_t75" style="width:13.8pt;height:19.2pt" o:ole="">
            <v:imagedata r:id="rId4" o:title=""/>
          </v:shape>
          <o:OLEObject Type="Embed" ProgID="Equation.3" ShapeID="_x0000_i1035" DrawAspect="Content" ObjectID="_1809505716" r:id="rId21"/>
        </w:object>
      </w:r>
      <w:r>
        <w:rPr>
          <w:lang w:val="kk-KZ"/>
        </w:rPr>
        <w:t xml:space="preserve"> локальді максимум немесе локальді минимум нүктесі болса, онда оны  </w:t>
      </w:r>
      <w:r>
        <w:rPr>
          <w:b/>
          <w:lang w:val="kk-KZ"/>
        </w:rPr>
        <w:t>локальді экстремум нүктесі</w:t>
      </w:r>
      <w:r>
        <w:rPr>
          <w:lang w:val="kk-KZ"/>
        </w:rPr>
        <w:t xml:space="preserve">  деп атайды.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>6-теорема(</w:t>
      </w:r>
      <w:r>
        <w:rPr>
          <w:b/>
          <w:bCs/>
          <w:lang w:val="kk-KZ"/>
        </w:rPr>
        <w:t>Ферма теоремасы)</w:t>
      </w:r>
      <w:r>
        <w:rPr>
          <w:bCs/>
          <w:lang w:val="kk-KZ"/>
        </w:rPr>
        <w:t xml:space="preserve">. Егер </w:t>
      </w:r>
      <w:r w:rsidRPr="00DD6B1F">
        <w:rPr>
          <w:position w:val="-10"/>
          <w:lang w:val="kk-KZ" w:eastAsia="ko-KR"/>
        </w:rPr>
        <w:object w:dxaOrig="240" w:dyaOrig="315">
          <v:shape id="_x0000_i1036" type="#_x0000_t75" style="width:12.6pt;height:16.2pt" o:ole="">
            <v:imagedata r:id="rId22" o:title=""/>
          </v:shape>
          <o:OLEObject Type="Embed" ProgID="Equation.3" ShapeID="_x0000_i1036" DrawAspect="Content" ObjectID="_1809505717" r:id="rId23"/>
        </w:object>
      </w:r>
      <w:r>
        <w:rPr>
          <w:lang w:val="kk-KZ"/>
        </w:rPr>
        <w:t xml:space="preserve"> функциясы үшін  </w:t>
      </w:r>
      <w:r>
        <w:rPr>
          <w:i/>
          <w:iCs/>
          <w:lang w:val="kk-KZ"/>
        </w:rPr>
        <w:t>х</w:t>
      </w:r>
      <w:r>
        <w:rPr>
          <w:vertAlign w:val="subscript"/>
          <w:lang w:val="kk-KZ"/>
        </w:rPr>
        <w:t>о</w:t>
      </w:r>
      <w:r>
        <w:rPr>
          <w:lang w:val="kk-KZ"/>
        </w:rPr>
        <w:t xml:space="preserve">  локальді экстремум нүктесі болып, сол нүктеде  </w:t>
      </w:r>
      <w:r w:rsidRPr="00DD6B1F">
        <w:rPr>
          <w:position w:val="-10"/>
        </w:rPr>
        <w:object w:dxaOrig="240" w:dyaOrig="330">
          <v:shape id="_x0000_i1037" type="#_x0000_t75" style="width:12.6pt;height:16.2pt" o:ole="" fillcolor="window">
            <v:imagedata r:id="rId24" o:title=""/>
          </v:shape>
          <o:OLEObject Type="Embed" ProgID="Equation.3" ShapeID="_x0000_i1037" DrawAspect="Content" ObjectID="_1809505718" r:id="rId25"/>
        </w:object>
      </w:r>
      <w:r>
        <w:rPr>
          <w:lang w:val="kk-KZ"/>
        </w:rPr>
        <w:t xml:space="preserve">-тің ақырлы туындысы бар болса, онда сол туындының мәні нөлге тең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b/>
          <w:lang w:val="uk-UA"/>
        </w:rPr>
        <w:t>Ескертулер</w:t>
      </w:r>
      <w:proofErr w:type="spellEnd"/>
      <w:r>
        <w:rPr>
          <w:b/>
          <w:lang w:val="uk-UA"/>
        </w:rPr>
        <w:t>.</w:t>
      </w:r>
      <w:r>
        <w:rPr>
          <w:lang w:val="kk-KZ"/>
        </w:rPr>
        <w:t xml:space="preserve"> 1. Э</w:t>
      </w:r>
      <w:r>
        <w:rPr>
          <w:lang w:val="kk-KZ" w:eastAsia="ko-KR"/>
        </w:rPr>
        <w:t xml:space="preserve">кстремумның анықтамасындағы шарт </w:t>
      </w:r>
      <w:r w:rsidRPr="00DD6B1F">
        <w:rPr>
          <w:position w:val="-10"/>
          <w:lang w:val="kk-KZ" w:eastAsia="ko-KR"/>
        </w:rPr>
        <w:object w:dxaOrig="240" w:dyaOrig="315">
          <v:shape id="_x0000_i1038" type="#_x0000_t75" style="width:12.6pt;height:16.2pt" o:ole="">
            <v:imagedata r:id="rId26" o:title=""/>
          </v:shape>
          <o:OLEObject Type="Embed" ProgID="Equation.3" ShapeID="_x0000_i1038" DrawAspect="Content" ObjectID="_1809505719" r:id="rId27"/>
        </w:object>
      </w:r>
      <w:r>
        <w:rPr>
          <w:lang w:val="kk-KZ" w:eastAsia="ko-KR"/>
        </w:rPr>
        <w:t xml:space="preserve"> функциясының </w:t>
      </w:r>
      <w:r w:rsidRPr="00DD6B1F">
        <w:rPr>
          <w:position w:val="-12"/>
          <w:lang w:val="kk-KZ" w:eastAsia="ko-KR"/>
        </w:rPr>
        <w:object w:dxaOrig="285" w:dyaOrig="360">
          <v:shape id="_x0000_i1039" type="#_x0000_t75" style="width:13.8pt;height:19.2pt" o:ole="">
            <v:imagedata r:id="rId28" o:title=""/>
          </v:shape>
          <o:OLEObject Type="Embed" ProgID="Equation.3" ShapeID="_x0000_i1039" DrawAspect="Content" ObjectID="_1809505720" r:id="rId29"/>
        </w:object>
      </w:r>
      <w:r>
        <w:rPr>
          <w:lang w:val="kk-KZ" w:eastAsia="ko-KR"/>
        </w:rPr>
        <w:t xml:space="preserve"> нүктесінің екі жақты маңайында орындалуы дифференциалдау теориясын пайдалану үшін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 w:eastAsia="ko-KR"/>
        </w:rPr>
      </w:pPr>
      <w:r>
        <w:rPr>
          <w:lang w:val="uk-UA"/>
        </w:rPr>
        <w:t xml:space="preserve">2. Кері </w:t>
      </w:r>
      <w:proofErr w:type="spellStart"/>
      <w:r>
        <w:rPr>
          <w:lang w:val="uk-UA"/>
        </w:rPr>
        <w:t>тұжырым</w:t>
      </w:r>
      <w:proofErr w:type="spellEnd"/>
      <w:r>
        <w:rPr>
          <w:lang w:val="kk-KZ"/>
        </w:rPr>
        <w:t xml:space="preserve"> дұрыс емес, яғни  </w:t>
      </w:r>
      <w:r w:rsidRPr="00DD6B1F">
        <w:rPr>
          <w:position w:val="-12"/>
        </w:rPr>
        <w:object w:dxaOrig="900" w:dyaOrig="300">
          <v:shape id="_x0000_i1040" type="#_x0000_t75" style="width:44.4pt;height:15pt" o:ole="" fillcolor="window">
            <v:imagedata r:id="rId30" o:title=""/>
          </v:shape>
          <o:OLEObject Type="Embed" ProgID="Equation.3" ShapeID="_x0000_i1040" DrawAspect="Content" ObjectID="_1809505721" r:id="rId31"/>
        </w:object>
      </w:r>
      <w:r>
        <w:rPr>
          <w:lang w:val="kk-KZ" w:eastAsia="ko-KR"/>
        </w:rPr>
        <w:t xml:space="preserve">  болса да,  </w:t>
      </w:r>
      <w:r w:rsidRPr="00DD6B1F">
        <w:rPr>
          <w:position w:val="-12"/>
          <w:lang w:val="kk-KZ"/>
        </w:rPr>
        <w:object w:dxaOrig="285" w:dyaOrig="360">
          <v:shape id="_x0000_i1041" type="#_x0000_t75" style="width:13.8pt;height:19.2pt" o:ole="">
            <v:imagedata r:id="rId32" o:title=""/>
          </v:shape>
          <o:OLEObject Type="Embed" ProgID="Equation.3" ShapeID="_x0000_i1041" DrawAspect="Content" ObjectID="_1809505722" r:id="rId33"/>
        </w:object>
      </w:r>
      <w:r>
        <w:rPr>
          <w:lang w:val="kk-KZ" w:eastAsia="ko-KR"/>
        </w:rPr>
        <w:t xml:space="preserve"> нүктесі экстремум нүктесі болмауы мүмкін.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 w:eastAsia="ko-KR"/>
        </w:rPr>
        <w:t xml:space="preserve">Мысалы, </w:t>
      </w:r>
      <w:r w:rsidRPr="00DD6B1F">
        <w:rPr>
          <w:position w:val="-10"/>
        </w:rPr>
        <w:object w:dxaOrig="1125" w:dyaOrig="360">
          <v:shape id="_x0000_i1042" type="#_x0000_t75" style="width:55.8pt;height:19.2pt" o:ole="" fillcolor="window">
            <v:imagedata r:id="rId34" o:title=""/>
          </v:shape>
          <o:OLEObject Type="Embed" ProgID="Equation.3" ShapeID="_x0000_i1042" DrawAspect="Content" ObjectID="_1809505723" r:id="rId35"/>
        </w:object>
      </w:r>
      <w:r>
        <w:rPr>
          <w:lang w:val="kk-KZ"/>
        </w:rPr>
        <w:t xml:space="preserve"> үшін </w:t>
      </w:r>
      <w:r w:rsidRPr="00DD6B1F">
        <w:rPr>
          <w:position w:val="-12"/>
        </w:rPr>
        <w:object w:dxaOrig="660" w:dyaOrig="360">
          <v:shape id="_x0000_i1043" type="#_x0000_t75" style="width:33pt;height:19.2pt" o:ole="" fillcolor="window">
            <v:imagedata r:id="rId36" o:title=""/>
          </v:shape>
          <o:OLEObject Type="Embed" ProgID="Equation.3" ShapeID="_x0000_i1043" DrawAspect="Content" ObjectID="_1809505724" r:id="rId37"/>
        </w:object>
      </w:r>
      <w:r>
        <w:rPr>
          <w:lang w:val="kk-KZ"/>
        </w:rPr>
        <w:t xml:space="preserve"> болғанда </w:t>
      </w:r>
      <w:r w:rsidRPr="00DD6B1F">
        <w:rPr>
          <w:position w:val="-12"/>
        </w:rPr>
        <w:object w:dxaOrig="975" w:dyaOrig="345">
          <v:shape id="_x0000_i1044" type="#_x0000_t75" style="width:49.2pt;height:17.4pt" o:ole="" fillcolor="window">
            <v:imagedata r:id="rId38" o:title=""/>
          </v:shape>
          <o:OLEObject Type="Embed" ProgID="Equation.3" ShapeID="_x0000_i1044" DrawAspect="Content" ObjectID="_1809505725" r:id="rId39"/>
        </w:object>
      </w:r>
      <w:r>
        <w:rPr>
          <w:lang w:val="kk-KZ"/>
        </w:rPr>
        <w:t xml:space="preserve">, бірақ </w:t>
      </w:r>
      <w:r w:rsidRPr="00DD6B1F">
        <w:rPr>
          <w:position w:val="-12"/>
        </w:rPr>
        <w:object w:dxaOrig="660" w:dyaOrig="360">
          <v:shape id="_x0000_i1045" type="#_x0000_t75" style="width:33pt;height:19.2pt" o:ole="" fillcolor="window">
            <v:imagedata r:id="rId40" o:title=""/>
          </v:shape>
          <o:OLEObject Type="Embed" ProgID="Equation.3" ShapeID="_x0000_i1045" DrawAspect="Content" ObjectID="_1809505726" r:id="rId41"/>
        </w:object>
      </w:r>
      <w:r>
        <w:rPr>
          <w:lang w:val="kk-KZ"/>
        </w:rPr>
        <w:t xml:space="preserve"> экстремум нүктесі </w:t>
      </w:r>
      <w:proofErr w:type="spellStart"/>
      <w:r>
        <w:rPr>
          <w:lang w:val="uk-UA"/>
        </w:rPr>
        <w:t>емес</w:t>
      </w:r>
      <w:proofErr w:type="spellEnd"/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b/>
          <w:lang w:val="uk-UA"/>
        </w:rPr>
        <w:t>4.7-теорема</w:t>
      </w:r>
      <w:r>
        <w:rPr>
          <w:b/>
          <w:lang w:val="kk-KZ"/>
        </w:rPr>
        <w:t xml:space="preserve"> (</w:t>
      </w:r>
      <w:r>
        <w:rPr>
          <w:b/>
          <w:bCs/>
          <w:lang w:val="kk-KZ"/>
        </w:rPr>
        <w:t>Ролль теоремасы).</w:t>
      </w:r>
      <w:r w:rsidRPr="00DD6B1F">
        <w:rPr>
          <w:position w:val="-10"/>
          <w:lang w:val="kk-KZ" w:eastAsia="ko-KR"/>
        </w:rPr>
        <w:object w:dxaOrig="240" w:dyaOrig="315">
          <v:shape id="_x0000_i1046" type="#_x0000_t75" style="width:12.6pt;height:16.2pt" o:ole="">
            <v:imagedata r:id="rId22" o:title=""/>
          </v:shape>
          <o:OLEObject Type="Embed" ProgID="Equation.3" ShapeID="_x0000_i1046" DrawAspect="Content" ObjectID="_1809505727" r:id="rId42"/>
        </w:object>
      </w:r>
      <w:r>
        <w:rPr>
          <w:lang w:val="kk-KZ"/>
        </w:rPr>
        <w:t xml:space="preserve"> функциясы  </w:t>
      </w:r>
      <w:r w:rsidRPr="00DD6B1F">
        <w:rPr>
          <w:position w:val="-10"/>
          <w:lang w:val="en-US"/>
        </w:rPr>
        <w:object w:dxaOrig="525" w:dyaOrig="345">
          <v:shape id="_x0000_i1047" type="#_x0000_t75" style="width:26.4pt;height:17.4pt" o:ole="" fillcolor="window">
            <v:imagedata r:id="rId43" o:title=""/>
          </v:shape>
          <o:OLEObject Type="Embed" ProgID="Equation.3" ShapeID="_x0000_i1047" DrawAspect="Content" ObjectID="_1809505728" r:id="rId44"/>
        </w:object>
      </w:r>
      <w:r>
        <w:rPr>
          <w:lang w:val="kk-KZ"/>
        </w:rPr>
        <w:t xml:space="preserve">  сегментінде анықталып, келесі шарттар орындалсын: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1) </w:t>
      </w:r>
      <w:r w:rsidRPr="00DD6B1F">
        <w:rPr>
          <w:position w:val="-10"/>
          <w:lang w:val="en-US"/>
        </w:rPr>
        <w:object w:dxaOrig="525" w:dyaOrig="345">
          <v:shape id="_x0000_i1048" type="#_x0000_t75" style="width:26.4pt;height:17.4pt" o:ole="" fillcolor="window">
            <v:imagedata r:id="rId43" o:title=""/>
          </v:shape>
          <o:OLEObject Type="Embed" ProgID="Equation.3" ShapeID="_x0000_i1048" DrawAspect="Content" ObjectID="_1809505729" r:id="rId45"/>
        </w:object>
      </w:r>
      <w:r>
        <w:rPr>
          <w:lang w:val="kk-KZ"/>
        </w:rPr>
        <w:t xml:space="preserve">  сегментінде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>,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2) </w:t>
      </w:r>
      <w:r w:rsidRPr="00DD6B1F">
        <w:rPr>
          <w:position w:val="-10"/>
          <w:lang w:val="uk-UA"/>
        </w:rPr>
        <w:object w:dxaOrig="540" w:dyaOrig="345">
          <v:shape id="_x0000_i1049" type="#_x0000_t75" style="width:27.6pt;height:17.4pt" o:ole="" fillcolor="window">
            <v:imagedata r:id="rId46" o:title=""/>
          </v:shape>
          <o:OLEObject Type="Embed" ProgID="Equation.3" ShapeID="_x0000_i1049" DrawAspect="Content" ObjectID="_1809505730" r:id="rId47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интервалында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диф</w:t>
      </w:r>
      <w:proofErr w:type="spellEnd"/>
      <w:r>
        <w:rPr>
          <w:lang w:val="kk-KZ"/>
        </w:rPr>
        <w:t>ференциалдансын,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3) </w:t>
      </w:r>
      <w:r w:rsidRPr="00DD6B1F">
        <w:rPr>
          <w:position w:val="-10"/>
          <w:lang w:val="en-US"/>
        </w:rPr>
        <w:object w:dxaOrig="1395" w:dyaOrig="315">
          <v:shape id="_x0000_i1050" type="#_x0000_t75" style="width:69.6pt;height:16.2pt" o:ole="" fillcolor="window">
            <v:imagedata r:id="rId48" o:title=""/>
          </v:shape>
          <o:OLEObject Type="Embed" ProgID="Equation.3" ShapeID="_x0000_i1050" DrawAspect="Content" ObjectID="_1809505731" r:id="rId49"/>
        </w:object>
      </w:r>
      <w:proofErr w:type="spellStart"/>
      <w:r>
        <w:rPr>
          <w:lang w:val="uk-UA"/>
        </w:rPr>
        <w:t>болсын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en-US"/>
        </w:rPr>
        <w:object w:dxaOrig="1035" w:dyaOrig="315">
          <v:shape id="_x0000_i1051" type="#_x0000_t75" style="width:51.6pt;height:16.2pt" o:ole="" fillcolor="window">
            <v:imagedata r:id="rId50" o:title=""/>
          </v:shape>
          <o:OLEObject Type="Embed" ProgID="Equation.3" ShapeID="_x0000_i1051" DrawAspect="Content" ObjectID="_1809505732" r:id="rId51"/>
        </w:object>
      </w:r>
      <w:r>
        <w:rPr>
          <w:lang w:val="kk-KZ"/>
        </w:rPr>
        <w:t xml:space="preserve"> шартын қанағаттандыратын кемінде бір </w:t>
      </w:r>
      <w:r w:rsidRPr="00DD6B1F">
        <w:rPr>
          <w:position w:val="-10"/>
          <w:lang w:val="en-US"/>
        </w:rPr>
        <w:object w:dxaOrig="915" w:dyaOrig="345">
          <v:shape id="_x0000_i1052" type="#_x0000_t75" style="width:45.6pt;height:17.4pt" o:ole="" fillcolor="window">
            <v:imagedata r:id="rId52" o:title=""/>
          </v:shape>
          <o:OLEObject Type="Embed" ProgID="Equation.3" ShapeID="_x0000_i1052" DrawAspect="Content" ObjectID="_1809505733" r:id="rId53"/>
        </w:object>
      </w:r>
      <w:r>
        <w:rPr>
          <w:lang w:val="kk-KZ"/>
        </w:rPr>
        <w:t xml:space="preserve">  нүктесі т</w:t>
      </w:r>
      <w:proofErr w:type="spellStart"/>
      <w:r>
        <w:rPr>
          <w:lang w:val="uk-UA"/>
        </w:rPr>
        <w:t>абылады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b/>
          <w:lang w:val="uk-UA"/>
        </w:rPr>
        <w:t>4.8-теорема (</w:t>
      </w:r>
      <w:r>
        <w:rPr>
          <w:b/>
          <w:bCs/>
          <w:lang w:val="kk-KZ"/>
        </w:rPr>
        <w:t>Лагранж теоремасы).</w:t>
      </w:r>
      <w:r>
        <w:rPr>
          <w:lang w:val="kk-KZ"/>
        </w:rPr>
        <w:t xml:space="preserve"> Егер  </w:t>
      </w:r>
      <w:r w:rsidRPr="00DD6B1F">
        <w:rPr>
          <w:position w:val="-10"/>
        </w:rPr>
        <w:object w:dxaOrig="240" w:dyaOrig="315">
          <v:shape id="_x0000_i1053" type="#_x0000_t75" style="width:12.6pt;height:16.2pt" o:ole="" fillcolor="window">
            <v:imagedata r:id="rId54" o:title=""/>
          </v:shape>
          <o:OLEObject Type="Embed" ProgID="Equation.3" ShapeID="_x0000_i1053" DrawAspect="Content" ObjectID="_1809505734" r:id="rId55"/>
        </w:object>
      </w:r>
      <w:r>
        <w:rPr>
          <w:lang w:val="kk-KZ"/>
        </w:rPr>
        <w:t xml:space="preserve">  функциясы  </w:t>
      </w:r>
      <w:r w:rsidRPr="00DD6B1F">
        <w:rPr>
          <w:position w:val="-10"/>
        </w:rPr>
        <w:object w:dxaOrig="525" w:dyaOrig="345">
          <v:shape id="_x0000_i1054" type="#_x0000_t75" style="width:26.4pt;height:17.4pt" o:ole="" fillcolor="window">
            <v:imagedata r:id="rId56" o:title=""/>
          </v:shape>
          <o:OLEObject Type="Embed" ProgID="Equation.3" ShapeID="_x0000_i1054" DrawAspect="Content" ObjectID="_1809505735" r:id="rId57"/>
        </w:object>
      </w:r>
      <w:r>
        <w:rPr>
          <w:lang w:val="kk-KZ"/>
        </w:rPr>
        <w:t xml:space="preserve">  сегментінде үзіліссіз болып,  </w:t>
      </w:r>
      <w:r w:rsidRPr="00DD6B1F">
        <w:rPr>
          <w:position w:val="-10"/>
        </w:rPr>
        <w:object w:dxaOrig="540" w:dyaOrig="345">
          <v:shape id="_x0000_i1055" type="#_x0000_t75" style="width:27.6pt;height:17.4pt" o:ole="" fillcolor="window">
            <v:imagedata r:id="rId58" o:title=""/>
          </v:shape>
          <o:OLEObject Type="Embed" ProgID="Equation.3" ShapeID="_x0000_i1055" DrawAspect="Content" ObjectID="_1809505736" r:id="rId59"/>
        </w:object>
      </w:r>
      <w:r>
        <w:rPr>
          <w:lang w:val="kk-KZ"/>
        </w:rPr>
        <w:t xml:space="preserve">  интервалында дифференциалданса, онда</w:t>
      </w:r>
    </w:p>
    <w:p w:rsidR="006E1C66" w:rsidRDefault="006E1C66" w:rsidP="006E1C66">
      <w:pPr>
        <w:pStyle w:val="2"/>
        <w:spacing w:after="0" w:line="216" w:lineRule="auto"/>
        <w:ind w:left="0"/>
        <w:jc w:val="center"/>
        <w:rPr>
          <w:lang w:val="uk-UA"/>
        </w:rPr>
      </w:pPr>
      <w:r w:rsidRPr="00DD6B1F">
        <w:rPr>
          <w:position w:val="-10"/>
        </w:rPr>
        <w:object w:dxaOrig="2235" w:dyaOrig="270">
          <v:shape id="_x0000_i1056" type="#_x0000_t75" style="width:111pt;height:12.6pt" o:ole="" fillcolor="window">
            <v:imagedata r:id="rId60" o:title=""/>
          </v:shape>
          <o:OLEObject Type="Embed" ProgID="Equation.3" ShapeID="_x0000_i1056" DrawAspect="Content" ObjectID="_1809505737" r:id="rId61"/>
        </w:object>
      </w:r>
      <w:r>
        <w:rPr>
          <w:lang w:val="uk-UA"/>
        </w:rPr>
        <w:t>(4.16)</w:t>
      </w:r>
    </w:p>
    <w:p w:rsidR="006E1C66" w:rsidRDefault="006E1C66" w:rsidP="006E1C66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теңдігі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кемінд</w:t>
      </w:r>
      <w:proofErr w:type="spellEnd"/>
      <w:r>
        <w:rPr>
          <w:lang w:val="kk-KZ"/>
        </w:rPr>
        <w:t xml:space="preserve">е бір  </w:t>
      </w:r>
      <w:r w:rsidRPr="00DD6B1F">
        <w:rPr>
          <w:position w:val="-10"/>
        </w:rPr>
        <w:object w:dxaOrig="900" w:dyaOrig="345">
          <v:shape id="_x0000_i1057" type="#_x0000_t75" style="width:44.4pt;height:17.4pt" o:ole="" fillcolor="window">
            <v:imagedata r:id="rId62" o:title=""/>
          </v:shape>
          <o:OLEObject Type="Embed" ProgID="Equation.3" ShapeID="_x0000_i1057" DrawAspect="Content" ObjectID="_1809505738" r:id="rId63"/>
        </w:object>
      </w:r>
      <w:r>
        <w:rPr>
          <w:lang w:val="kk-KZ"/>
        </w:rPr>
        <w:t xml:space="preserve">  нүктесі т</w:t>
      </w:r>
      <w:proofErr w:type="spellStart"/>
      <w:r>
        <w:rPr>
          <w:lang w:val="uk-UA"/>
        </w:rPr>
        <w:t>абылады</w:t>
      </w:r>
      <w:proofErr w:type="spellEnd"/>
      <w:r>
        <w:rPr>
          <w:lang w:val="uk-UA"/>
        </w:rPr>
        <w:t>.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(4.16) - </w:t>
      </w:r>
      <w:proofErr w:type="spellStart"/>
      <w:r>
        <w:rPr>
          <w:lang w:val="uk-UA"/>
        </w:rPr>
        <w:t>формуланы</w:t>
      </w:r>
      <w:proofErr w:type="spellEnd"/>
      <w:r>
        <w:rPr>
          <w:b/>
          <w:lang w:val="kk-KZ"/>
        </w:rPr>
        <w:t>Лагранж формуласы</w:t>
      </w:r>
      <w:r>
        <w:rPr>
          <w:lang w:val="kk-KZ"/>
        </w:rPr>
        <w:t xml:space="preserve"> немесе </w:t>
      </w:r>
      <w:r>
        <w:rPr>
          <w:b/>
          <w:lang w:val="kk-KZ"/>
        </w:rPr>
        <w:t xml:space="preserve">ақырлы өсімшелер формуласы </w:t>
      </w:r>
      <w:r>
        <w:rPr>
          <w:lang w:val="kk-KZ"/>
        </w:rPr>
        <w:t xml:space="preserve">деп те атайды. </w:t>
      </w:r>
    </w:p>
    <w:p w:rsidR="006E1C66" w:rsidRDefault="006E1C66" w:rsidP="006E1C66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>4.9-теорема (</w:t>
      </w:r>
      <w:r>
        <w:rPr>
          <w:b/>
          <w:bCs/>
          <w:lang w:val="kk-KZ"/>
        </w:rPr>
        <w:t xml:space="preserve">Коши теоремасы). </w:t>
      </w:r>
      <w:r>
        <w:rPr>
          <w:bCs/>
          <w:lang w:val="kk-KZ"/>
        </w:rPr>
        <w:t>Егер</w:t>
      </w:r>
      <w:r w:rsidRPr="00DD6B1F">
        <w:rPr>
          <w:i/>
          <w:position w:val="-10"/>
        </w:rPr>
        <w:object w:dxaOrig="240" w:dyaOrig="315">
          <v:shape id="_x0000_i1058" type="#_x0000_t75" style="width:12.6pt;height:16.2pt" o:ole="" fillcolor="window">
            <v:imagedata r:id="rId64" o:title=""/>
          </v:shape>
          <o:OLEObject Type="Embed" ProgID="Equation.3" ShapeID="_x0000_i1058" DrawAspect="Content" ObjectID="_1809505739" r:id="rId65"/>
        </w:object>
      </w:r>
      <w:r>
        <w:rPr>
          <w:lang w:val="kk-KZ"/>
        </w:rPr>
        <w:t xml:space="preserve">  және  </w:t>
      </w:r>
      <w:r w:rsidRPr="00DD6B1F">
        <w:rPr>
          <w:position w:val="-10"/>
        </w:rPr>
        <w:object w:dxaOrig="225" w:dyaOrig="255">
          <v:shape id="_x0000_i1059" type="#_x0000_t75" style="width:11.4pt;height:12.6pt" o:ole="" fillcolor="window">
            <v:imagedata r:id="rId66" o:title=""/>
          </v:shape>
          <o:OLEObject Type="Embed" ProgID="Equation.3" ShapeID="_x0000_i1059" DrawAspect="Content" ObjectID="_1809505740" r:id="rId67"/>
        </w:object>
      </w:r>
      <w:r>
        <w:rPr>
          <w:lang w:val="kk-KZ"/>
        </w:rPr>
        <w:t xml:space="preserve">  функциялары  </w:t>
      </w:r>
      <w:r w:rsidRPr="00DD6B1F">
        <w:rPr>
          <w:position w:val="-10"/>
        </w:rPr>
        <w:object w:dxaOrig="525" w:dyaOrig="345">
          <v:shape id="_x0000_i1060" type="#_x0000_t75" style="width:26.4pt;height:17.4pt" o:ole="" fillcolor="window">
            <v:imagedata r:id="rId68" o:title=""/>
          </v:shape>
          <o:OLEObject Type="Embed" ProgID="Equation.3" ShapeID="_x0000_i1060" DrawAspect="Content" ObjectID="_1809505741" r:id="rId69"/>
        </w:object>
      </w:r>
      <w:r>
        <w:rPr>
          <w:lang w:val="kk-KZ"/>
        </w:rPr>
        <w:t xml:space="preserve">  сегментінде үзіліссіз болып,  </w:t>
      </w:r>
      <w:r w:rsidRPr="00DD6B1F">
        <w:rPr>
          <w:position w:val="-10"/>
        </w:rPr>
        <w:object w:dxaOrig="540" w:dyaOrig="345">
          <v:shape id="_x0000_i1061" type="#_x0000_t75" style="width:27.6pt;height:17.4pt" o:ole="" fillcolor="window">
            <v:imagedata r:id="rId58" o:title=""/>
          </v:shape>
          <o:OLEObject Type="Embed" ProgID="Equation.3" ShapeID="_x0000_i1061" DrawAspect="Content" ObjectID="_1809505742" r:id="rId70"/>
        </w:object>
      </w:r>
      <w:r>
        <w:rPr>
          <w:lang w:val="kk-KZ"/>
        </w:rPr>
        <w:t xml:space="preserve">  интервалында дифференциалданса,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</w:p>
    <w:p w:rsidR="006E1C66" w:rsidRDefault="006E1C66" w:rsidP="006E1C66">
      <w:pPr>
        <w:pStyle w:val="2"/>
        <w:spacing w:after="0" w:line="216" w:lineRule="auto"/>
        <w:ind w:left="0"/>
        <w:jc w:val="center"/>
        <w:rPr>
          <w:lang w:val="uk-UA"/>
        </w:rPr>
      </w:pPr>
      <w:r w:rsidRPr="00DD6B1F">
        <w:rPr>
          <w:position w:val="-10"/>
          <w:lang w:val="uk-UA"/>
        </w:rPr>
        <w:object w:dxaOrig="3495" w:dyaOrig="300">
          <v:shape id="_x0000_i1062" type="#_x0000_t75" style="width:174pt;height:15pt" o:ole="" fillcolor="window">
            <v:imagedata r:id="rId71" o:title=""/>
          </v:shape>
          <o:OLEObject Type="Embed" ProgID="Equation.3" ShapeID="_x0000_i1062" DrawAspect="Content" ObjectID="_1809505743" r:id="rId72"/>
        </w:object>
      </w:r>
      <w:r>
        <w:rPr>
          <w:lang w:val="uk-UA"/>
        </w:rPr>
        <w:t>.                 (4.17)</w:t>
      </w:r>
    </w:p>
    <w:p w:rsidR="006E1C66" w:rsidRDefault="006E1C66" w:rsidP="006E1C66">
      <w:pPr>
        <w:pStyle w:val="2"/>
        <w:spacing w:after="0" w:line="216" w:lineRule="auto"/>
        <w:ind w:left="0"/>
        <w:jc w:val="both"/>
        <w:rPr>
          <w:b/>
          <w:bCs/>
          <w:lang w:val="kk-KZ"/>
        </w:rPr>
      </w:pPr>
      <w:proofErr w:type="spellStart"/>
      <w:r>
        <w:rPr>
          <w:lang w:val="uk-UA"/>
        </w:rPr>
        <w:t>теңдігі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</w:t>
      </w:r>
      <w:proofErr w:type="spellEnd"/>
      <w:r>
        <w:rPr>
          <w:lang w:val="kk-KZ"/>
        </w:rPr>
        <w:t xml:space="preserve">мінде бір  </w:t>
      </w:r>
      <w:r w:rsidRPr="00DD6B1F">
        <w:rPr>
          <w:position w:val="-10"/>
        </w:rPr>
        <w:object w:dxaOrig="900" w:dyaOrig="345">
          <v:shape id="_x0000_i1063" type="#_x0000_t75" style="width:44.4pt;height:17.4pt" o:ole="" fillcolor="window">
            <v:imagedata r:id="rId73" o:title=""/>
          </v:shape>
          <o:OLEObject Type="Embed" ProgID="Equation.3" ShapeID="_x0000_i1063" DrawAspect="Content" ObjectID="_1809505744" r:id="rId74"/>
        </w:object>
      </w:r>
      <w:r>
        <w:rPr>
          <w:lang w:val="kk-KZ"/>
        </w:rPr>
        <w:t xml:space="preserve">  нүктесі бар болады.</w:t>
      </w:r>
    </w:p>
    <w:p w:rsidR="006E1C66" w:rsidRDefault="006E1C66" w:rsidP="006E1C66">
      <w:pPr>
        <w:pStyle w:val="a3"/>
        <w:tabs>
          <w:tab w:val="num" w:pos="0"/>
        </w:tabs>
        <w:ind w:firstLine="540"/>
        <w:jc w:val="both"/>
        <w:rPr>
          <w:b w:val="0"/>
          <w:sz w:val="24"/>
          <w:szCs w:val="24"/>
          <w:lang w:val="uk-UA"/>
        </w:rPr>
      </w:pPr>
    </w:p>
    <w:p w:rsidR="00C900E9" w:rsidRPr="006E1C66" w:rsidRDefault="00C900E9">
      <w:pPr>
        <w:rPr>
          <w:lang w:val="uk-UA"/>
        </w:rPr>
      </w:pPr>
      <w:bookmarkStart w:id="0" w:name="_GoBack"/>
      <w:bookmarkEnd w:id="0"/>
    </w:p>
    <w:sectPr w:rsidR="00C900E9" w:rsidRPr="006E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66"/>
    <w:rsid w:val="006E1C66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39C4-439F-420B-B625-967E00F7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C6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6E1C66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2">
    <w:name w:val="Body Text Indent 2"/>
    <w:basedOn w:val="a"/>
    <w:link w:val="20"/>
    <w:unhideWhenUsed/>
    <w:rsid w:val="006E1C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1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E1C66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6E1C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image" Target="media/image30.wmf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2025-05-23T06:24:00Z</dcterms:created>
  <dcterms:modified xsi:type="dcterms:W3CDTF">2025-05-23T06:24:00Z</dcterms:modified>
</cp:coreProperties>
</file>