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3231" w14:textId="77777777" w:rsidR="00A50125" w:rsidRPr="00A50125" w:rsidRDefault="00A50125" w:rsidP="00A501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50125">
        <w:rPr>
          <w:rFonts w:eastAsia="Times New Roman" w:cs="Times New Roman"/>
          <w:b/>
          <w:bCs/>
          <w:sz w:val="27"/>
          <w:szCs w:val="27"/>
          <w:lang w:eastAsia="ru-RU"/>
        </w:rPr>
        <w:t>БӨЖ №4</w:t>
      </w:r>
    </w:p>
    <w:p w14:paraId="34E76DD9" w14:textId="77777777" w:rsidR="00A50125" w:rsidRPr="00A50125" w:rsidRDefault="00A50125" w:rsidP="00A501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Тақырыбы: "Ақылды" құрылғылар, Интернет заттар (IoT), желілер және деректерді беру құралдары</w:t>
      </w:r>
    </w:p>
    <w:p w14:paraId="2D6DF4FA" w14:textId="77777777" w:rsidR="00A50125" w:rsidRPr="00A50125" w:rsidRDefault="00A50125" w:rsidP="00A501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6E5BD7CF" w14:textId="77777777" w:rsidR="00A50125" w:rsidRPr="00A50125" w:rsidRDefault="00A50125" w:rsidP="00A501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"Ақылды" құрылғылардың және Интернет заттар (IoT) концепциясының негізгі принциптерін түсіну</w:t>
      </w:r>
    </w:p>
    <w:p w14:paraId="54731ADB" w14:textId="77777777" w:rsidR="00A50125" w:rsidRPr="00A50125" w:rsidRDefault="00A50125" w:rsidP="00A501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Деректерді беру технологиялары мен желілердің жұмысын зерттеу</w:t>
      </w:r>
    </w:p>
    <w:p w14:paraId="5EDA2ABC" w14:textId="77777777" w:rsidR="00A50125" w:rsidRPr="00A50125" w:rsidRDefault="00A50125" w:rsidP="00A501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IoT құрылғылары мен желілік инфрақұрылымның өзара әрекеттесуін талдау</w:t>
      </w:r>
    </w:p>
    <w:p w14:paraId="72A64CB4" w14:textId="77777777" w:rsidR="00A50125" w:rsidRPr="00A50125" w:rsidRDefault="00A50125" w:rsidP="00A501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70D9907F" w14:textId="77777777" w:rsidR="00A50125" w:rsidRPr="00A50125" w:rsidRDefault="00A50125" w:rsidP="00A5012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"Ақылды" құрылғылар және Интернет заттар (IoT) ұғымын зерттеу</w:t>
      </w:r>
    </w:p>
    <w:p w14:paraId="658942C2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IoT құрылғыларының жұмыс істеу принциптері</w:t>
      </w:r>
    </w:p>
    <w:p w14:paraId="5DD2F899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IoT экожүйесінің негізгі компоненттері (датчиктер, контроллерлер, байланыс модульдері)</w:t>
      </w:r>
    </w:p>
    <w:p w14:paraId="0197E38C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"Ақылды" құрылғылардың күнделікті өмірдегі қолданылуы</w:t>
      </w:r>
    </w:p>
    <w:p w14:paraId="3B011CCB" w14:textId="77777777" w:rsidR="00A50125" w:rsidRPr="00A50125" w:rsidRDefault="00A50125" w:rsidP="00A5012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Желілер және деректерді беру технологиялары</w:t>
      </w:r>
    </w:p>
    <w:p w14:paraId="34BA74A9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Деректерді беру әдістері: Wi-Fi, Bluetooth, Zigbee, LoRaWAN, NB-IoT</w:t>
      </w:r>
    </w:p>
    <w:p w14:paraId="701A3F53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Жергілікті (LAN) және ғаламдық (WAN) желілердің айырмашылықтары</w:t>
      </w:r>
    </w:p>
    <w:p w14:paraId="39FC3B61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5G және болашақ деректерді беру технологияларының IoT-қа әсері</w:t>
      </w:r>
    </w:p>
    <w:p w14:paraId="1C7EC531" w14:textId="77777777" w:rsidR="00A50125" w:rsidRPr="00A50125" w:rsidRDefault="00A50125" w:rsidP="00A5012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Деректерді беру құралдарының сенімділігі мен қауіпсіздігі</w:t>
      </w:r>
    </w:p>
    <w:p w14:paraId="465FB12E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IoT желілеріндегі шифрлау және деректерді қорғау әдістері</w:t>
      </w:r>
    </w:p>
    <w:p w14:paraId="601D1D62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IoT құрылғыларында кездесетін қауіпсіздік мәселелері және оларды шешу жолдары</w:t>
      </w:r>
    </w:p>
    <w:p w14:paraId="57FD131D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Блокчейн технологиясының IoT құрылғыларын қорғаудағы рөлі</w:t>
      </w:r>
    </w:p>
    <w:p w14:paraId="22D32990" w14:textId="77777777" w:rsidR="00A50125" w:rsidRPr="00A50125" w:rsidRDefault="00A50125" w:rsidP="00A5012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IoT-тың болашағы және оның экономикадағы рөлі</w:t>
      </w:r>
    </w:p>
    <w:p w14:paraId="19EE2D9D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Өнеркәсіпте, ауыл шаруашылығында, денсаулық сақтау саласында IoT қолдану</w:t>
      </w:r>
    </w:p>
    <w:p w14:paraId="6158B1A1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"Ақылды" қалаларда IoT желілерін енгізу</w:t>
      </w:r>
    </w:p>
    <w:p w14:paraId="22A36646" w14:textId="77777777" w:rsidR="00A50125" w:rsidRPr="00A50125" w:rsidRDefault="00A50125" w:rsidP="00A5012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sz w:val="24"/>
          <w:szCs w:val="24"/>
          <w:lang w:eastAsia="ru-RU"/>
        </w:rPr>
        <w:t>IoT құрылғылары мен жасанды интеллекттің интеграциясы</w:t>
      </w:r>
    </w:p>
    <w:p w14:paraId="71975DC6" w14:textId="77777777" w:rsidR="00A50125" w:rsidRPr="00A50125" w:rsidRDefault="00A50125" w:rsidP="00A501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56F566AB" w14:textId="77777777" w:rsidR="00A50125" w:rsidRPr="00A50125" w:rsidRDefault="00A50125" w:rsidP="00A5012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A50125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1F70A423" w14:textId="77777777" w:rsidR="00A50125" w:rsidRPr="00A50125" w:rsidRDefault="00A50125" w:rsidP="00A5012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A50125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3F55896A" w14:textId="77777777" w:rsidR="00A50125" w:rsidRPr="00A50125" w:rsidRDefault="00A50125" w:rsidP="00A5012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4F8571E9" w14:textId="77777777" w:rsidR="00A50125" w:rsidRPr="00A50125" w:rsidRDefault="00A50125" w:rsidP="00A501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A50125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IoT құрылғылары мен желілердің негізгі жұмыс принциптерін</w:t>
      </w:r>
      <w:r w:rsidRPr="00A5012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деректерді беру құралдарының ерекшеліктерін</w:t>
      </w:r>
      <w:r w:rsidRPr="00A5012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A50125">
        <w:rPr>
          <w:rFonts w:eastAsia="Times New Roman" w:cs="Times New Roman"/>
          <w:b/>
          <w:bCs/>
          <w:sz w:val="24"/>
          <w:szCs w:val="24"/>
          <w:lang w:eastAsia="ru-RU"/>
        </w:rPr>
        <w:t>IoT қауіпсіздігі және оның болашақтағы рөлін</w:t>
      </w:r>
      <w:r w:rsidRPr="00A50125">
        <w:rPr>
          <w:rFonts w:eastAsia="Times New Roman" w:cs="Times New Roman"/>
          <w:sz w:val="24"/>
          <w:szCs w:val="24"/>
          <w:lang w:eastAsia="ru-RU"/>
        </w:rPr>
        <w:t xml:space="preserve"> терең түсінуге көмектеседі.</w:t>
      </w:r>
    </w:p>
    <w:p w14:paraId="40F6CA4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92C"/>
    <w:multiLevelType w:val="multilevel"/>
    <w:tmpl w:val="2A1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B29EB"/>
    <w:multiLevelType w:val="multilevel"/>
    <w:tmpl w:val="C27A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77A8E"/>
    <w:multiLevelType w:val="multilevel"/>
    <w:tmpl w:val="F84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695514">
    <w:abstractNumId w:val="0"/>
  </w:num>
  <w:num w:numId="2" w16cid:durableId="978343153">
    <w:abstractNumId w:val="1"/>
  </w:num>
  <w:num w:numId="3" w16cid:durableId="213012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6B"/>
    <w:rsid w:val="00552E01"/>
    <w:rsid w:val="006C0B77"/>
    <w:rsid w:val="008242FF"/>
    <w:rsid w:val="00870751"/>
    <w:rsid w:val="00922C48"/>
    <w:rsid w:val="00A50125"/>
    <w:rsid w:val="00B915B7"/>
    <w:rsid w:val="00B94E6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47B5F-521C-4499-8E15-307E4F75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E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E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E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E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E6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4E6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4E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4E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4E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4E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4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E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E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4E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E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E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E6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4E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2025-02-24T21:04:00Z</dcterms:created>
  <dcterms:modified xsi:type="dcterms:W3CDTF">2025-02-24T21:05:00Z</dcterms:modified>
</cp:coreProperties>
</file>