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DB77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құралдары</w:t>
      </w:r>
      <w:proofErr w:type="spellEnd"/>
    </w:p>
    <w:p w14:paraId="1BEF201A" w14:textId="77777777" w:rsidR="005039C4" w:rsidRPr="005039C4" w:rsidRDefault="005039C4" w:rsidP="005039C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3FAF3DF2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ұзақ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табысты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қызметінің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факторы.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Бәсекеге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қабілеттілікті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үнемі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мақсатқа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жету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технологиялар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әдістемелері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құралдары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40E835BF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уақытын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қысқартуға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өнімділікті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арттыруға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қателіктерді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азайтуға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тұтынушылардың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қанағаттанушылығын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арттыруға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технологиялар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2762A925" w14:textId="489641E8" w:rsidR="005039C4" w:rsidRPr="005039C4" w:rsidRDefault="005039C4" w:rsidP="005039C4">
      <w:pPr>
        <w:spacing w:after="0"/>
        <w:jc w:val="both"/>
        <w:rPr>
          <w:rFonts w:eastAsia="Times New Roman" w:cs="Times New Roman"/>
          <w:szCs w:val="28"/>
          <w:lang w:val="kk-KZ" w:eastAsia="ru-RU"/>
        </w:rPr>
      </w:pPr>
    </w:p>
    <w:p w14:paraId="0EFFB23B" w14:textId="77777777" w:rsidR="005039C4" w:rsidRPr="005039C4" w:rsidRDefault="005039C4" w:rsidP="005039C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t>1. Бизнес-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арттырудың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02654759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артықшылықтар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:</w:t>
      </w:r>
    </w:p>
    <w:p w14:paraId="026EC082" w14:textId="77777777" w:rsidR="005039C4" w:rsidRPr="005039C4" w:rsidRDefault="005039C4" w:rsidP="005039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Операциялық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6DDBDDEB" w14:textId="77777777" w:rsidR="005039C4" w:rsidRPr="005039C4" w:rsidRDefault="005039C4" w:rsidP="005039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Ресурстарды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қаржы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шығындарын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26DD7508" w14:textId="77777777" w:rsidR="005039C4" w:rsidRPr="005039C4" w:rsidRDefault="005039C4" w:rsidP="005039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Тұтынушыларға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сапалы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сапалы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клиенттердің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қанағаттануын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18DF7F10" w14:textId="77777777" w:rsidR="005039C4" w:rsidRPr="005039C4" w:rsidRDefault="005039C4" w:rsidP="005039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Қызметкерлердің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өнімділігін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жүктемені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оңтайлы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511A4368" w14:textId="77777777" w:rsidR="005039C4" w:rsidRPr="005039C4" w:rsidRDefault="005039C4" w:rsidP="005039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Қаржылық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табыс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мөлшерін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көбейту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қысқарту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7798C844" w14:textId="476B495B" w:rsidR="005039C4" w:rsidRPr="005039C4" w:rsidRDefault="005039C4" w:rsidP="005039C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B47D097" w14:textId="77777777" w:rsidR="005039C4" w:rsidRPr="005039C4" w:rsidRDefault="005039C4" w:rsidP="005039C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t>2. Бизнес-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құралдары</w:t>
      </w:r>
      <w:proofErr w:type="spellEnd"/>
    </w:p>
    <w:p w14:paraId="4D19FC4F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:</w:t>
      </w:r>
    </w:p>
    <w:p w14:paraId="78F1392A" w14:textId="77777777" w:rsidR="005039C4" w:rsidRPr="005039C4" w:rsidRDefault="005039C4" w:rsidP="005039C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технологиялар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құралдары</w:t>
      </w:r>
      <w:proofErr w:type="spellEnd"/>
    </w:p>
    <w:p w14:paraId="592AF1A0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IT-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оңтайландырудың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бөлігі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5F845A38" w14:textId="77777777" w:rsidR="005039C4" w:rsidRPr="005039C4" w:rsidRDefault="005039C4" w:rsidP="005039C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ERP (Enterprise Resource Planning)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</w:p>
    <w:p w14:paraId="7386010A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szCs w:val="28"/>
          <w:lang w:eastAsia="ru-RU"/>
        </w:rPr>
        <w:t>ERP-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ресурстарын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орталықтандырылған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басқаруға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76E2CFA5" w14:textId="77777777" w:rsidR="005039C4" w:rsidRPr="005039C4" w:rsidRDefault="005039C4" w:rsidP="005039C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t>SAP ERP</w:t>
      </w:r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ірі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кәсіпорындарға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кешенді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7644E63F" w14:textId="77777777" w:rsidR="005039C4" w:rsidRPr="005039C4" w:rsidRDefault="005039C4" w:rsidP="005039C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Oracle ERP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Cloud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бұлттық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ERP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шешімі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4C420216" w14:textId="77777777" w:rsidR="005039C4" w:rsidRPr="005039C4" w:rsidRDefault="005039C4" w:rsidP="005039C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t>1C:Кәсіпорын</w:t>
      </w:r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Қазақстандағы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ең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танымал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кәсіпорындарды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жүйесі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1B56E1EF" w14:textId="77777777" w:rsidR="005039C4" w:rsidRPr="005039C4" w:rsidRDefault="005039C4" w:rsidP="005039C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BPM (Business Process Management)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</w:p>
    <w:p w14:paraId="6F263C6D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szCs w:val="28"/>
          <w:lang w:eastAsia="ru-RU"/>
        </w:rPr>
        <w:t xml:space="preserve">BPM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28E9210D" w14:textId="77777777" w:rsidR="005039C4" w:rsidRPr="005039C4" w:rsidRDefault="005039C4" w:rsidP="005039C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Camunda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BPM</w:t>
      </w:r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кодты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BPM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жүйесі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12A5C884" w14:textId="77777777" w:rsidR="005039C4" w:rsidRPr="005039C4" w:rsidRDefault="005039C4" w:rsidP="005039C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– BPMN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диаграммаларын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құруға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тегін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7D0A2CCB" w14:textId="77777777" w:rsidR="005039C4" w:rsidRPr="005039C4" w:rsidRDefault="005039C4" w:rsidP="005039C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039C4">
        <w:rPr>
          <w:rFonts w:eastAsia="Times New Roman" w:cs="Times New Roman"/>
          <w:b/>
          <w:bCs/>
          <w:szCs w:val="28"/>
          <w:lang w:val="en-US" w:eastAsia="ru-RU"/>
        </w:rPr>
        <w:t xml:space="preserve">IBM </w:t>
      </w:r>
      <w:proofErr w:type="spellStart"/>
      <w:r w:rsidRPr="005039C4">
        <w:rPr>
          <w:rFonts w:eastAsia="Times New Roman" w:cs="Times New Roman"/>
          <w:b/>
          <w:bCs/>
          <w:szCs w:val="28"/>
          <w:lang w:val="en-US" w:eastAsia="ru-RU"/>
        </w:rPr>
        <w:t>Blueworks</w:t>
      </w:r>
      <w:proofErr w:type="spellEnd"/>
      <w:r w:rsidRPr="005039C4">
        <w:rPr>
          <w:rFonts w:eastAsia="Times New Roman" w:cs="Times New Roman"/>
          <w:b/>
          <w:bCs/>
          <w:szCs w:val="28"/>
          <w:lang w:val="en-US" w:eastAsia="ru-RU"/>
        </w:rPr>
        <w:t xml:space="preserve"> Live</w:t>
      </w:r>
      <w:r w:rsidRPr="005039C4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бұлттық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BPM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шешімі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>.</w:t>
      </w:r>
    </w:p>
    <w:p w14:paraId="0A655478" w14:textId="77777777" w:rsidR="005039C4" w:rsidRPr="005039C4" w:rsidRDefault="005039C4" w:rsidP="005039C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5039C4">
        <w:rPr>
          <w:rFonts w:eastAsia="Times New Roman" w:cs="Times New Roman"/>
          <w:b/>
          <w:bCs/>
          <w:szCs w:val="28"/>
          <w:lang w:val="en-US" w:eastAsia="ru-RU"/>
        </w:rPr>
        <w:t xml:space="preserve">CRM (Customer Relationship Management)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</w:p>
    <w:p w14:paraId="6C6648A5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039C4">
        <w:rPr>
          <w:rFonts w:eastAsia="Times New Roman" w:cs="Times New Roman"/>
          <w:szCs w:val="28"/>
          <w:lang w:val="en-US" w:eastAsia="ru-RU"/>
        </w:rPr>
        <w:t xml:space="preserve">CRM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клиенттермен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қарым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>-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қатынасты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тұтынушыларға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сапалы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көрсетуге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>.</w:t>
      </w:r>
    </w:p>
    <w:p w14:paraId="2AFDE5F7" w14:textId="77777777" w:rsidR="005039C4" w:rsidRPr="005039C4" w:rsidRDefault="005039C4" w:rsidP="005039C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039C4">
        <w:rPr>
          <w:rFonts w:eastAsia="Times New Roman" w:cs="Times New Roman"/>
          <w:b/>
          <w:bCs/>
          <w:szCs w:val="28"/>
          <w:lang w:val="en-US" w:eastAsia="ru-RU"/>
        </w:rPr>
        <w:t>Salesforce CRM</w:t>
      </w:r>
      <w:r w:rsidRPr="005039C4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ең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танымал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CRM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платформаларының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>.</w:t>
      </w:r>
    </w:p>
    <w:p w14:paraId="696C10AA" w14:textId="77777777" w:rsidR="005039C4" w:rsidRPr="005039C4" w:rsidRDefault="005039C4" w:rsidP="005039C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039C4">
        <w:rPr>
          <w:rFonts w:eastAsia="Times New Roman" w:cs="Times New Roman"/>
          <w:b/>
          <w:bCs/>
          <w:szCs w:val="28"/>
          <w:lang w:val="en-US" w:eastAsia="ru-RU"/>
        </w:rPr>
        <w:t>HubSpot CRM</w:t>
      </w:r>
      <w:r w:rsidRPr="005039C4">
        <w:rPr>
          <w:rFonts w:eastAsia="Times New Roman" w:cs="Times New Roman"/>
          <w:szCs w:val="28"/>
          <w:lang w:val="en-US" w:eastAsia="ru-RU"/>
        </w:rPr>
        <w:t xml:space="preserve"> – </w:t>
      </w:r>
      <w:r w:rsidRPr="005039C4">
        <w:rPr>
          <w:rFonts w:eastAsia="Times New Roman" w:cs="Times New Roman"/>
          <w:szCs w:val="28"/>
          <w:lang w:eastAsia="ru-RU"/>
        </w:rPr>
        <w:t>маркетинг</w:t>
      </w:r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сатылым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біріктіру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>.</w:t>
      </w:r>
    </w:p>
    <w:p w14:paraId="71C84516" w14:textId="77777777" w:rsidR="005039C4" w:rsidRPr="005039C4" w:rsidRDefault="005039C4" w:rsidP="005039C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039C4">
        <w:rPr>
          <w:rFonts w:eastAsia="Times New Roman" w:cs="Times New Roman"/>
          <w:b/>
          <w:bCs/>
          <w:szCs w:val="28"/>
          <w:lang w:val="en-US" w:eastAsia="ru-RU"/>
        </w:rPr>
        <w:t>Bitrix24</w:t>
      </w:r>
      <w:r w:rsidRPr="005039C4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шағын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r w:rsidRPr="005039C4">
        <w:rPr>
          <w:rFonts w:eastAsia="Times New Roman" w:cs="Times New Roman"/>
          <w:szCs w:val="28"/>
          <w:lang w:eastAsia="ru-RU"/>
        </w:rPr>
        <w:t>орта</w:t>
      </w:r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бизнеске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>.</w:t>
      </w:r>
    </w:p>
    <w:p w14:paraId="2B0F5C72" w14:textId="77777777" w:rsidR="005039C4" w:rsidRPr="005039C4" w:rsidRDefault="005039C4" w:rsidP="005039C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5039C4">
        <w:rPr>
          <w:rFonts w:eastAsia="Times New Roman" w:cs="Times New Roman"/>
          <w:b/>
          <w:bCs/>
          <w:szCs w:val="28"/>
          <w:lang w:val="en-US" w:eastAsia="ru-RU"/>
        </w:rPr>
        <w:t xml:space="preserve">RPA (Robotic Process Automation)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құралдары</w:t>
      </w:r>
      <w:proofErr w:type="spellEnd"/>
    </w:p>
    <w:p w14:paraId="075A5A35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039C4">
        <w:rPr>
          <w:rFonts w:eastAsia="Times New Roman" w:cs="Times New Roman"/>
          <w:szCs w:val="28"/>
          <w:lang w:val="en-US" w:eastAsia="ru-RU"/>
        </w:rPr>
        <w:t xml:space="preserve">RPA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>.</w:t>
      </w:r>
    </w:p>
    <w:p w14:paraId="30436019" w14:textId="77777777" w:rsidR="005039C4" w:rsidRPr="005039C4" w:rsidRDefault="005039C4" w:rsidP="005039C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039C4">
        <w:rPr>
          <w:rFonts w:eastAsia="Times New Roman" w:cs="Times New Roman"/>
          <w:b/>
          <w:bCs/>
          <w:szCs w:val="28"/>
          <w:lang w:val="en-US" w:eastAsia="ru-RU"/>
        </w:rPr>
        <w:t>UiPath</w:t>
      </w:r>
      <w:r w:rsidRPr="005039C4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жетекші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RPA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платформаларының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>.</w:t>
      </w:r>
    </w:p>
    <w:p w14:paraId="23CA6571" w14:textId="77777777" w:rsidR="005039C4" w:rsidRPr="005039C4" w:rsidRDefault="005039C4" w:rsidP="005039C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039C4">
        <w:rPr>
          <w:rFonts w:eastAsia="Times New Roman" w:cs="Times New Roman"/>
          <w:b/>
          <w:bCs/>
          <w:szCs w:val="28"/>
          <w:lang w:val="en-US" w:eastAsia="ru-RU"/>
        </w:rPr>
        <w:t>Blue Prism</w:t>
      </w:r>
      <w:r w:rsidRPr="005039C4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роботтық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r w:rsidRPr="005039C4">
        <w:rPr>
          <w:rFonts w:eastAsia="Times New Roman" w:cs="Times New Roman"/>
          <w:szCs w:val="28"/>
          <w:lang w:eastAsia="ru-RU"/>
        </w:rPr>
        <w:t>процесс</w:t>
      </w:r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автоматтандыруын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енгізуге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>.</w:t>
      </w:r>
    </w:p>
    <w:p w14:paraId="26A26908" w14:textId="77777777" w:rsidR="005039C4" w:rsidRPr="005039C4" w:rsidRDefault="005039C4" w:rsidP="005039C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039C4">
        <w:rPr>
          <w:rFonts w:eastAsia="Times New Roman" w:cs="Times New Roman"/>
          <w:b/>
          <w:bCs/>
          <w:szCs w:val="28"/>
          <w:lang w:val="en-US" w:eastAsia="ru-RU"/>
        </w:rPr>
        <w:t>Automation Anywhere</w:t>
      </w:r>
      <w:r w:rsidRPr="005039C4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кең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ауқымды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мүмкіндіктерін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ұсынады</w:t>
      </w:r>
      <w:proofErr w:type="spellEnd"/>
      <w:r w:rsidRPr="005039C4">
        <w:rPr>
          <w:rFonts w:eastAsia="Times New Roman" w:cs="Times New Roman"/>
          <w:szCs w:val="28"/>
          <w:lang w:val="en-US" w:eastAsia="ru-RU"/>
        </w:rPr>
        <w:t>.</w:t>
      </w:r>
    </w:p>
    <w:p w14:paraId="3FA42E99" w14:textId="79EA0D5C" w:rsidR="005039C4" w:rsidRPr="005039C4" w:rsidRDefault="005039C4" w:rsidP="005039C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89C837E" w14:textId="77777777" w:rsidR="005039C4" w:rsidRPr="005039C4" w:rsidRDefault="005039C4" w:rsidP="005039C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t>2.2 Бизнес-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476D3F6E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әдістемелері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452743D0" w14:textId="77777777" w:rsidR="005039C4" w:rsidRPr="005039C4" w:rsidRDefault="005039C4" w:rsidP="005039C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жұмсақ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өндіріс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0E616F23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lastRenderedPageBreak/>
        <w:t>Lean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әдістемесі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артық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азайтуға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өндіріс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арттыруға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4AF14CC2" w14:textId="77777777" w:rsidR="005039C4" w:rsidRPr="005039C4" w:rsidRDefault="005039C4" w:rsidP="005039C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жұмысты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261A8D6A" w14:textId="77777777" w:rsidR="005039C4" w:rsidRPr="005039C4" w:rsidRDefault="005039C4" w:rsidP="005039C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қысқарту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63AFD44D" w14:textId="77777777" w:rsidR="005039C4" w:rsidRPr="005039C4" w:rsidRDefault="005039C4" w:rsidP="005039C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6B708209" w14:textId="77777777" w:rsidR="005039C4" w:rsidRPr="005039C4" w:rsidRDefault="005039C4" w:rsidP="005039C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t>Six Sigma (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қателіктерді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азайту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56397AF8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szCs w:val="28"/>
          <w:lang w:eastAsia="ru-RU"/>
        </w:rPr>
        <w:t xml:space="preserve">Six Sigma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процестердегі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қателіктер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ақауларды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азайтуға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сапаны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арттыруға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762F64EA" w14:textId="77777777" w:rsidR="005039C4" w:rsidRPr="005039C4" w:rsidRDefault="005039C4" w:rsidP="005039C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t>Мәліметтер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қабылдау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133F69A2" w14:textId="77777777" w:rsidR="005039C4" w:rsidRPr="005039C4" w:rsidRDefault="005039C4" w:rsidP="005039C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02C432D0" w14:textId="77777777" w:rsidR="005039C4" w:rsidRPr="005039C4" w:rsidRDefault="005039C4" w:rsidP="005039C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t>Өнім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қызметтің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3BDE0990" w14:textId="77777777" w:rsidR="005039C4" w:rsidRPr="005039C4" w:rsidRDefault="005039C4" w:rsidP="005039C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Kaizen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үздіксіз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5021B567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t>Kaizen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күнделікті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өнімділігін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арттыруды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көздейді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383903F7" w14:textId="77777777" w:rsidR="005039C4" w:rsidRPr="005039C4" w:rsidRDefault="005039C4" w:rsidP="005039C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белсенділігін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7E59E282" w14:textId="77777777" w:rsidR="005039C4" w:rsidRPr="005039C4" w:rsidRDefault="005039C4" w:rsidP="005039C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әр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бөлімшені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595395E1" w14:textId="77777777" w:rsidR="005039C4" w:rsidRPr="005039C4" w:rsidRDefault="005039C4" w:rsidP="005039C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t>Шағын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жетілдірулерді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үздіксіз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76A9ADEE" w14:textId="77777777" w:rsidR="005039C4" w:rsidRPr="005039C4" w:rsidRDefault="005039C4" w:rsidP="005039C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BPR (Business Process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Reengineering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66827174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szCs w:val="28"/>
          <w:lang w:eastAsia="ru-RU"/>
        </w:rPr>
        <w:t xml:space="preserve">BPR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түбегейлі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өзгерту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тиімділікті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арттыруды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көздейді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354761DB" w14:textId="77777777" w:rsidR="005039C4" w:rsidRPr="005039C4" w:rsidRDefault="005039C4" w:rsidP="005039C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0E81EBEC" w14:textId="77777777" w:rsidR="005039C4" w:rsidRPr="005039C4" w:rsidRDefault="005039C4" w:rsidP="005039C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29447CA6" w14:textId="77777777" w:rsidR="005039C4" w:rsidRPr="005039C4" w:rsidRDefault="005039C4" w:rsidP="005039C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қайта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436EC3D2" w14:textId="230F7271" w:rsidR="005039C4" w:rsidRPr="005039C4" w:rsidRDefault="005039C4" w:rsidP="005039C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B5B2F20" w14:textId="77777777" w:rsidR="005039C4" w:rsidRPr="005039C4" w:rsidRDefault="005039C4" w:rsidP="005039C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интеллект (AI)</w:t>
      </w:r>
    </w:p>
    <w:p w14:paraId="442B9E50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AI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технологиялары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58654C09" w14:textId="77777777" w:rsidR="005039C4" w:rsidRPr="005039C4" w:rsidRDefault="005039C4" w:rsidP="005039C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t>Big Data</w:t>
      </w:r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көлемдегі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4122E177" w14:textId="77777777" w:rsidR="005039C4" w:rsidRPr="005039C4" w:rsidRDefault="005039C4" w:rsidP="005039C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AI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болжам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72307728" w14:textId="77777777" w:rsidR="005039C4" w:rsidRPr="005039C4" w:rsidRDefault="005039C4" w:rsidP="005039C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Predictive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Analytics</w:t>
      </w:r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болашақтағы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әрекеттерін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жоспарлау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48582D12" w14:textId="22A621CF" w:rsidR="005039C4" w:rsidRPr="005039C4" w:rsidRDefault="005039C4" w:rsidP="005039C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9C5E8F9" w14:textId="77777777" w:rsidR="005039C4" w:rsidRPr="005039C4" w:rsidRDefault="005039C4" w:rsidP="005039C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lastRenderedPageBreak/>
        <w:t>3. Бизнес-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стратегиялары</w:t>
      </w:r>
      <w:proofErr w:type="spellEnd"/>
    </w:p>
    <w:p w14:paraId="388785B4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стратегиялар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:</w:t>
      </w:r>
    </w:p>
    <w:p w14:paraId="42211DF0" w14:textId="77777777" w:rsidR="005039C4" w:rsidRPr="005039C4" w:rsidRDefault="005039C4" w:rsidP="005039C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қағаз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құжат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айналымын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0B8647F9" w14:textId="77777777" w:rsidR="005039C4" w:rsidRPr="005039C4" w:rsidRDefault="005039C4" w:rsidP="005039C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Қызметкерлерді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құралдарды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3983CF62" w14:textId="77777777" w:rsidR="005039C4" w:rsidRPr="005039C4" w:rsidRDefault="005039C4" w:rsidP="005039C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инновацияларды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10B7B7B9" w14:textId="77777777" w:rsidR="005039C4" w:rsidRPr="005039C4" w:rsidRDefault="005039C4" w:rsidP="005039C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Қайталанатын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тапсырмаларды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жою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роботтандырылған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жүйелерді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37F7E0F4" w14:textId="0E0B5BC9" w:rsidR="005039C4" w:rsidRPr="005039C4" w:rsidRDefault="005039C4" w:rsidP="005039C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Клиентке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бағытталған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тәсілді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тұтынушы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тәжірибесін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жақсарту</w:t>
      </w:r>
      <w:proofErr w:type="spellEnd"/>
    </w:p>
    <w:p w14:paraId="5FBFF10A" w14:textId="77777777" w:rsidR="005039C4" w:rsidRPr="005039C4" w:rsidRDefault="005039C4" w:rsidP="005039C4">
      <w:pPr>
        <w:spacing w:after="0"/>
        <w:jc w:val="both"/>
        <w:rPr>
          <w:rFonts w:eastAsia="Times New Roman" w:cs="Times New Roman"/>
          <w:szCs w:val="28"/>
          <w:lang w:val="kk-KZ" w:eastAsia="ru-RU"/>
        </w:rPr>
      </w:pPr>
    </w:p>
    <w:p w14:paraId="02577530" w14:textId="77777777" w:rsidR="005039C4" w:rsidRPr="005039C4" w:rsidRDefault="005039C4" w:rsidP="005039C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70375D72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39C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әдістемелерін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құралдарын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кешенді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. </w:t>
      </w:r>
      <w:r w:rsidRPr="005039C4">
        <w:rPr>
          <w:rFonts w:eastAsia="Times New Roman" w:cs="Times New Roman"/>
          <w:b/>
          <w:bCs/>
          <w:szCs w:val="28"/>
          <w:lang w:eastAsia="ru-RU"/>
        </w:rPr>
        <w:t>ERP, BPM, CRM, RPA</w:t>
      </w:r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, Six Sigma,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Kaizen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>, BPR</w:t>
      </w:r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арттыруға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азайтуға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жақсартуға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1708C24C" w14:textId="77777777" w:rsidR="005039C4" w:rsidRPr="005039C4" w:rsidRDefault="005039C4" w:rsidP="005039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39C4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осы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бәсекеге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қабілеттілігін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арттырып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ұзақ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мерзімді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табысқа</w:t>
      </w:r>
      <w:proofErr w:type="spellEnd"/>
      <w:r w:rsidRPr="005039C4">
        <w:rPr>
          <w:rFonts w:eastAsia="Times New Roman" w:cs="Times New Roman"/>
          <w:b/>
          <w:bCs/>
          <w:szCs w:val="28"/>
          <w:lang w:eastAsia="ru-RU"/>
        </w:rPr>
        <w:t xml:space="preserve"> жете </w:t>
      </w:r>
      <w:proofErr w:type="spellStart"/>
      <w:r w:rsidRPr="005039C4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5039C4">
        <w:rPr>
          <w:rFonts w:eastAsia="Times New Roman" w:cs="Times New Roman"/>
          <w:szCs w:val="28"/>
          <w:lang w:eastAsia="ru-RU"/>
        </w:rPr>
        <w:t>.</w:t>
      </w:r>
    </w:p>
    <w:p w14:paraId="1DB65EB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69D5"/>
    <w:multiLevelType w:val="multilevel"/>
    <w:tmpl w:val="A9B8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B5CDD"/>
    <w:multiLevelType w:val="multilevel"/>
    <w:tmpl w:val="B946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23098"/>
    <w:multiLevelType w:val="multilevel"/>
    <w:tmpl w:val="E4EE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E57FD"/>
    <w:multiLevelType w:val="multilevel"/>
    <w:tmpl w:val="90E0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B2DF9"/>
    <w:multiLevelType w:val="multilevel"/>
    <w:tmpl w:val="DBBC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74F96"/>
    <w:multiLevelType w:val="multilevel"/>
    <w:tmpl w:val="E358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E11E0"/>
    <w:multiLevelType w:val="multilevel"/>
    <w:tmpl w:val="DB1A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D5B81"/>
    <w:multiLevelType w:val="multilevel"/>
    <w:tmpl w:val="784E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A41DD"/>
    <w:multiLevelType w:val="multilevel"/>
    <w:tmpl w:val="E8BE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761063"/>
    <w:multiLevelType w:val="multilevel"/>
    <w:tmpl w:val="CA0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96511"/>
    <w:multiLevelType w:val="multilevel"/>
    <w:tmpl w:val="F204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746726">
    <w:abstractNumId w:val="10"/>
  </w:num>
  <w:num w:numId="2" w16cid:durableId="723722951">
    <w:abstractNumId w:val="6"/>
  </w:num>
  <w:num w:numId="3" w16cid:durableId="256255147">
    <w:abstractNumId w:val="8"/>
  </w:num>
  <w:num w:numId="4" w16cid:durableId="28067078">
    <w:abstractNumId w:val="9"/>
  </w:num>
  <w:num w:numId="5" w16cid:durableId="2097053291">
    <w:abstractNumId w:val="5"/>
  </w:num>
  <w:num w:numId="6" w16cid:durableId="954869649">
    <w:abstractNumId w:val="3"/>
  </w:num>
  <w:num w:numId="7" w16cid:durableId="1170560906">
    <w:abstractNumId w:val="0"/>
  </w:num>
  <w:num w:numId="8" w16cid:durableId="326906911">
    <w:abstractNumId w:val="2"/>
  </w:num>
  <w:num w:numId="9" w16cid:durableId="1867985226">
    <w:abstractNumId w:val="7"/>
  </w:num>
  <w:num w:numId="10" w16cid:durableId="550196967">
    <w:abstractNumId w:val="1"/>
  </w:num>
  <w:num w:numId="11" w16cid:durableId="560868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24"/>
    <w:rsid w:val="005039C4"/>
    <w:rsid w:val="005B0B24"/>
    <w:rsid w:val="006C0B77"/>
    <w:rsid w:val="007E4DCD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2493"/>
  <w15:chartTrackingRefBased/>
  <w15:docId w15:val="{0560F2C3-CEE8-4374-A5C5-D2AC7708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B0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B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B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B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B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B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B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B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B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0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0B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0B2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0B2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B0B2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B0B2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B0B2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B0B2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B0B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B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0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0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0B2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B0B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0B2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0B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0B2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B0B2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2025-02-18T20:26:00Z</dcterms:created>
  <dcterms:modified xsi:type="dcterms:W3CDTF">2025-02-18T20:27:00Z</dcterms:modified>
</cp:coreProperties>
</file>