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8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модельдеуде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технологиялардың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</w:p>
    <w:p w14:paraId="1A8735B7" w14:textId="77777777" w:rsidR="00515424" w:rsidRPr="00515424" w:rsidRDefault="00515424" w:rsidP="0051542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502462AE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трансформация</w:t>
      </w:r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дәуірінде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өз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(IT)</w:t>
      </w:r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белсенді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қолдануда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жинақтау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мүмкіндігін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өз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жұмысын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жылдам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икемді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етіп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1EEA85B4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қосалқы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қызметтерін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жүйелі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сипаттауға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оңтайлы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пайдалануға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басқарушылық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шешімдерді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негізді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қабылдауға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компанияның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стратегиялық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мақсаттарына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жетуіне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261811B9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r w:rsidRPr="0051542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модельдеуде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рөлдерді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:</w:t>
      </w:r>
    </w:p>
    <w:p w14:paraId="046CBD0E" w14:textId="77777777" w:rsidR="00515424" w:rsidRPr="00515424" w:rsidRDefault="00515424" w:rsidP="0051542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құрып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логикасын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түсінуге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5A9D6334" w14:textId="77777777" w:rsidR="00515424" w:rsidRPr="00515424" w:rsidRDefault="00515424" w:rsidP="0051542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Үздіксіз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режимінде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бақылауға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62F3A6AB" w14:textId="77777777" w:rsidR="00515424" w:rsidRPr="00515424" w:rsidRDefault="00515424" w:rsidP="0051542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интеграция</w:t>
      </w:r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еңбек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өнімділігін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384DD3BA" w14:textId="77777777" w:rsidR="00515424" w:rsidRPr="00515424" w:rsidRDefault="00515424" w:rsidP="0051542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Құжат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айналымын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қағазбастылықтан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арылып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электронды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құжаттарды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1CC045BD" w14:textId="77777777" w:rsidR="00515424" w:rsidRPr="00515424" w:rsidRDefault="00515424" w:rsidP="0051542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Мәліметтер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негізінде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басқарушылық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шешімдер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уақыттағы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деректерге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сүйене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басқарушылық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17401BDC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, IT-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құралдардың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r w:rsidRPr="0051542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тиімділігі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өнімділігі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арттырылады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шығындар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қысқартылады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ұйымдағы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коммуникация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жақсарады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Осыған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r w:rsidRPr="0051542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оны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оңтайландырудағы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технологиялардың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маңыздылығы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арта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түсуде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1179833E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тақырыптар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қамтылады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:</w:t>
      </w:r>
    </w:p>
    <w:p w14:paraId="7DAC9D76" w14:textId="77777777" w:rsidR="00515424" w:rsidRPr="00515424" w:rsidRDefault="00515424" w:rsidP="0051542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модельдеудің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ұйым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қызметіне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әсері</w:t>
      </w:r>
      <w:proofErr w:type="spellEnd"/>
    </w:p>
    <w:p w14:paraId="6221C40E" w14:textId="77777777" w:rsidR="00515424" w:rsidRPr="00515424" w:rsidRDefault="00515424" w:rsidP="0051542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технологиялардың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модельдеудегі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</w:p>
    <w:p w14:paraId="446B4798" w14:textId="77777777" w:rsidR="00515424" w:rsidRPr="00515424" w:rsidRDefault="00515424" w:rsidP="0051542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модельдеуге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заманауи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IT-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</w:p>
    <w:p w14:paraId="62A66B62" w14:textId="77777777" w:rsidR="00515424" w:rsidRPr="00515424" w:rsidRDefault="00515424" w:rsidP="0051542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lastRenderedPageBreak/>
        <w:t>IT-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тәсілдері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ұйымға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тигізетін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әсері</w:t>
      </w:r>
      <w:proofErr w:type="spellEnd"/>
    </w:p>
    <w:p w14:paraId="25726E49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Бүгінде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r w:rsidRPr="00515424">
        <w:rPr>
          <w:rFonts w:eastAsia="Times New Roman" w:cs="Times New Roman"/>
          <w:b/>
          <w:bCs/>
          <w:szCs w:val="28"/>
          <w:lang w:eastAsia="ru-RU"/>
        </w:rPr>
        <w:t>ERP, BPM, CRM, BI, RPA</w:t>
      </w:r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модельдеудің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деңгейіне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жеткізуде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интеллект (AI)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(ML)</w:t>
      </w:r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секілді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мүмкіндіктерін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ашуда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31FDBEA3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Демек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r w:rsidRPr="0051542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модельдеуде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ұйымдардың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тұрақты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дамуын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қабілеттілігін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икемділігін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ететін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маңызды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факторлардың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бірі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78349209" w14:textId="71DD03E2" w:rsidR="00515424" w:rsidRPr="00515424" w:rsidRDefault="00515424" w:rsidP="0051542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3D34B7F" w14:textId="77777777" w:rsidR="00515424" w:rsidRPr="00515424" w:rsidRDefault="00515424" w:rsidP="0051542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технологиялардың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модельдеудегі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2C041417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ұсынады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:</w:t>
      </w:r>
    </w:p>
    <w:p w14:paraId="33837EBD" w14:textId="77777777" w:rsidR="00515424" w:rsidRPr="00515424" w:rsidRDefault="00515424" w:rsidP="0051542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IT-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көрсетуге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56A1DDF8" w14:textId="77777777" w:rsidR="00515424" w:rsidRPr="00515424" w:rsidRDefault="00515424" w:rsidP="0051542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интеграция</w:t>
      </w:r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үнемдеуге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1ACD4D9C" w14:textId="77777777" w:rsidR="00515424" w:rsidRPr="00515424" w:rsidRDefault="00515424" w:rsidP="0051542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Үздіксіз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режимінде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бақылауға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51271D55" w14:textId="77777777" w:rsidR="00515424" w:rsidRPr="00515424" w:rsidRDefault="00515424" w:rsidP="0051542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Жүйелілік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стандарттау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бірыңғай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әдістемеге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жүйелеуге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649D208A" w14:textId="77777777" w:rsidR="00515424" w:rsidRPr="00515424" w:rsidRDefault="00515424" w:rsidP="0051542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Құжат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айналымын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қағаз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құжаттар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санын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азайтып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электронды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құжат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айналымын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7AF64617" w14:textId="46EADBD4" w:rsidR="00515424" w:rsidRPr="00515424" w:rsidRDefault="00515424" w:rsidP="0051542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4EBD924" w14:textId="77777777" w:rsidR="00515424" w:rsidRPr="00515424" w:rsidRDefault="00515424" w:rsidP="0051542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модельдеуге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IT-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ету</w:t>
      </w:r>
      <w:proofErr w:type="spellEnd"/>
    </w:p>
    <w:p w14:paraId="76F60C6C" w14:textId="77777777" w:rsidR="00515424" w:rsidRPr="00515424" w:rsidRDefault="00515424" w:rsidP="0051542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2.1 BPM (Business Process Management)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</w:p>
    <w:p w14:paraId="58477CF9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szCs w:val="28"/>
          <w:lang w:eastAsia="ru-RU"/>
        </w:rPr>
        <w:t xml:space="preserve">BPM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49925278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Кең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таралған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BPM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D72A2A8" w14:textId="77777777" w:rsidR="00515424" w:rsidRPr="00515424" w:rsidRDefault="00515424" w:rsidP="0051542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lastRenderedPageBreak/>
        <w:t>Camunda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BPM</w:t>
      </w:r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кодты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платформа,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01D6D170" w14:textId="77777777" w:rsidR="00515424" w:rsidRPr="00515424" w:rsidRDefault="00515424" w:rsidP="0051542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IBM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Blueworks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Live</w:t>
      </w:r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бұлттық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BPM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шешімі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,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құжаттауға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292D7754" w14:textId="77777777" w:rsidR="00515424" w:rsidRPr="00515424" w:rsidRDefault="00515424" w:rsidP="0051542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15424">
        <w:rPr>
          <w:rFonts w:eastAsia="Times New Roman" w:cs="Times New Roman"/>
          <w:b/>
          <w:bCs/>
          <w:szCs w:val="28"/>
          <w:lang w:val="en-US" w:eastAsia="ru-RU"/>
        </w:rPr>
        <w:t>Bizagi Modeler</w:t>
      </w:r>
      <w:r w:rsidRPr="00515424">
        <w:rPr>
          <w:rFonts w:eastAsia="Times New Roman" w:cs="Times New Roman"/>
          <w:szCs w:val="28"/>
          <w:lang w:val="en-US" w:eastAsia="ru-RU"/>
        </w:rPr>
        <w:t xml:space="preserve"> – BPMN (Business Process Model and Notation)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стандартын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қолданатын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тегін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>.</w:t>
      </w:r>
    </w:p>
    <w:p w14:paraId="5047897D" w14:textId="77777777" w:rsidR="00515424" w:rsidRPr="00515424" w:rsidRDefault="00515424" w:rsidP="0051542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15424">
        <w:rPr>
          <w:rFonts w:eastAsia="Times New Roman" w:cs="Times New Roman"/>
          <w:b/>
          <w:bCs/>
          <w:szCs w:val="28"/>
          <w:lang w:val="en-US" w:eastAsia="ru-RU"/>
        </w:rPr>
        <w:t>ARIS (Architecture of Integrated Information Systems)</w:t>
      </w:r>
      <w:r w:rsidRPr="00515424">
        <w:rPr>
          <w:rFonts w:eastAsia="Times New Roman" w:cs="Times New Roman"/>
          <w:szCs w:val="28"/>
          <w:lang w:val="en-US" w:eastAsia="ru-RU"/>
        </w:rPr>
        <w:t xml:space="preserve"> – EPC (Event-driven Process Chain)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модельдерін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құруға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>.</w:t>
      </w:r>
    </w:p>
    <w:p w14:paraId="63726530" w14:textId="77777777" w:rsidR="00515424" w:rsidRPr="00515424" w:rsidRDefault="00515424" w:rsidP="0051542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515424">
        <w:rPr>
          <w:rFonts w:eastAsia="Times New Roman" w:cs="Times New Roman"/>
          <w:b/>
          <w:bCs/>
          <w:szCs w:val="28"/>
          <w:lang w:val="en-US" w:eastAsia="ru-RU"/>
        </w:rPr>
        <w:t xml:space="preserve">2.2 ERP (Enterprise Resource Planning)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</w:p>
    <w:p w14:paraId="36A0C80B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515424">
        <w:rPr>
          <w:rFonts w:eastAsia="Times New Roman" w:cs="Times New Roman"/>
          <w:szCs w:val="28"/>
          <w:lang w:val="en-US" w:eastAsia="ru-RU"/>
        </w:rPr>
        <w:t xml:space="preserve">ERP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r w:rsidRPr="00515424">
        <w:rPr>
          <w:rFonts w:eastAsia="Times New Roman" w:cs="Times New Roman"/>
          <w:szCs w:val="28"/>
          <w:lang w:eastAsia="ru-RU"/>
        </w:rPr>
        <w:t>бизнес</w:t>
      </w:r>
      <w:r w:rsidRPr="00515424">
        <w:rPr>
          <w:rFonts w:eastAsia="Times New Roman" w:cs="Times New Roman"/>
          <w:szCs w:val="28"/>
          <w:lang w:val="en-US" w:eastAsia="ru-RU"/>
        </w:rPr>
        <w:t>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r w:rsidRPr="00515424">
        <w:rPr>
          <w:rFonts w:eastAsia="Times New Roman" w:cs="Times New Roman"/>
          <w:szCs w:val="28"/>
          <w:lang w:eastAsia="ru-RU"/>
        </w:rPr>
        <w:t>мен</w:t>
      </w:r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кешенді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шешімдер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ұсынады</w:t>
      </w:r>
      <w:proofErr w:type="spellEnd"/>
      <w:r w:rsidRPr="00515424">
        <w:rPr>
          <w:rFonts w:eastAsia="Times New Roman" w:cs="Times New Roman"/>
          <w:szCs w:val="28"/>
          <w:lang w:val="en-US" w:eastAsia="ru-RU"/>
        </w:rPr>
        <w:t>.</w:t>
      </w:r>
    </w:p>
    <w:p w14:paraId="51270D29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Танымал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ERP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230BC74" w14:textId="77777777" w:rsidR="00515424" w:rsidRPr="00515424" w:rsidRDefault="00515424" w:rsidP="0051542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>SAP ERP</w:t>
      </w:r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ірі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корпорациялар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кәсіпорындарға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қуатты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02BA90D3" w14:textId="77777777" w:rsidR="00515424" w:rsidRPr="00515424" w:rsidRDefault="00515424" w:rsidP="0051542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Oracle ERP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Cloud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бұлттық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ERP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шешімі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интеграцияланған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құралдарын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ұсынады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4A52AA98" w14:textId="77777777" w:rsidR="00515424" w:rsidRPr="00515424" w:rsidRDefault="00515424" w:rsidP="0051542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>1</w:t>
      </w:r>
      <w:proofErr w:type="gramStart"/>
      <w:r w:rsidRPr="00515424">
        <w:rPr>
          <w:rFonts w:eastAsia="Times New Roman" w:cs="Times New Roman"/>
          <w:b/>
          <w:bCs/>
          <w:szCs w:val="28"/>
          <w:lang w:eastAsia="ru-RU"/>
        </w:rPr>
        <w:t>C:Кәсіпорын</w:t>
      </w:r>
      <w:proofErr w:type="gram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Қазақстан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ТМД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елдерінде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кең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таралған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60676F0C" w14:textId="77777777" w:rsidR="00515424" w:rsidRPr="00515424" w:rsidRDefault="00515424" w:rsidP="0051542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>2.3 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модельдеуге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арналған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графикалық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құралдар</w:t>
      </w:r>
      <w:proofErr w:type="spellEnd"/>
    </w:p>
    <w:p w14:paraId="7B1C0A6E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IT-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сипаттауға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:</w:t>
      </w:r>
    </w:p>
    <w:p w14:paraId="7DC90D73" w14:textId="77777777" w:rsidR="00515424" w:rsidRPr="00515424" w:rsidRDefault="00515424" w:rsidP="0051542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Microsoft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блок-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схемалар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жасауға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бағдарлама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2515FFC5" w14:textId="77777777" w:rsidR="00515424" w:rsidRPr="00515424" w:rsidRDefault="00515424" w:rsidP="0051542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Lucidchart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бұлттық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негіздегі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диаграмма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құрастыру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платформасы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5802004E" w14:textId="77777777" w:rsidR="00515424" w:rsidRPr="00515424" w:rsidRDefault="00515424" w:rsidP="0051542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>Draw.io</w:t>
      </w:r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тегін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қолдануға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болатын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5FD2A513" w14:textId="77777777" w:rsidR="00515424" w:rsidRPr="00515424" w:rsidRDefault="00515424" w:rsidP="0051542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2.4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</w:p>
    <w:p w14:paraId="2F13A398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көлемдегі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1F77C1F5" w14:textId="77777777" w:rsidR="00515424" w:rsidRPr="00515424" w:rsidRDefault="00515424" w:rsidP="0051542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Tableau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бизнес-аналитика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визуализациясына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50588F46" w14:textId="77777777" w:rsidR="00515424" w:rsidRPr="00515424" w:rsidRDefault="00515424" w:rsidP="0051542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>Power BI</w:t>
      </w:r>
      <w:r w:rsidRPr="00515424">
        <w:rPr>
          <w:rFonts w:eastAsia="Times New Roman" w:cs="Times New Roman"/>
          <w:szCs w:val="28"/>
          <w:lang w:eastAsia="ru-RU"/>
        </w:rPr>
        <w:t xml:space="preserve"> – Microsoft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компаниясының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707D3DE7" w14:textId="77777777" w:rsidR="00515424" w:rsidRPr="00515424" w:rsidRDefault="00515424" w:rsidP="0051542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>Google Data Studio</w:t>
      </w:r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интерактивті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есептер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түрінде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көрсетуге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0FBCC015" w14:textId="3B002F0E" w:rsidR="00515424" w:rsidRPr="00515424" w:rsidRDefault="00515424" w:rsidP="0051542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7218E2A" w14:textId="77777777" w:rsidR="00515424" w:rsidRPr="00515424" w:rsidRDefault="00515424" w:rsidP="0051542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3.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модельдеуде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қолданудың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3D57C55D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технологиялардың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модельдеудегі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басты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:</w:t>
      </w:r>
    </w:p>
    <w:p w14:paraId="6B3B4E09" w14:textId="77777777" w:rsidR="00515424" w:rsidRPr="00515424" w:rsidRDefault="00515424" w:rsidP="0051542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нақты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әрі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толық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сипаттау</w:t>
      </w:r>
      <w:proofErr w:type="spellEnd"/>
    </w:p>
    <w:p w14:paraId="5D2D9386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szCs w:val="28"/>
          <w:lang w:eastAsia="ru-RU"/>
        </w:rPr>
        <w:t>IT-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, блок-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схемалар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ағындық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көрсетуге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38815705" w14:textId="77777777" w:rsidR="00515424" w:rsidRPr="00515424" w:rsidRDefault="00515424" w:rsidP="0051542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3.2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Операциялық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</w:p>
    <w:p w14:paraId="54F41E67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операциялар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оңтайландырылып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жүктемесі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азаяды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343F291D" w14:textId="77777777" w:rsidR="00515424" w:rsidRPr="00515424" w:rsidRDefault="00515424" w:rsidP="0051542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3.3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қысқарту</w:t>
      </w:r>
      <w:proofErr w:type="spellEnd"/>
    </w:p>
    <w:p w14:paraId="76191340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азайтып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үнемді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пайдалануға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3B0476A9" w14:textId="77777777" w:rsidR="00515424" w:rsidRPr="00515424" w:rsidRDefault="00515424" w:rsidP="0051542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3.4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Деректер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негізінде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басқарушылық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шешімдер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</w:p>
    <w:p w14:paraId="35490757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IT-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нақты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уақыттағы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мәліметтерді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жинап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шешімдер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қабылдауға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4DAB5531" w14:textId="77777777" w:rsidR="00515424" w:rsidRPr="00515424" w:rsidRDefault="00515424" w:rsidP="0051542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3.5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икемділігі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адаптивтілігі</w:t>
      </w:r>
      <w:proofErr w:type="spellEnd"/>
    </w:p>
    <w:p w14:paraId="40F028AB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r w:rsidRPr="0051542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өзгертуге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нарық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талаптарына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жылдам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бейімделуге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5855093A" w14:textId="1119FA2A" w:rsidR="00515424" w:rsidRPr="00515424" w:rsidRDefault="00515424" w:rsidP="0051542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14FDF7E" w14:textId="77777777" w:rsidR="00515424" w:rsidRPr="00515424" w:rsidRDefault="00515424" w:rsidP="0051542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бойынша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ұсыныстар</w:t>
      </w:r>
      <w:proofErr w:type="spellEnd"/>
    </w:p>
    <w:p w14:paraId="003DD46C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IT-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құралдарды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қадамдар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ұсынылады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:</w:t>
      </w:r>
    </w:p>
    <w:p w14:paraId="5F0AD912" w14:textId="77777777" w:rsidR="00515424" w:rsidRPr="00515424" w:rsidRDefault="00515424" w:rsidP="0051542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Ұйымдағы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3E367D54" w14:textId="77777777" w:rsidR="00515424" w:rsidRPr="00515424" w:rsidRDefault="00515424" w:rsidP="0051542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Қажетті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BPM, ERP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аналитикалық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құралдарды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4B72D60F" w14:textId="77777777" w:rsidR="00515424" w:rsidRPr="00515424" w:rsidRDefault="00515424" w:rsidP="0051542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Жүйелерді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интеграциялау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жүйелердің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жүйелермен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үйлесімділігін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0F8ACF6D" w14:textId="77777777" w:rsidR="00515424" w:rsidRPr="00515424" w:rsidRDefault="00515424" w:rsidP="0051542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Қызметкерлерді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қызметкерлерге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дағдыларды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үйрету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5B443122" w14:textId="77777777" w:rsidR="00515424" w:rsidRPr="00515424" w:rsidRDefault="00515424" w:rsidP="0051542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lastRenderedPageBreak/>
        <w:t>Тұрақты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енгізілген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жүйелердің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жағдайда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621DC974" w14:textId="2C9EDB13" w:rsidR="00515424" w:rsidRPr="00515424" w:rsidRDefault="00515424" w:rsidP="0051542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BC65AC2" w14:textId="77777777" w:rsidR="00515424" w:rsidRPr="00515424" w:rsidRDefault="00515424" w:rsidP="0051542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7394825D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15424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басқарудың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элементіне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айналды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 IT-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визуалдауға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автоматтандыруға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талдауға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оңтайландыруға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. BPM, ERP,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аналитикалық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басқарушылық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шешімдерді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қабылдауда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дәлдікті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етеді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235A2B57" w14:textId="77777777" w:rsidR="00515424" w:rsidRPr="00515424" w:rsidRDefault="00515424" w:rsidP="0051542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515424">
        <w:rPr>
          <w:rFonts w:eastAsia="Times New Roman" w:cs="Times New Roman"/>
          <w:szCs w:val="28"/>
          <w:lang w:eastAsia="ru-RU"/>
        </w:rPr>
        <w:t>IT-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таңдап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r w:rsidRPr="0051542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жетілдіріп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нарықтағы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қабілеттілігін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арттыра</w:t>
      </w:r>
      <w:proofErr w:type="spellEnd"/>
      <w:r w:rsidRPr="0051542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компания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өзіне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келетін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стратегиясын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әзірлеп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, оны бизнес-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белсенді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пайдалануы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15424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515424">
        <w:rPr>
          <w:rFonts w:eastAsia="Times New Roman" w:cs="Times New Roman"/>
          <w:szCs w:val="28"/>
          <w:lang w:eastAsia="ru-RU"/>
        </w:rPr>
        <w:t>.</w:t>
      </w:r>
    </w:p>
    <w:p w14:paraId="2F4D149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4B"/>
    <w:multiLevelType w:val="multilevel"/>
    <w:tmpl w:val="FC9A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67C6C"/>
    <w:multiLevelType w:val="multilevel"/>
    <w:tmpl w:val="057E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C7C93"/>
    <w:multiLevelType w:val="multilevel"/>
    <w:tmpl w:val="C49A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40234"/>
    <w:multiLevelType w:val="multilevel"/>
    <w:tmpl w:val="5FB4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52AF1"/>
    <w:multiLevelType w:val="multilevel"/>
    <w:tmpl w:val="49CC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C2E2A"/>
    <w:multiLevelType w:val="multilevel"/>
    <w:tmpl w:val="6BD8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41091"/>
    <w:multiLevelType w:val="multilevel"/>
    <w:tmpl w:val="793E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44E72"/>
    <w:multiLevelType w:val="multilevel"/>
    <w:tmpl w:val="673A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189335">
    <w:abstractNumId w:val="7"/>
  </w:num>
  <w:num w:numId="2" w16cid:durableId="339115813">
    <w:abstractNumId w:val="5"/>
  </w:num>
  <w:num w:numId="3" w16cid:durableId="135150972">
    <w:abstractNumId w:val="6"/>
  </w:num>
  <w:num w:numId="4" w16cid:durableId="1919948048">
    <w:abstractNumId w:val="2"/>
  </w:num>
  <w:num w:numId="5" w16cid:durableId="691342569">
    <w:abstractNumId w:val="4"/>
  </w:num>
  <w:num w:numId="6" w16cid:durableId="1684478273">
    <w:abstractNumId w:val="0"/>
  </w:num>
  <w:num w:numId="7" w16cid:durableId="1487668681">
    <w:abstractNumId w:val="1"/>
  </w:num>
  <w:num w:numId="8" w16cid:durableId="184432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2C"/>
    <w:rsid w:val="001B352C"/>
    <w:rsid w:val="00515424"/>
    <w:rsid w:val="006C0B77"/>
    <w:rsid w:val="008242FF"/>
    <w:rsid w:val="00870751"/>
    <w:rsid w:val="00922C48"/>
    <w:rsid w:val="00A15B69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31D7"/>
  <w15:chartTrackingRefBased/>
  <w15:docId w15:val="{73EF35E0-64FD-42F0-A15B-76395EE4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5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5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5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5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5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5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5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5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5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B35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B35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B35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B35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B3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5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52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B35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52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5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B35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1123</Words>
  <Characters>6404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2025-02-18T20:15:00Z</dcterms:created>
  <dcterms:modified xsi:type="dcterms:W3CDTF">2025-02-18T20:19:00Z</dcterms:modified>
</cp:coreProperties>
</file>