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207C" w14:textId="77777777" w:rsidR="00BE6ABA" w:rsidRPr="00BE6ABA" w:rsidRDefault="00BE6ABA" w:rsidP="00BE6AB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Интеллект-карта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тапсырмасы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технологиялардың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рөлі</w:t>
      </w:r>
      <w:proofErr w:type="spellEnd"/>
    </w:p>
    <w:p w14:paraId="512010FC" w14:textId="77777777" w:rsidR="00BE6ABA" w:rsidRPr="00BE6ABA" w:rsidRDefault="00BE6ABA" w:rsidP="00BE6ABA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6386884" w14:textId="77777777" w:rsidR="00BE6ABA" w:rsidRPr="00BE6ABA" w:rsidRDefault="00BE6ABA" w:rsidP="00BE6AB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технологиялардың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бағыттары</w:t>
      </w:r>
      <w:proofErr w:type="spellEnd"/>
    </w:p>
    <w:p w14:paraId="4D0E690B" w14:textId="77777777" w:rsidR="00BE6ABA" w:rsidRPr="00BE6ABA" w:rsidRDefault="00BE6ABA" w:rsidP="00BE6ABA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CE0A3B6" w14:textId="77777777" w:rsidR="00BE6ABA" w:rsidRPr="00BE6ABA" w:rsidRDefault="00BE6ABA" w:rsidP="00BE6AB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қолданудың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маңыздылығын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түсінуге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аспектілерін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r w:rsidRPr="00BE6ABA">
        <w:rPr>
          <w:rFonts w:eastAsia="Times New Roman" w:cs="Times New Roman"/>
          <w:b/>
          <w:bCs/>
          <w:szCs w:val="28"/>
          <w:lang w:eastAsia="ru-RU"/>
        </w:rPr>
        <w:t>интеллект-карта (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mind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map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идеяларды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құрылымдауға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.</w:t>
      </w:r>
    </w:p>
    <w:p w14:paraId="10F5595B" w14:textId="77777777" w:rsidR="00BE6ABA" w:rsidRPr="00BE6ABA" w:rsidRDefault="00BE6ABA" w:rsidP="00BE6ABA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F71C28A" w14:textId="77777777" w:rsidR="00BE6ABA" w:rsidRPr="00BE6ABA" w:rsidRDefault="00BE6ABA" w:rsidP="00BE6AB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3A40F0BD" w14:textId="77777777" w:rsidR="00BE6ABA" w:rsidRPr="00BE6ABA" w:rsidRDefault="00BE6ABA" w:rsidP="00BE6AB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ұғымы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.</w:t>
      </w:r>
    </w:p>
    <w:p w14:paraId="68605CDF" w14:textId="77777777" w:rsidR="00BE6ABA" w:rsidRPr="00BE6ABA" w:rsidRDefault="00BE6ABA" w:rsidP="00BE6AB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технологиялардың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саладағы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.</w:t>
      </w:r>
    </w:p>
    <w:p w14:paraId="53D7CB86" w14:textId="77777777" w:rsidR="00BE6ABA" w:rsidRPr="00BE6ABA" w:rsidRDefault="00BE6ABA" w:rsidP="00BE6AB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трансформация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қызметтерге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әсері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.</w:t>
      </w:r>
    </w:p>
    <w:p w14:paraId="18A7BED4" w14:textId="77777777" w:rsidR="00BE6ABA" w:rsidRPr="00BE6ABA" w:rsidRDefault="00BE6ABA" w:rsidP="00BE6ABA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76509B1C" w14:textId="77777777" w:rsidR="00BE6ABA" w:rsidRPr="00BE6ABA" w:rsidRDefault="00BE6ABA" w:rsidP="00BE6ABA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2.1 Интеллект-карта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</w:p>
    <w:p w14:paraId="0D5B880C" w14:textId="77777777" w:rsidR="00BE6ABA" w:rsidRPr="00BE6ABA" w:rsidRDefault="00BE6ABA" w:rsidP="00BE6A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Орталық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>:</w:t>
      </w:r>
      <w:r w:rsidRPr="00BE6ABA">
        <w:rPr>
          <w:rFonts w:eastAsia="Times New Roman" w:cs="Times New Roman"/>
          <w:szCs w:val="28"/>
          <w:lang w:eastAsia="ru-RU"/>
        </w:rPr>
        <w:t xml:space="preserve"> "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басқаруда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".</w:t>
      </w:r>
    </w:p>
    <w:p w14:paraId="0B7EE60A" w14:textId="77777777" w:rsidR="00BE6ABA" w:rsidRPr="00BE6ABA" w:rsidRDefault="00BE6ABA" w:rsidP="00BE6A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тармақтар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>:</w:t>
      </w:r>
      <w:r w:rsidRPr="00BE6ABA">
        <w:rPr>
          <w:rFonts w:eastAsia="Times New Roman" w:cs="Times New Roman"/>
          <w:szCs w:val="28"/>
          <w:lang w:eastAsia="ru-RU"/>
        </w:rPr>
        <w:t xml:space="preserve"> </w:t>
      </w:r>
    </w:p>
    <w:p w14:paraId="1E4BD185" w14:textId="77777777" w:rsidR="00BE6ABA" w:rsidRPr="00BE6ABA" w:rsidRDefault="00BE6ABA" w:rsidP="00BE6ABA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(ERP, CRM, BPM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).</w:t>
      </w:r>
    </w:p>
    <w:p w14:paraId="5DB1A485" w14:textId="77777777" w:rsidR="00BE6ABA" w:rsidRPr="00BE6ABA" w:rsidRDefault="00BE6ABA" w:rsidP="00BE6ABA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интеллект</w:t>
      </w:r>
      <w:r w:rsidRPr="00BE6ABA">
        <w:rPr>
          <w:rFonts w:eastAsia="Times New Roman" w:cs="Times New Roman"/>
          <w:szCs w:val="28"/>
          <w:lang w:eastAsia="ru-RU"/>
        </w:rPr>
        <w:t xml:space="preserve"> (Big Data, AI,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Predictive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Analytics).</w:t>
      </w:r>
    </w:p>
    <w:p w14:paraId="03016DEB" w14:textId="77777777" w:rsidR="00BE6ABA" w:rsidRPr="00BE6ABA" w:rsidRDefault="00BE6ABA" w:rsidP="00BE6ABA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Электронды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қызметтер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платформалар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eGov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eHealth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, Smart City).</w:t>
      </w:r>
    </w:p>
    <w:p w14:paraId="68E27D8D" w14:textId="77777777" w:rsidR="00BE6ABA" w:rsidRPr="00BE6ABA" w:rsidRDefault="00BE6ABA" w:rsidP="00BE6ABA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Коммуникация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желілер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(онлайн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сервистер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мобильді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қосымшалар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).</w:t>
      </w:r>
    </w:p>
    <w:p w14:paraId="53F7785E" w14:textId="77777777" w:rsidR="00BE6ABA" w:rsidRPr="00BE6ABA" w:rsidRDefault="00BE6ABA" w:rsidP="00BE6ABA">
      <w:pPr>
        <w:numPr>
          <w:ilvl w:val="1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Киберқауіпсіздік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қорғау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бұлттық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, GDPR, ISO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стандарттары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).</w:t>
      </w:r>
    </w:p>
    <w:p w14:paraId="57D19F70" w14:textId="77777777" w:rsidR="00BE6ABA" w:rsidRPr="00BE6ABA" w:rsidRDefault="00BE6ABA" w:rsidP="00BE6ABA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E6ABA">
        <w:rPr>
          <w:rFonts w:eastAsia="Times New Roman" w:cs="Times New Roman"/>
          <w:b/>
          <w:bCs/>
          <w:szCs w:val="28"/>
          <w:lang w:eastAsia="ru-RU"/>
        </w:rPr>
        <w:t>2.2 Интеллект-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картаны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жасауға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</w:p>
    <w:p w14:paraId="1FDE7E1B" w14:textId="77777777" w:rsidR="00BE6ABA" w:rsidRPr="00BE6ABA" w:rsidRDefault="00BE6ABA" w:rsidP="00BE6AB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XMind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MindMeister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Coggle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, Draw.io,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құралдарды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.</w:t>
      </w:r>
    </w:p>
    <w:p w14:paraId="3598934C" w14:textId="77777777" w:rsidR="00BE6ABA" w:rsidRPr="00BE6ABA" w:rsidRDefault="00BE6ABA" w:rsidP="00BE6AB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6ABA">
        <w:rPr>
          <w:rFonts w:eastAsia="Times New Roman" w:cs="Times New Roman"/>
          <w:szCs w:val="28"/>
          <w:lang w:eastAsia="ru-RU"/>
        </w:rPr>
        <w:lastRenderedPageBreak/>
        <w:t>Интеллект-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картада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графикалық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элементтерді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түстерді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идеяларды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байланыстармен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.</w:t>
      </w:r>
    </w:p>
    <w:p w14:paraId="39579B02" w14:textId="77777777" w:rsidR="00BE6ABA" w:rsidRPr="00BE6ABA" w:rsidRDefault="00BE6ABA" w:rsidP="00BE6ABA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E6ABA">
        <w:rPr>
          <w:rFonts w:eastAsia="Times New Roman" w:cs="Times New Roman"/>
          <w:b/>
          <w:bCs/>
          <w:szCs w:val="28"/>
          <w:lang w:eastAsia="ru-RU"/>
        </w:rPr>
        <w:t>2.3 Интеллект-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картаны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</w:p>
    <w:p w14:paraId="70E271BE" w14:textId="77777777" w:rsidR="00BE6ABA" w:rsidRPr="00BE6ABA" w:rsidRDefault="00BE6ABA" w:rsidP="00BE6AB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szCs w:val="28"/>
          <w:lang w:eastAsia="ru-RU"/>
        </w:rPr>
        <w:t>Әр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бөлім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ойларды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.</w:t>
      </w:r>
    </w:p>
    <w:p w14:paraId="3A3273F2" w14:textId="77777777" w:rsidR="00BE6ABA" w:rsidRPr="00BE6ABA" w:rsidRDefault="00BE6ABA" w:rsidP="00BE6AB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технологиялардың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тигізетін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ықпалын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.</w:t>
      </w:r>
    </w:p>
    <w:p w14:paraId="3C96D060" w14:textId="77777777" w:rsidR="00BE6ABA" w:rsidRPr="00BE6ABA" w:rsidRDefault="00BE6ABA" w:rsidP="00BE6AB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szCs w:val="28"/>
          <w:lang w:eastAsia="ru-RU"/>
        </w:rPr>
        <w:t>Жасалған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интеллект-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картаны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түсіндіріп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қорытынды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баяндама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дайындау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.</w:t>
      </w:r>
    </w:p>
    <w:p w14:paraId="00C4B4F7" w14:textId="77777777" w:rsidR="00BE6ABA" w:rsidRPr="00BE6ABA" w:rsidRDefault="00BE6ABA" w:rsidP="00BE6ABA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55F2327" w14:textId="77777777" w:rsidR="00BE6ABA" w:rsidRPr="00BE6ABA" w:rsidRDefault="00BE6ABA" w:rsidP="00BE6AB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E6ABA">
        <w:rPr>
          <w:rFonts w:eastAsia="Times New Roman" w:cs="Times New Roman"/>
          <w:szCs w:val="28"/>
          <w:lang w:eastAsia="ru-RU"/>
        </w:rPr>
        <w:t xml:space="preserve">Интеллект-карта </w:t>
      </w:r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PDF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PNG</w:t>
      </w:r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ұсынылуы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керек.</w:t>
      </w:r>
    </w:p>
    <w:p w14:paraId="7DD44437" w14:textId="77777777" w:rsidR="00BE6ABA" w:rsidRPr="00BE6ABA" w:rsidRDefault="00BE6ABA" w:rsidP="00BE6AB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szCs w:val="28"/>
          <w:lang w:eastAsia="ru-RU"/>
        </w:rPr>
        <w:t>Түсіндірме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мәтін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құжаты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дайындалады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.</w:t>
      </w:r>
    </w:p>
    <w:p w14:paraId="5349EE66" w14:textId="77777777" w:rsidR="00BE6ABA" w:rsidRPr="00BE6ABA" w:rsidRDefault="00BE6ABA" w:rsidP="00BE6AB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szCs w:val="28"/>
          <w:lang w:eastAsia="ru-RU"/>
        </w:rPr>
        <w:t>Кіріспе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бөлім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(интеллект-карта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сипаттамасы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қорытынды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.</w:t>
      </w:r>
    </w:p>
    <w:p w14:paraId="564B9D63" w14:textId="77777777" w:rsidR="00BE6ABA" w:rsidRPr="00BE6ABA" w:rsidRDefault="00BE6ABA" w:rsidP="00BE6ABA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DE1D31B" w14:textId="77777777" w:rsidR="00BE6ABA" w:rsidRPr="00BE6ABA" w:rsidRDefault="00BE6ABA" w:rsidP="00BE6ABA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E6ABA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басқарудағы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технологиялардың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рөлін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визуалды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түсінуге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құрылымын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зерттеуге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BE6AB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. Интеллект-карта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студенттер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тақырыпты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шығармашылық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E6ABA">
        <w:rPr>
          <w:rFonts w:eastAsia="Times New Roman" w:cs="Times New Roman"/>
          <w:szCs w:val="28"/>
          <w:lang w:eastAsia="ru-RU"/>
        </w:rPr>
        <w:t>меңгереді</w:t>
      </w:r>
      <w:proofErr w:type="spellEnd"/>
      <w:r w:rsidRPr="00BE6ABA">
        <w:rPr>
          <w:rFonts w:eastAsia="Times New Roman" w:cs="Times New Roman"/>
          <w:szCs w:val="28"/>
          <w:lang w:eastAsia="ru-RU"/>
        </w:rPr>
        <w:t>.</w:t>
      </w:r>
    </w:p>
    <w:p w14:paraId="6AA2B0C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096D"/>
    <w:multiLevelType w:val="multilevel"/>
    <w:tmpl w:val="BA98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D3C27"/>
    <w:multiLevelType w:val="multilevel"/>
    <w:tmpl w:val="B7E0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E3F0E"/>
    <w:multiLevelType w:val="multilevel"/>
    <w:tmpl w:val="8A98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836CF"/>
    <w:multiLevelType w:val="multilevel"/>
    <w:tmpl w:val="B726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36987"/>
    <w:multiLevelType w:val="multilevel"/>
    <w:tmpl w:val="52D0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03407">
    <w:abstractNumId w:val="1"/>
  </w:num>
  <w:num w:numId="2" w16cid:durableId="125046986">
    <w:abstractNumId w:val="4"/>
  </w:num>
  <w:num w:numId="3" w16cid:durableId="178398527">
    <w:abstractNumId w:val="3"/>
  </w:num>
  <w:num w:numId="4" w16cid:durableId="1160658479">
    <w:abstractNumId w:val="0"/>
  </w:num>
  <w:num w:numId="5" w16cid:durableId="1070345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A0"/>
    <w:rsid w:val="006252A0"/>
    <w:rsid w:val="006C0B77"/>
    <w:rsid w:val="008242FF"/>
    <w:rsid w:val="00870751"/>
    <w:rsid w:val="008B32E7"/>
    <w:rsid w:val="00922C48"/>
    <w:rsid w:val="00B915B7"/>
    <w:rsid w:val="00BE6ABA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A1857-A8D3-4362-ABE5-2D605FB8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25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2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2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2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2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2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2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2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2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52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52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52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52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252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252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252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252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252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2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5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5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52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25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52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52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52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252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2025-02-18T20:48:00Z</dcterms:created>
  <dcterms:modified xsi:type="dcterms:W3CDTF">2025-02-18T20:49:00Z</dcterms:modified>
</cp:coreProperties>
</file>