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AEA8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кезеңдер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принциптер</w:t>
      </w:r>
      <w:proofErr w:type="spellEnd"/>
    </w:p>
    <w:p w14:paraId="62D2397F" w14:textId="77777777" w:rsidR="00181372" w:rsidRPr="00181372" w:rsidRDefault="00181372" w:rsidP="0018137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5F4AE81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басқаруына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құрылымдау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әдістердің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операцияларын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басшылығы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қызметкерлері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ағымын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түсініп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құра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6D75DE3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принциптері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принциптерін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талдаймыз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F398AD6" w14:textId="0D2E8326" w:rsidR="00181372" w:rsidRPr="00181372" w:rsidRDefault="00181372" w:rsidP="0018137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D8FDE27" w14:textId="77777777" w:rsidR="00181372" w:rsidRPr="00181372" w:rsidRDefault="00181372" w:rsidP="0018137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24DC6ABC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мақсаттары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36F782D1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визуалды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құрылымдау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логикасын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ретін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50626191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басқарушылық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шешімдерді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негіздеудің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оңтайлы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пайдаланудың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диаграммалар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, блок-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схемалар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математикалық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түрінде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жүйелендіруге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стандарттауға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6945E91D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мақсаттары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A0CFDE3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r w:rsidRPr="00181372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айқын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стандарттау</w:t>
      </w:r>
      <w:proofErr w:type="spellEnd"/>
    </w:p>
    <w:p w14:paraId="1F74CD13" w14:textId="77777777" w:rsidR="00181372" w:rsidRPr="00181372" w:rsidRDefault="00181372" w:rsidP="001813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5EEC230C" w14:textId="77777777" w:rsidR="00181372" w:rsidRPr="00181372" w:rsidRDefault="00181372" w:rsidP="001813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Орындаушылардың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жауапкершілігін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240978B3" w14:textId="77777777" w:rsidR="00181372" w:rsidRPr="00181372" w:rsidRDefault="00181372" w:rsidP="001813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бірізділігін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1A682FBD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тәртібін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</w:p>
    <w:p w14:paraId="29FC2ECB" w14:textId="77777777" w:rsidR="00181372" w:rsidRPr="00181372" w:rsidRDefault="00181372" w:rsidP="0018137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lastRenderedPageBreak/>
        <w:t>Орындалатын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4A9BE003" w14:textId="77777777" w:rsidR="00181372" w:rsidRPr="00181372" w:rsidRDefault="00181372" w:rsidP="0018137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күшейту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58EDAAC1" w14:textId="77777777" w:rsidR="00181372" w:rsidRPr="00181372" w:rsidRDefault="00181372" w:rsidP="0018137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алатын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30BC9BE2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4EB50AE9" w14:textId="77777777" w:rsidR="00181372" w:rsidRPr="00181372" w:rsidRDefault="00181372" w:rsidP="0018137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істейтінін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өлшеу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1270765F" w14:textId="77777777" w:rsidR="00181372" w:rsidRPr="00181372" w:rsidRDefault="00181372" w:rsidP="0018137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7F79D94C" w14:textId="77777777" w:rsidR="00181372" w:rsidRPr="00181372" w:rsidRDefault="00181372" w:rsidP="0018137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шығын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көздерін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092410F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Автоматтандыруды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қажетті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талдауды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жүргізу</w:t>
      </w:r>
      <w:proofErr w:type="spellEnd"/>
    </w:p>
    <w:p w14:paraId="05D68716" w14:textId="77777777" w:rsidR="00181372" w:rsidRPr="00181372" w:rsidRDefault="00181372" w:rsidP="0018137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бөліктерін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болатынын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12091809" w14:textId="77777777" w:rsidR="00181372" w:rsidRPr="00181372" w:rsidRDefault="00181372" w:rsidP="0018137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Автоматтандырудың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тигізетін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болжау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1EBC35C" w14:textId="77777777" w:rsidR="00181372" w:rsidRPr="00181372" w:rsidRDefault="00181372" w:rsidP="0018137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 xml:space="preserve">ERP, CRM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BPM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4CB24977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Тұтынушыларға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</w:p>
    <w:p w14:paraId="6EB92A3C" w14:textId="77777777" w:rsidR="00181372" w:rsidRPr="00181372" w:rsidRDefault="00181372" w:rsidP="0018137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ұсынылатын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қызметтердің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50963835" w14:textId="77777777" w:rsidR="00181372" w:rsidRPr="00181372" w:rsidRDefault="00181372" w:rsidP="0018137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2DF71F33" w14:textId="77777777" w:rsidR="00181372" w:rsidRPr="00181372" w:rsidRDefault="00181372" w:rsidP="0018137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қажеттіліктерін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ескере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,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бейімдеу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7C74A81D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2625068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құрылымдау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операциялардың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түсінуге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  <w:r w:rsidRPr="00181372">
        <w:rPr>
          <w:rFonts w:eastAsia="Times New Roman" w:cs="Times New Roman"/>
          <w:szCs w:val="28"/>
          <w:lang w:eastAsia="ru-RU"/>
        </w:rPr>
        <w:br/>
      </w:r>
      <w:r w:rsidRPr="00181372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Айқындық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ашықтықты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істейтінін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көре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  <w:r w:rsidRPr="00181372">
        <w:rPr>
          <w:rFonts w:eastAsia="Times New Roman" w:cs="Times New Roman"/>
          <w:szCs w:val="28"/>
          <w:lang w:eastAsia="ru-RU"/>
        </w:rPr>
        <w:br/>
      </w:r>
      <w:r w:rsidRPr="00181372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Басқарушылық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шешімдерді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қабылдауды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шешімдер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  <w:r w:rsidRPr="00181372">
        <w:rPr>
          <w:rFonts w:eastAsia="Times New Roman" w:cs="Times New Roman"/>
          <w:szCs w:val="28"/>
          <w:lang w:eastAsia="ru-RU"/>
        </w:rPr>
        <w:br/>
      </w:r>
      <w:r w:rsidRPr="00181372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қателерді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  <w:r w:rsidRPr="00181372">
        <w:rPr>
          <w:rFonts w:eastAsia="Times New Roman" w:cs="Times New Roman"/>
          <w:szCs w:val="28"/>
          <w:lang w:eastAsia="ru-RU"/>
        </w:rPr>
        <w:br/>
      </w:r>
      <w:r w:rsidRPr="00181372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бейімделгіштігін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икемділігін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етіп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жағдайларға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тез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бейімделуге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  <w:r w:rsidRPr="00181372">
        <w:rPr>
          <w:rFonts w:eastAsia="Times New Roman" w:cs="Times New Roman"/>
          <w:szCs w:val="28"/>
          <w:lang w:eastAsia="ru-RU"/>
        </w:rPr>
        <w:br/>
      </w:r>
      <w:r w:rsidRPr="00181372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жоспарлауды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даму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құруға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30B3609A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ұйымға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тигізетін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</w:p>
    <w:p w14:paraId="6C8DBDF9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ортада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жүйелі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lastRenderedPageBreak/>
        <w:t>күшті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жақтарын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пайдалануға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трансформацияға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дайындауға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FD211C7" w14:textId="630725DA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қадамдар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жасай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Сондықтан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дамуының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бөлігі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900A67C" w14:textId="77777777" w:rsidR="00181372" w:rsidRPr="00181372" w:rsidRDefault="00181372" w:rsidP="0018137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78FF9672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кезеңнен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орындалған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нәтижелі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03B847C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мақсаттарды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06564046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зерттеліп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мақсаттары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айқындалады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Қойылатын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сұрақтар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:</w:t>
      </w:r>
    </w:p>
    <w:p w14:paraId="35EC6BE3" w14:textId="77777777" w:rsidR="00181372" w:rsidRPr="00181372" w:rsidRDefault="00181372" w:rsidP="0018137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?</w:t>
      </w:r>
    </w:p>
    <w:p w14:paraId="49F3BCFD" w14:textId="77777777" w:rsidR="00181372" w:rsidRPr="00181372" w:rsidRDefault="00181372" w:rsidP="0018137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мәселелер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қиындықтар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?</w:t>
      </w:r>
    </w:p>
    <w:p w14:paraId="26A62195" w14:textId="77777777" w:rsidR="00181372" w:rsidRPr="00181372" w:rsidRDefault="00181372" w:rsidP="0018137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оңтайландырудың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мақсаттары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?</w:t>
      </w:r>
    </w:p>
    <w:p w14:paraId="4E632BA4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жағдайды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(AS-IS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D8E1C9A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 xml:space="preserve">Осы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істеп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тұрған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сипатталады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r w:rsidRPr="00181372">
        <w:rPr>
          <w:rFonts w:eastAsia="Times New Roman" w:cs="Times New Roman"/>
          <w:b/>
          <w:bCs/>
          <w:szCs w:val="28"/>
          <w:lang w:eastAsia="ru-RU"/>
        </w:rPr>
        <w:t>AS-IS (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жағдай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)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аталады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5FEC1A9B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кезеңде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FC5A444" w14:textId="77777777" w:rsidR="00181372" w:rsidRPr="00181372" w:rsidRDefault="00181372" w:rsidP="0018137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5C3BBD7C" w14:textId="77777777" w:rsidR="00181372" w:rsidRPr="00181372" w:rsidRDefault="00181372" w:rsidP="0018137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міндеттері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рөлдері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көрсетіледі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7AE136C1" w14:textId="77777777" w:rsidR="00181372" w:rsidRPr="00181372" w:rsidRDefault="00181372" w:rsidP="0018137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байланыстар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айқындалады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2CFE7BDB" w14:textId="77777777" w:rsidR="00181372" w:rsidRPr="00181372" w:rsidRDefault="00181372" w:rsidP="0018137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39E25035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2.3 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(TO-BE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A2BDE51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жетілдірілген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нұсқасы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әзірленеді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r w:rsidRPr="00181372">
        <w:rPr>
          <w:rFonts w:eastAsia="Times New Roman" w:cs="Times New Roman"/>
          <w:b/>
          <w:bCs/>
          <w:szCs w:val="28"/>
          <w:lang w:eastAsia="ru-RU"/>
        </w:rPr>
        <w:t>TO-BE (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болашақ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жағдай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)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істеуі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керектігін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3FFC93D4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181372">
        <w:rPr>
          <w:rFonts w:eastAsia="Times New Roman" w:cs="Times New Roman"/>
          <w:b/>
          <w:bCs/>
          <w:szCs w:val="28"/>
          <w:lang w:val="en-US" w:eastAsia="ru-RU"/>
        </w:rPr>
        <w:t xml:space="preserve">TO-BE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181372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181372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181372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57C01404" w14:textId="77777777" w:rsidR="00181372" w:rsidRPr="00181372" w:rsidRDefault="00181372" w:rsidP="001813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18137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8137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18137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әрекеттер</w:t>
      </w:r>
      <w:proofErr w:type="spellEnd"/>
      <w:r w:rsidRPr="0018137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жойылады</w:t>
      </w:r>
      <w:proofErr w:type="spellEnd"/>
      <w:r w:rsidRPr="00181372">
        <w:rPr>
          <w:rFonts w:eastAsia="Times New Roman" w:cs="Times New Roman"/>
          <w:szCs w:val="28"/>
          <w:lang w:val="en-US" w:eastAsia="ru-RU"/>
        </w:rPr>
        <w:t>.</w:t>
      </w:r>
    </w:p>
    <w:p w14:paraId="7ECCBBC9" w14:textId="77777777" w:rsidR="00181372" w:rsidRPr="00181372" w:rsidRDefault="00181372" w:rsidP="001813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мүмкіндіктері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F4D0229" w14:textId="77777777" w:rsidR="00181372" w:rsidRPr="00181372" w:rsidRDefault="00181372" w:rsidP="001813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стратегиялары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енгізіледі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1858A75A" w14:textId="77777777" w:rsidR="00181372" w:rsidRPr="00181372" w:rsidRDefault="00181372" w:rsidP="001813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енгізудің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әсері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бағаланады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1C18F3FA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2.4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тестілеу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</w:p>
    <w:p w14:paraId="04546DDA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қолданбас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бұрын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тестілеу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тәжірибелік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сынақтар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жүргізіліп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бағаланады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3607083B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2.5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</w:p>
    <w:p w14:paraId="46D39693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жетілдіруді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орындалуы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алынып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түзетулер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енгізіледі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>, Six Sigma</w:t>
      </w:r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қолданылуы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3E4468C2" w14:textId="4BD5B6E3" w:rsidR="00181372" w:rsidRPr="00181372" w:rsidRDefault="00181372" w:rsidP="0018137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173AEC5" w14:textId="77777777" w:rsidR="00181372" w:rsidRPr="00181372" w:rsidRDefault="00181372" w:rsidP="0018137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принциптері</w:t>
      </w:r>
      <w:proofErr w:type="spellEnd"/>
    </w:p>
    <w:p w14:paraId="2E04A2AB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принциптерді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принциптер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құруға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мақсаттарына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сәйкестендіруге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02E15191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Айқындық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қарапайымдылық</w:t>
      </w:r>
      <w:proofErr w:type="spellEnd"/>
    </w:p>
    <w:p w14:paraId="1902DA2E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түсінікті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логикалық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түсінуі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1D78DA87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Үнемі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</w:p>
    <w:p w14:paraId="40641FEB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жетілдіріліп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отыруы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керек.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жаңартылып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отыруын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5C296105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Автоматтандыруды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қолдау</w:t>
      </w:r>
      <w:proofErr w:type="spellEnd"/>
    </w:p>
    <w:p w14:paraId="3A7BF72D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ескеру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жүйелеріне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қолайлы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40C64493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3.4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Тұтынушыға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бағдарлану</w:t>
      </w:r>
      <w:proofErr w:type="spellEnd"/>
    </w:p>
    <w:p w14:paraId="1141A355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түпкі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тұтынушылардың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қажеттіліктерін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қанағаттандыру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тұтынушы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тәжірибесін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басымдыққа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ие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керек.</w:t>
      </w:r>
    </w:p>
    <w:p w14:paraId="1E23A4E2" w14:textId="77777777" w:rsidR="00181372" w:rsidRPr="00181372" w:rsidRDefault="00181372" w:rsidP="0018137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3.5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Өлшенетін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нәтижелер</w:t>
      </w:r>
      <w:proofErr w:type="spellEnd"/>
    </w:p>
    <w:p w14:paraId="587943FF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Модельденген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сапалық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сандық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көрсеткіштермен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өлшенуі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KPI (Key Performance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Indicators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3F327BEE" w14:textId="45398CA7" w:rsidR="00181372" w:rsidRPr="00181372" w:rsidRDefault="00181372" w:rsidP="0018137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EC941B1" w14:textId="77777777" w:rsidR="00181372" w:rsidRPr="00181372" w:rsidRDefault="00181372" w:rsidP="0018137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59E9C9D0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кезеңдерін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стандарттап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автоматтандырып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оңтайландыра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78F01856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81372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айқындық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автоматтандыруды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қолдау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үнемі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тұтынушыға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бағдарлану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өлшенетін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нәтижелер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принциптерін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тәсілдерді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компаниялар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өздерінің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жақсартып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күшейте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2DE28B09" w14:textId="77777777" w:rsidR="00181372" w:rsidRPr="00181372" w:rsidRDefault="00181372" w:rsidP="0018137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81372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интеллект пен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18137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модельдеуді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деңгейге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көтереді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саладағы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трендтерді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бақылап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өз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процестеріне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372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181372">
        <w:rPr>
          <w:rFonts w:eastAsia="Times New Roman" w:cs="Times New Roman"/>
          <w:szCs w:val="28"/>
          <w:lang w:eastAsia="ru-RU"/>
        </w:rPr>
        <w:t>.</w:t>
      </w:r>
    </w:p>
    <w:p w14:paraId="78E6F11F" w14:textId="77777777" w:rsidR="00F12C76" w:rsidRPr="00181372" w:rsidRDefault="00F12C76" w:rsidP="00181372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1813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85F"/>
    <w:multiLevelType w:val="multilevel"/>
    <w:tmpl w:val="84C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57575"/>
    <w:multiLevelType w:val="multilevel"/>
    <w:tmpl w:val="AFE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E5BE5"/>
    <w:multiLevelType w:val="multilevel"/>
    <w:tmpl w:val="2EA6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F0B95"/>
    <w:multiLevelType w:val="multilevel"/>
    <w:tmpl w:val="17F2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77641"/>
    <w:multiLevelType w:val="multilevel"/>
    <w:tmpl w:val="CCCE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97A0F"/>
    <w:multiLevelType w:val="multilevel"/>
    <w:tmpl w:val="A5A2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B766B"/>
    <w:multiLevelType w:val="multilevel"/>
    <w:tmpl w:val="4D9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D4DA1"/>
    <w:multiLevelType w:val="multilevel"/>
    <w:tmpl w:val="9AFE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6462B"/>
    <w:multiLevelType w:val="multilevel"/>
    <w:tmpl w:val="434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781629">
    <w:abstractNumId w:val="2"/>
  </w:num>
  <w:num w:numId="2" w16cid:durableId="1149396894">
    <w:abstractNumId w:val="4"/>
  </w:num>
  <w:num w:numId="3" w16cid:durableId="635329728">
    <w:abstractNumId w:val="6"/>
  </w:num>
  <w:num w:numId="4" w16cid:durableId="979768504">
    <w:abstractNumId w:val="8"/>
  </w:num>
  <w:num w:numId="5" w16cid:durableId="1093013204">
    <w:abstractNumId w:val="5"/>
  </w:num>
  <w:num w:numId="6" w16cid:durableId="550534873">
    <w:abstractNumId w:val="1"/>
  </w:num>
  <w:num w:numId="7" w16cid:durableId="1903171834">
    <w:abstractNumId w:val="3"/>
  </w:num>
  <w:num w:numId="8" w16cid:durableId="1736390112">
    <w:abstractNumId w:val="7"/>
  </w:num>
  <w:num w:numId="9" w16cid:durableId="147707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6"/>
    <w:rsid w:val="00181372"/>
    <w:rsid w:val="002B1FD8"/>
    <w:rsid w:val="006C0B77"/>
    <w:rsid w:val="008242FF"/>
    <w:rsid w:val="00870751"/>
    <w:rsid w:val="00922C48"/>
    <w:rsid w:val="00B915B7"/>
    <w:rsid w:val="00BC4B76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B0CD"/>
  <w15:chartTrackingRefBased/>
  <w15:docId w15:val="{9C02F5F8-9BE4-416E-8C8B-FBB3539A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B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B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B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4B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4B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4B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4B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4B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4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B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4B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B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B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B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4B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2025-02-18T20:11:00Z</dcterms:created>
  <dcterms:modified xsi:type="dcterms:W3CDTF">2025-02-18T20:15:00Z</dcterms:modified>
</cp:coreProperties>
</file>