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F0E4A" w14:textId="04BE6854" w:rsidR="00BD04C8" w:rsidRPr="00BD04C8" w:rsidRDefault="00BD04C8" w:rsidP="00BD04C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D04C8">
        <w:rPr>
          <w:rFonts w:eastAsia="Times New Roman" w:cs="Times New Roman"/>
          <w:b/>
          <w:bCs/>
          <w:sz w:val="27"/>
          <w:szCs w:val="27"/>
          <w:lang w:eastAsia="ru-RU"/>
        </w:rPr>
        <w:t>Суреттердегі пішінді талдау есебі</w:t>
      </w:r>
    </w:p>
    <w:p w14:paraId="57A52225" w14:textId="77777777" w:rsidR="00BD04C8" w:rsidRPr="00BD04C8" w:rsidRDefault="00BD04C8" w:rsidP="00BD04C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D04C8">
        <w:rPr>
          <w:rFonts w:eastAsia="Times New Roman" w:cs="Times New Roman"/>
          <w:b/>
          <w:bCs/>
          <w:sz w:val="27"/>
          <w:szCs w:val="27"/>
          <w:lang w:eastAsia="ru-RU"/>
        </w:rPr>
        <w:t>1. Теориялық зерттеу (Реферат дайындау)</w:t>
      </w:r>
    </w:p>
    <w:p w14:paraId="751BB709" w14:textId="77777777" w:rsidR="00BD04C8" w:rsidRPr="00BD04C8" w:rsidRDefault="00BD04C8" w:rsidP="00BD04C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BD04C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D04C8">
        <w:rPr>
          <w:rFonts w:eastAsia="Times New Roman" w:cs="Times New Roman"/>
          <w:b/>
          <w:bCs/>
          <w:sz w:val="24"/>
          <w:szCs w:val="24"/>
          <w:lang w:eastAsia="ru-RU"/>
        </w:rPr>
        <w:t>Міндетті бөлімдер:</w:t>
      </w:r>
    </w:p>
    <w:p w14:paraId="4349CD0E" w14:textId="77777777" w:rsidR="00BD04C8" w:rsidRPr="00BD04C8" w:rsidRDefault="00BD04C8" w:rsidP="00BD04C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b/>
          <w:bCs/>
          <w:sz w:val="24"/>
          <w:szCs w:val="24"/>
          <w:lang w:eastAsia="ru-RU"/>
        </w:rPr>
        <w:t>Пішінді талдау дегеніміз не?</w:t>
      </w:r>
    </w:p>
    <w:p w14:paraId="014C6470" w14:textId="77777777" w:rsidR="00BD04C8" w:rsidRPr="00BD04C8" w:rsidRDefault="00BD04C8" w:rsidP="00BD04C8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sz w:val="24"/>
          <w:szCs w:val="24"/>
          <w:lang w:eastAsia="ru-RU"/>
        </w:rPr>
        <w:t>Пішіндерді сипаттау және талдаудың негізгі қағидалары</w:t>
      </w:r>
    </w:p>
    <w:p w14:paraId="6AB5C1B3" w14:textId="77777777" w:rsidR="00BD04C8" w:rsidRPr="00BD04C8" w:rsidRDefault="00BD04C8" w:rsidP="00BD04C8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sz w:val="24"/>
          <w:szCs w:val="24"/>
          <w:lang w:eastAsia="ru-RU"/>
        </w:rPr>
        <w:t>Компьютерлік көру және кескіндерді танудағы рөлі</w:t>
      </w:r>
    </w:p>
    <w:p w14:paraId="59D4E5E4" w14:textId="77777777" w:rsidR="00BD04C8" w:rsidRPr="00BD04C8" w:rsidRDefault="00BD04C8" w:rsidP="00BD04C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b/>
          <w:bCs/>
          <w:sz w:val="24"/>
          <w:szCs w:val="24"/>
          <w:lang w:eastAsia="ru-RU"/>
        </w:rPr>
        <w:t>Суреттердегі пішіндерді сипаттау әдістері:</w:t>
      </w:r>
    </w:p>
    <w:p w14:paraId="5784366A" w14:textId="77777777" w:rsidR="00BD04C8" w:rsidRPr="00BD04C8" w:rsidRDefault="00BD04C8" w:rsidP="00BD04C8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b/>
          <w:bCs/>
          <w:sz w:val="24"/>
          <w:szCs w:val="24"/>
          <w:lang w:eastAsia="ru-RU"/>
        </w:rPr>
        <w:t>Контурлық әдістер</w:t>
      </w:r>
      <w:r w:rsidRPr="00BD04C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06287181" w14:textId="77777777" w:rsidR="00BD04C8" w:rsidRPr="00BD04C8" w:rsidRDefault="00BD04C8" w:rsidP="00BD04C8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sz w:val="24"/>
          <w:szCs w:val="24"/>
          <w:lang w:eastAsia="ru-RU"/>
        </w:rPr>
        <w:t>Контурды сегментациялау</w:t>
      </w:r>
    </w:p>
    <w:p w14:paraId="5897120A" w14:textId="77777777" w:rsidR="00BD04C8" w:rsidRPr="00BD04C8" w:rsidRDefault="00BD04C8" w:rsidP="00BD04C8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sz w:val="24"/>
          <w:szCs w:val="24"/>
          <w:lang w:eastAsia="ru-RU"/>
        </w:rPr>
        <w:t>Градиенттік әдістер (Sobel, Prewitt, Canny)</w:t>
      </w:r>
    </w:p>
    <w:p w14:paraId="369C01F8" w14:textId="77777777" w:rsidR="00BD04C8" w:rsidRPr="00BD04C8" w:rsidRDefault="00BD04C8" w:rsidP="00BD04C8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b/>
          <w:bCs/>
          <w:sz w:val="24"/>
          <w:szCs w:val="24"/>
          <w:lang w:eastAsia="ru-RU"/>
        </w:rPr>
        <w:t>Аймақтық әдістер</w:t>
      </w:r>
      <w:r w:rsidRPr="00BD04C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1A0455FF" w14:textId="77777777" w:rsidR="00BD04C8" w:rsidRPr="00BD04C8" w:rsidRDefault="00BD04C8" w:rsidP="00BD04C8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sz w:val="24"/>
          <w:szCs w:val="24"/>
          <w:lang w:eastAsia="ru-RU"/>
        </w:rPr>
        <w:t>Геометриялық сипаттамалар (аудан, периметр, эксцентриситет)</w:t>
      </w:r>
    </w:p>
    <w:p w14:paraId="3363D561" w14:textId="77777777" w:rsidR="00BD04C8" w:rsidRPr="00BD04C8" w:rsidRDefault="00BD04C8" w:rsidP="00BD04C8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sz w:val="24"/>
          <w:szCs w:val="24"/>
          <w:lang w:eastAsia="ru-RU"/>
        </w:rPr>
        <w:t>Гистограммалар негізінде сипаттау</w:t>
      </w:r>
    </w:p>
    <w:p w14:paraId="17FDB77E" w14:textId="77777777" w:rsidR="00BD04C8" w:rsidRPr="00BD04C8" w:rsidRDefault="00BD04C8" w:rsidP="00BD04C8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b/>
          <w:bCs/>
          <w:sz w:val="24"/>
          <w:szCs w:val="24"/>
          <w:lang w:eastAsia="ru-RU"/>
        </w:rPr>
        <w:t>Топологиялық әдістер</w:t>
      </w:r>
      <w:r w:rsidRPr="00BD04C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7B751AA9" w14:textId="77777777" w:rsidR="00BD04C8" w:rsidRPr="00BD04C8" w:rsidRDefault="00BD04C8" w:rsidP="00BD04C8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sz w:val="24"/>
          <w:szCs w:val="24"/>
          <w:lang w:eastAsia="ru-RU"/>
        </w:rPr>
        <w:t>Морфологиялық сипаттамалар</w:t>
      </w:r>
    </w:p>
    <w:p w14:paraId="568CC6F2" w14:textId="77777777" w:rsidR="00BD04C8" w:rsidRPr="00BD04C8" w:rsidRDefault="00BD04C8" w:rsidP="00BD04C8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sz w:val="24"/>
          <w:szCs w:val="24"/>
          <w:lang w:eastAsia="ru-RU"/>
        </w:rPr>
        <w:t>Фракталдық өлшем</w:t>
      </w:r>
    </w:p>
    <w:p w14:paraId="71B90E00" w14:textId="77777777" w:rsidR="00BD04C8" w:rsidRPr="00BD04C8" w:rsidRDefault="00BD04C8" w:rsidP="00BD04C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b/>
          <w:bCs/>
          <w:sz w:val="24"/>
          <w:szCs w:val="24"/>
          <w:lang w:eastAsia="ru-RU"/>
        </w:rPr>
        <w:t>Пішіндерді талдау алгоритмдері:</w:t>
      </w:r>
    </w:p>
    <w:p w14:paraId="635AF8E7" w14:textId="77777777" w:rsidR="00BD04C8" w:rsidRPr="00BD04C8" w:rsidRDefault="00BD04C8" w:rsidP="00BD04C8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sz w:val="24"/>
          <w:szCs w:val="24"/>
          <w:lang w:eastAsia="ru-RU"/>
        </w:rPr>
        <w:t>Moment Invariants (Hu moments)</w:t>
      </w:r>
    </w:p>
    <w:p w14:paraId="340BAD21" w14:textId="77777777" w:rsidR="00BD04C8" w:rsidRPr="00BD04C8" w:rsidRDefault="00BD04C8" w:rsidP="00BD04C8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sz w:val="24"/>
          <w:szCs w:val="24"/>
          <w:lang w:eastAsia="ru-RU"/>
        </w:rPr>
        <w:t>Fourier descriptors</w:t>
      </w:r>
    </w:p>
    <w:p w14:paraId="3EFDA474" w14:textId="77777777" w:rsidR="00BD04C8" w:rsidRPr="00BD04C8" w:rsidRDefault="00BD04C8" w:rsidP="00BD04C8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sz w:val="24"/>
          <w:szCs w:val="24"/>
          <w:lang w:eastAsia="ru-RU"/>
        </w:rPr>
        <w:t>Active Contours (Snake Algorithm)</w:t>
      </w:r>
    </w:p>
    <w:p w14:paraId="239ACB56" w14:textId="77777777" w:rsidR="00BD04C8" w:rsidRPr="00BD04C8" w:rsidRDefault="00BD04C8" w:rsidP="00BD04C8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sz w:val="24"/>
          <w:szCs w:val="24"/>
          <w:lang w:eastAsia="ru-RU"/>
        </w:rPr>
        <w:t>PCA (Principal Component Analysis)</w:t>
      </w:r>
    </w:p>
    <w:p w14:paraId="047769E1" w14:textId="77777777" w:rsidR="00BD04C8" w:rsidRPr="00BD04C8" w:rsidRDefault="00BD04C8" w:rsidP="00BD04C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b/>
          <w:bCs/>
          <w:sz w:val="24"/>
          <w:szCs w:val="24"/>
          <w:lang w:eastAsia="ru-RU"/>
        </w:rPr>
        <w:t>Қолдану салалары:</w:t>
      </w:r>
    </w:p>
    <w:p w14:paraId="742582B9" w14:textId="77777777" w:rsidR="00BD04C8" w:rsidRPr="00BD04C8" w:rsidRDefault="00BD04C8" w:rsidP="00BD04C8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sz w:val="24"/>
          <w:szCs w:val="24"/>
          <w:lang w:eastAsia="ru-RU"/>
        </w:rPr>
        <w:t>Объектілерді тану (автоматты нөмір оқу, бет тану)</w:t>
      </w:r>
    </w:p>
    <w:p w14:paraId="5E14F6EE" w14:textId="77777777" w:rsidR="00BD04C8" w:rsidRPr="00BD04C8" w:rsidRDefault="00BD04C8" w:rsidP="00BD04C8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sz w:val="24"/>
          <w:szCs w:val="24"/>
          <w:lang w:eastAsia="ru-RU"/>
        </w:rPr>
        <w:t>Медицинада қолдану (рентген, УДЗ, МРТ)</w:t>
      </w:r>
    </w:p>
    <w:p w14:paraId="6551EEE3" w14:textId="77777777" w:rsidR="00BD04C8" w:rsidRPr="00BD04C8" w:rsidRDefault="00BD04C8" w:rsidP="00BD04C8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sz w:val="24"/>
          <w:szCs w:val="24"/>
          <w:lang w:eastAsia="ru-RU"/>
        </w:rPr>
        <w:t>Өндірістік процестерде сапаны бақылау</w:t>
      </w:r>
    </w:p>
    <w:p w14:paraId="13465FEC" w14:textId="77777777" w:rsidR="00BD04C8" w:rsidRPr="00BD04C8" w:rsidRDefault="00BD04C8" w:rsidP="00BD04C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BD04C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D04C8">
        <w:rPr>
          <w:rFonts w:eastAsia="Times New Roman" w:cs="Times New Roman"/>
          <w:b/>
          <w:bCs/>
          <w:sz w:val="24"/>
          <w:szCs w:val="24"/>
          <w:lang w:eastAsia="ru-RU"/>
        </w:rPr>
        <w:t>Реферат құрылымы:</w:t>
      </w:r>
      <w:r w:rsidRPr="00BD04C8">
        <w:rPr>
          <w:rFonts w:eastAsia="Times New Roman" w:cs="Times New Roman"/>
          <w:sz w:val="24"/>
          <w:szCs w:val="24"/>
          <w:lang w:eastAsia="ru-RU"/>
        </w:rPr>
        <w:br/>
      </w:r>
      <w:r w:rsidRPr="00BD04C8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BD04C8">
        <w:rPr>
          <w:rFonts w:eastAsia="Times New Roman" w:cs="Times New Roman"/>
          <w:sz w:val="24"/>
          <w:szCs w:val="24"/>
          <w:lang w:eastAsia="ru-RU"/>
        </w:rPr>
        <w:t xml:space="preserve"> Кіріспе (тақырыптың өзектілігі)</w:t>
      </w:r>
      <w:r w:rsidRPr="00BD04C8">
        <w:rPr>
          <w:rFonts w:eastAsia="Times New Roman" w:cs="Times New Roman"/>
          <w:sz w:val="24"/>
          <w:szCs w:val="24"/>
          <w:lang w:eastAsia="ru-RU"/>
        </w:rPr>
        <w:br/>
      </w:r>
      <w:r w:rsidRPr="00BD04C8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BD04C8">
        <w:rPr>
          <w:rFonts w:eastAsia="Times New Roman" w:cs="Times New Roman"/>
          <w:sz w:val="24"/>
          <w:szCs w:val="24"/>
          <w:lang w:eastAsia="ru-RU"/>
        </w:rPr>
        <w:t xml:space="preserve"> Негізгі бөлім (пішінді талдау әдістерін сипаттау)</w:t>
      </w:r>
      <w:r w:rsidRPr="00BD04C8">
        <w:rPr>
          <w:rFonts w:eastAsia="Times New Roman" w:cs="Times New Roman"/>
          <w:sz w:val="24"/>
          <w:szCs w:val="24"/>
          <w:lang w:eastAsia="ru-RU"/>
        </w:rPr>
        <w:br/>
      </w:r>
      <w:r w:rsidRPr="00BD04C8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BD04C8">
        <w:rPr>
          <w:rFonts w:eastAsia="Times New Roman" w:cs="Times New Roman"/>
          <w:sz w:val="24"/>
          <w:szCs w:val="24"/>
          <w:lang w:eastAsia="ru-RU"/>
        </w:rPr>
        <w:t xml:space="preserve"> Қорытынды (артықшылықтары мен шектеулері)</w:t>
      </w:r>
      <w:r w:rsidRPr="00BD04C8">
        <w:rPr>
          <w:rFonts w:eastAsia="Times New Roman" w:cs="Times New Roman"/>
          <w:sz w:val="24"/>
          <w:szCs w:val="24"/>
          <w:lang w:eastAsia="ru-RU"/>
        </w:rPr>
        <w:br/>
      </w:r>
      <w:r w:rsidRPr="00BD04C8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BD04C8">
        <w:rPr>
          <w:rFonts w:eastAsia="Times New Roman" w:cs="Times New Roman"/>
          <w:sz w:val="24"/>
          <w:szCs w:val="24"/>
          <w:lang w:eastAsia="ru-RU"/>
        </w:rPr>
        <w:t xml:space="preserve"> Әдебиеттер тізімі</w:t>
      </w:r>
    </w:p>
    <w:p w14:paraId="0DDA91F7" w14:textId="77777777" w:rsidR="00BD04C8" w:rsidRPr="00BD04C8" w:rsidRDefault="00000000" w:rsidP="00BD04C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pict w14:anchorId="0EC037B3">
          <v:rect id="_x0000_i1025" style="width:0;height:1.5pt" o:hralign="center" o:hrstd="t" o:hr="t" fillcolor="#a0a0a0" stroked="f"/>
        </w:pict>
      </w:r>
    </w:p>
    <w:p w14:paraId="151E712C" w14:textId="77777777" w:rsidR="00BD04C8" w:rsidRPr="00BD04C8" w:rsidRDefault="00BD04C8" w:rsidP="00BD04C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D04C8">
        <w:rPr>
          <w:rFonts w:eastAsia="Times New Roman" w:cs="Times New Roman"/>
          <w:b/>
          <w:bCs/>
          <w:sz w:val="27"/>
          <w:szCs w:val="27"/>
          <w:lang w:eastAsia="ru-RU"/>
        </w:rPr>
        <w:t>2. Өзіндік жұмыс (Практикалық зерттеу)</w:t>
      </w:r>
    </w:p>
    <w:p w14:paraId="4BE8608D" w14:textId="77777777" w:rsidR="00BD04C8" w:rsidRPr="00BD04C8" w:rsidRDefault="00BD04C8" w:rsidP="00BD04C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BD04C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D04C8">
        <w:rPr>
          <w:rFonts w:eastAsia="Times New Roman" w:cs="Times New Roman"/>
          <w:b/>
          <w:bCs/>
          <w:sz w:val="24"/>
          <w:szCs w:val="24"/>
          <w:lang w:eastAsia="ru-RU"/>
        </w:rPr>
        <w:t>Тапсырма:</w:t>
      </w:r>
    </w:p>
    <w:p w14:paraId="2CCCEA93" w14:textId="77777777" w:rsidR="00BD04C8" w:rsidRPr="00BD04C8" w:rsidRDefault="00BD04C8" w:rsidP="00BD04C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b/>
          <w:bCs/>
          <w:sz w:val="24"/>
          <w:szCs w:val="24"/>
          <w:lang w:eastAsia="ru-RU"/>
        </w:rPr>
        <w:t>MATLAB немесе Python (OpenCV, scikit-image) қолдану арқылы:</w:t>
      </w:r>
      <w:r w:rsidRPr="00BD04C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4C4FCBB7" w14:textId="77777777" w:rsidR="00BD04C8" w:rsidRPr="00BD04C8" w:rsidRDefault="00BD04C8" w:rsidP="00BD04C8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b/>
          <w:bCs/>
          <w:sz w:val="24"/>
          <w:szCs w:val="24"/>
          <w:lang w:eastAsia="ru-RU"/>
        </w:rPr>
        <w:t>Суретті алдын ала өңдеу:</w:t>
      </w:r>
      <w:r w:rsidRPr="00BD04C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2C46FBCE" w14:textId="77777777" w:rsidR="00BD04C8" w:rsidRPr="00BD04C8" w:rsidRDefault="00BD04C8" w:rsidP="00BD04C8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BD04C8">
        <w:rPr>
          <w:rFonts w:eastAsia="Times New Roman" w:cs="Times New Roman"/>
          <w:sz w:val="24"/>
          <w:szCs w:val="24"/>
          <w:lang w:eastAsia="ru-RU"/>
        </w:rPr>
        <w:t>Шуды</w:t>
      </w:r>
      <w:r w:rsidRPr="00BD04C8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BD04C8">
        <w:rPr>
          <w:rFonts w:eastAsia="Times New Roman" w:cs="Times New Roman"/>
          <w:sz w:val="24"/>
          <w:szCs w:val="24"/>
          <w:lang w:eastAsia="ru-RU"/>
        </w:rPr>
        <w:t>азайту</w:t>
      </w:r>
      <w:r w:rsidRPr="00BD04C8">
        <w:rPr>
          <w:rFonts w:eastAsia="Times New Roman" w:cs="Times New Roman"/>
          <w:sz w:val="24"/>
          <w:szCs w:val="24"/>
          <w:lang w:val="en-US" w:eastAsia="ru-RU"/>
        </w:rPr>
        <w:t xml:space="preserve"> (Gaussian Blur, Median Filter)</w:t>
      </w:r>
    </w:p>
    <w:p w14:paraId="3A36DCE3" w14:textId="77777777" w:rsidR="00BD04C8" w:rsidRPr="00BD04C8" w:rsidRDefault="00BD04C8" w:rsidP="00BD04C8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sz w:val="24"/>
          <w:szCs w:val="24"/>
          <w:lang w:eastAsia="ru-RU"/>
        </w:rPr>
        <w:t>Контрастты жақсарту (Histogram Equalization)</w:t>
      </w:r>
    </w:p>
    <w:p w14:paraId="65C4BC24" w14:textId="77777777" w:rsidR="00BD04C8" w:rsidRPr="00BD04C8" w:rsidRDefault="00BD04C8" w:rsidP="00BD04C8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b/>
          <w:bCs/>
          <w:sz w:val="24"/>
          <w:szCs w:val="24"/>
          <w:lang w:eastAsia="ru-RU"/>
        </w:rPr>
        <w:t>Контурларды анықтау және бөліп көрсету:</w:t>
      </w:r>
      <w:r w:rsidRPr="00BD04C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47729C73" w14:textId="77777777" w:rsidR="00BD04C8" w:rsidRPr="00BD04C8" w:rsidRDefault="00BD04C8" w:rsidP="00BD04C8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sz w:val="24"/>
          <w:szCs w:val="24"/>
          <w:lang w:eastAsia="ru-RU"/>
        </w:rPr>
        <w:t>Canny Edge Detection</w:t>
      </w:r>
    </w:p>
    <w:p w14:paraId="12E8CCC9" w14:textId="77777777" w:rsidR="00BD04C8" w:rsidRPr="00BD04C8" w:rsidRDefault="00BD04C8" w:rsidP="00BD04C8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sz w:val="24"/>
          <w:szCs w:val="24"/>
          <w:lang w:eastAsia="ru-RU"/>
        </w:rPr>
        <w:t>Sobel және Prewitt операторлары</w:t>
      </w:r>
    </w:p>
    <w:p w14:paraId="0804E8CE" w14:textId="77777777" w:rsidR="00BD04C8" w:rsidRPr="00BD04C8" w:rsidRDefault="00BD04C8" w:rsidP="00BD04C8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b/>
          <w:bCs/>
          <w:sz w:val="24"/>
          <w:szCs w:val="24"/>
          <w:lang w:eastAsia="ru-RU"/>
        </w:rPr>
        <w:t>Пішін сипаттамаларын есептеу:</w:t>
      </w:r>
      <w:r w:rsidRPr="00BD04C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3F63D9A3" w14:textId="77777777" w:rsidR="00BD04C8" w:rsidRPr="00BD04C8" w:rsidRDefault="00BD04C8" w:rsidP="00BD04C8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sz w:val="24"/>
          <w:szCs w:val="24"/>
          <w:lang w:eastAsia="ru-RU"/>
        </w:rPr>
        <w:t>Аудан, периметр, эксцентриситет</w:t>
      </w:r>
    </w:p>
    <w:p w14:paraId="74A121E5" w14:textId="77777777" w:rsidR="00BD04C8" w:rsidRPr="00BD04C8" w:rsidRDefault="00BD04C8" w:rsidP="00BD04C8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sz w:val="24"/>
          <w:szCs w:val="24"/>
          <w:lang w:eastAsia="ru-RU"/>
        </w:rPr>
        <w:t>Hu моменттері</w:t>
      </w:r>
    </w:p>
    <w:p w14:paraId="649E4CAB" w14:textId="77777777" w:rsidR="00BD04C8" w:rsidRPr="00BD04C8" w:rsidRDefault="00BD04C8" w:rsidP="00BD04C8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Тануды жетілдіру үшін морфологиялық операциялар қолдану</w:t>
      </w:r>
    </w:p>
    <w:p w14:paraId="27F02D57" w14:textId="77777777" w:rsidR="00BD04C8" w:rsidRPr="00BD04C8" w:rsidRDefault="00BD04C8" w:rsidP="00BD04C8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b/>
          <w:bCs/>
          <w:sz w:val="24"/>
          <w:szCs w:val="24"/>
          <w:lang w:eastAsia="ru-RU"/>
        </w:rPr>
        <w:t>Әртүрлі әдістердің нәтижелерін салыстыру</w:t>
      </w:r>
    </w:p>
    <w:p w14:paraId="07E776EA" w14:textId="05E96C16" w:rsidR="00BD04C8" w:rsidRPr="00BD04C8" w:rsidRDefault="00BD04C8" w:rsidP="00BD04C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BD04C8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BD04C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D04C8">
        <w:rPr>
          <w:rFonts w:eastAsia="Times New Roman" w:cs="Times New Roman"/>
          <w:b/>
          <w:bCs/>
          <w:sz w:val="24"/>
          <w:szCs w:val="24"/>
          <w:lang w:eastAsia="ru-RU"/>
        </w:rPr>
        <w:t>Талаптар:</w:t>
      </w:r>
      <w:r w:rsidRPr="00BD04C8">
        <w:rPr>
          <w:rFonts w:eastAsia="Times New Roman" w:cs="Times New Roman"/>
          <w:sz w:val="24"/>
          <w:szCs w:val="24"/>
          <w:lang w:eastAsia="ru-RU"/>
        </w:rPr>
        <w:br/>
      </w:r>
      <w:r w:rsidRPr="00BD04C8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BD04C8">
        <w:rPr>
          <w:rFonts w:eastAsia="Times New Roman" w:cs="Times New Roman"/>
          <w:sz w:val="24"/>
          <w:szCs w:val="24"/>
          <w:lang w:eastAsia="ru-RU"/>
        </w:rPr>
        <w:t xml:space="preserve"> Әр әдіс үшін код үзіндісі мен нәтижелердің скриншоттарын есепке қосу</w:t>
      </w:r>
      <w:r w:rsidRPr="00BD04C8">
        <w:rPr>
          <w:rFonts w:eastAsia="Times New Roman" w:cs="Times New Roman"/>
          <w:sz w:val="24"/>
          <w:szCs w:val="24"/>
          <w:lang w:eastAsia="ru-RU"/>
        </w:rPr>
        <w:br/>
      </w:r>
      <w:r w:rsidRPr="00BD04C8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BD04C8">
        <w:rPr>
          <w:rFonts w:eastAsia="Times New Roman" w:cs="Times New Roman"/>
          <w:sz w:val="24"/>
          <w:szCs w:val="24"/>
          <w:lang w:eastAsia="ru-RU"/>
        </w:rPr>
        <w:t xml:space="preserve"> Түрлі әдістердің артықшылықтарын талдау</w:t>
      </w:r>
    </w:p>
    <w:p w14:paraId="55C998AB" w14:textId="77777777" w:rsidR="00BD04C8" w:rsidRPr="00BD04C8" w:rsidRDefault="00BD04C8" w:rsidP="00BD04C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kk-KZ" w:eastAsia="ru-RU"/>
        </w:rPr>
      </w:pPr>
      <w:r w:rsidRPr="00BD04C8">
        <w:rPr>
          <w:rFonts w:eastAsia="Times New Roman" w:cs="Times New Roman"/>
          <w:b/>
          <w:bCs/>
          <w:sz w:val="27"/>
          <w:szCs w:val="27"/>
          <w:lang w:eastAsia="ru-RU"/>
        </w:rPr>
        <w:t>3. Қорытынды</w:t>
      </w:r>
    </w:p>
    <w:p w14:paraId="31F2B1A9" w14:textId="77777777" w:rsidR="00BD04C8" w:rsidRPr="00BD04C8" w:rsidRDefault="00BD04C8" w:rsidP="00BD04C8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BD04C8">
        <w:rPr>
          <w:rFonts w:eastAsia="Times New Roman" w:cs="Times New Roman"/>
          <w:sz w:val="24"/>
          <w:szCs w:val="24"/>
          <w:lang w:val="kk-KZ" w:eastAsia="ru-RU"/>
        </w:rPr>
        <w:t>Пішінді талдаудың қандай әдістері тиімді?</w:t>
      </w:r>
    </w:p>
    <w:p w14:paraId="46967C8E" w14:textId="77777777" w:rsidR="00BD04C8" w:rsidRPr="00BD04C8" w:rsidRDefault="00BD04C8" w:rsidP="00BD04C8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sz w:val="24"/>
          <w:szCs w:val="24"/>
          <w:lang w:eastAsia="ru-RU"/>
        </w:rPr>
        <w:t>Қай әдіс нақты тапсырмалар үшін оңтайлы?</w:t>
      </w:r>
    </w:p>
    <w:p w14:paraId="1383A499" w14:textId="2AC9EC1F" w:rsidR="00BD04C8" w:rsidRPr="00BD04C8" w:rsidRDefault="00BD04C8" w:rsidP="00BD04C8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eastAsia="Times New Roman" w:cs="Times New Roman"/>
          <w:sz w:val="24"/>
          <w:szCs w:val="24"/>
          <w:lang w:eastAsia="ru-RU"/>
        </w:rPr>
        <w:t>Алынған нәтижелерді талдау</w:t>
      </w:r>
    </w:p>
    <w:p w14:paraId="3C4E350F" w14:textId="77777777" w:rsidR="00BD04C8" w:rsidRPr="00BD04C8" w:rsidRDefault="00BD04C8" w:rsidP="00BD04C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D04C8">
        <w:rPr>
          <w:rFonts w:eastAsia="Times New Roman" w:cs="Times New Roman"/>
          <w:b/>
          <w:bCs/>
          <w:sz w:val="27"/>
          <w:szCs w:val="27"/>
          <w:lang w:eastAsia="ru-RU"/>
        </w:rPr>
        <w:t>Есепті тапсыру форматы:</w:t>
      </w:r>
    </w:p>
    <w:p w14:paraId="1F565220" w14:textId="77777777" w:rsidR="00BD04C8" w:rsidRPr="00BD04C8" w:rsidRDefault="00BD04C8" w:rsidP="00BD04C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D04C8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BD04C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D04C8">
        <w:rPr>
          <w:rFonts w:eastAsia="Times New Roman" w:cs="Times New Roman"/>
          <w:b/>
          <w:bCs/>
          <w:sz w:val="24"/>
          <w:szCs w:val="24"/>
          <w:lang w:eastAsia="ru-RU"/>
        </w:rPr>
        <w:t>Реферат</w:t>
      </w:r>
      <w:r w:rsidRPr="00BD04C8">
        <w:rPr>
          <w:rFonts w:eastAsia="Times New Roman" w:cs="Times New Roman"/>
          <w:sz w:val="24"/>
          <w:szCs w:val="24"/>
          <w:lang w:eastAsia="ru-RU"/>
        </w:rPr>
        <w:t xml:space="preserve"> (5-7 бет, PDF немесе DOC форматында)</w:t>
      </w:r>
      <w:r w:rsidRPr="00BD04C8">
        <w:rPr>
          <w:rFonts w:eastAsia="Times New Roman" w:cs="Times New Roman"/>
          <w:sz w:val="24"/>
          <w:szCs w:val="24"/>
          <w:lang w:eastAsia="ru-RU"/>
        </w:rPr>
        <w:br/>
      </w:r>
      <w:r w:rsidRPr="00BD04C8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BD04C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D04C8">
        <w:rPr>
          <w:rFonts w:eastAsia="Times New Roman" w:cs="Times New Roman"/>
          <w:b/>
          <w:bCs/>
          <w:sz w:val="24"/>
          <w:szCs w:val="24"/>
          <w:lang w:eastAsia="ru-RU"/>
        </w:rPr>
        <w:t>Практикалық жұмыс бойынша есеп</w:t>
      </w:r>
      <w:r w:rsidRPr="00BD04C8">
        <w:rPr>
          <w:rFonts w:eastAsia="Times New Roman" w:cs="Times New Roman"/>
          <w:sz w:val="24"/>
          <w:szCs w:val="24"/>
          <w:lang w:eastAsia="ru-RU"/>
        </w:rPr>
        <w:t xml:space="preserve"> (скриншоттар, нәтижелерді салыстыру)</w:t>
      </w:r>
    </w:p>
    <w:p w14:paraId="4D9948A7" w14:textId="425FA4E1" w:rsidR="00BD04C8" w:rsidRPr="00BD04C8" w:rsidRDefault="00BD04C8" w:rsidP="00BD04C8">
      <w:pPr>
        <w:spacing w:before="100" w:beforeAutospacing="1" w:after="100" w:afterAutospacing="1"/>
        <w:rPr>
          <w:rFonts w:asciiTheme="minorHAnsi" w:eastAsia="Times New Roman" w:hAnsiTheme="minorHAnsi" w:cs="Times New Roman"/>
          <w:sz w:val="24"/>
          <w:szCs w:val="24"/>
          <w:lang w:val="kk-KZ" w:eastAsia="ru-RU"/>
        </w:rPr>
      </w:pPr>
      <w:r w:rsidRPr="00BD04C8">
        <w:rPr>
          <w:rFonts w:eastAsia="Times New Roman" w:cs="Times New Roman"/>
          <w:sz w:val="24"/>
          <w:szCs w:val="24"/>
          <w:lang w:eastAsia="ru-RU"/>
        </w:rPr>
        <w:t xml:space="preserve">Бұл тапсырма студенттерге кескіндердегі пішіндерді талдаудың теориялық және практикалық аспектілерін зерттеуге көмектеседі. </w:t>
      </w:r>
    </w:p>
    <w:p w14:paraId="62CA892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472D"/>
    <w:multiLevelType w:val="multilevel"/>
    <w:tmpl w:val="7AE4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56B3F"/>
    <w:multiLevelType w:val="multilevel"/>
    <w:tmpl w:val="1C26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9403C0"/>
    <w:multiLevelType w:val="multilevel"/>
    <w:tmpl w:val="0328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209100">
    <w:abstractNumId w:val="1"/>
  </w:num>
  <w:num w:numId="2" w16cid:durableId="1229219693">
    <w:abstractNumId w:val="2"/>
  </w:num>
  <w:num w:numId="3" w16cid:durableId="44172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D5"/>
    <w:rsid w:val="006C0B77"/>
    <w:rsid w:val="00753AFC"/>
    <w:rsid w:val="008242FF"/>
    <w:rsid w:val="00870751"/>
    <w:rsid w:val="00922C48"/>
    <w:rsid w:val="00B915B7"/>
    <w:rsid w:val="00BD04C8"/>
    <w:rsid w:val="00DB6C07"/>
    <w:rsid w:val="00E36561"/>
    <w:rsid w:val="00EA59DF"/>
    <w:rsid w:val="00EE4070"/>
    <w:rsid w:val="00EF52B4"/>
    <w:rsid w:val="00F12C76"/>
    <w:rsid w:val="00FC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9F017"/>
  <w15:chartTrackingRefBased/>
  <w15:docId w15:val="{56F8C623-15B0-4C4B-977D-DB844C65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C1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7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7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7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7D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7D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7D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7D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7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17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17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17D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C17D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C17D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C17D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C17D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C17D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C17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1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7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1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1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17D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C17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17D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17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17D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C17D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6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2025-02-16T20:55:00Z</dcterms:created>
  <dcterms:modified xsi:type="dcterms:W3CDTF">2025-02-16T21:05:00Z</dcterms:modified>
</cp:coreProperties>
</file>