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E208D" w14:textId="12B673E9" w:rsidR="00463002" w:rsidRPr="00463002" w:rsidRDefault="00463002" w:rsidP="00463002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463002">
        <w:rPr>
          <w:rFonts w:eastAsia="Times New Roman" w:cs="Times New Roman"/>
          <w:b/>
          <w:bCs/>
          <w:sz w:val="27"/>
          <w:szCs w:val="27"/>
          <w:lang w:eastAsia="ru-RU"/>
        </w:rPr>
        <w:t>Пішінді тану және жіктеу</w:t>
      </w:r>
    </w:p>
    <w:p w14:paraId="6E042DE3" w14:textId="77777777" w:rsidR="00463002" w:rsidRPr="00463002" w:rsidRDefault="00463002" w:rsidP="00463002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463002">
        <w:rPr>
          <w:rFonts w:eastAsia="Times New Roman" w:cs="Times New Roman"/>
          <w:b/>
          <w:bCs/>
          <w:sz w:val="27"/>
          <w:szCs w:val="27"/>
          <w:lang w:eastAsia="ru-RU"/>
        </w:rPr>
        <w:t>1. Теориялық зерттеу (Реферат дайындау)</w:t>
      </w:r>
    </w:p>
    <w:p w14:paraId="316153ED" w14:textId="77777777" w:rsidR="00463002" w:rsidRPr="00463002" w:rsidRDefault="00463002" w:rsidP="0046300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63002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46300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63002">
        <w:rPr>
          <w:rFonts w:eastAsia="Times New Roman" w:cs="Times New Roman"/>
          <w:b/>
          <w:bCs/>
          <w:sz w:val="24"/>
          <w:szCs w:val="24"/>
          <w:lang w:eastAsia="ru-RU"/>
        </w:rPr>
        <w:t>Міндетті бөлімдер:</w:t>
      </w:r>
    </w:p>
    <w:p w14:paraId="7DDD8BAD" w14:textId="77777777" w:rsidR="00463002" w:rsidRPr="00463002" w:rsidRDefault="00463002" w:rsidP="0046300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63002">
        <w:rPr>
          <w:rFonts w:eastAsia="Times New Roman" w:cs="Times New Roman"/>
          <w:b/>
          <w:bCs/>
          <w:sz w:val="24"/>
          <w:szCs w:val="24"/>
          <w:lang w:eastAsia="ru-RU"/>
        </w:rPr>
        <w:t>Пішінді тану дегеніміз не?</w:t>
      </w:r>
    </w:p>
    <w:p w14:paraId="37447139" w14:textId="77777777" w:rsidR="00463002" w:rsidRPr="00463002" w:rsidRDefault="00463002" w:rsidP="00463002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63002">
        <w:rPr>
          <w:rFonts w:eastAsia="Times New Roman" w:cs="Times New Roman"/>
          <w:sz w:val="24"/>
          <w:szCs w:val="24"/>
          <w:lang w:eastAsia="ru-RU"/>
        </w:rPr>
        <w:t>Пішіндерді тану және жіктеудің негізгі қағидалары</w:t>
      </w:r>
    </w:p>
    <w:p w14:paraId="57B85778" w14:textId="77777777" w:rsidR="00463002" w:rsidRPr="00463002" w:rsidRDefault="00463002" w:rsidP="00463002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63002">
        <w:rPr>
          <w:rFonts w:eastAsia="Times New Roman" w:cs="Times New Roman"/>
          <w:sz w:val="24"/>
          <w:szCs w:val="24"/>
          <w:lang w:eastAsia="ru-RU"/>
        </w:rPr>
        <w:t>Пішін тану әдістерінің қолдану салалары (компьютерлік көру, медицина, өндіріс, робототехника)</w:t>
      </w:r>
    </w:p>
    <w:p w14:paraId="56008689" w14:textId="77777777" w:rsidR="00463002" w:rsidRPr="00463002" w:rsidRDefault="00463002" w:rsidP="0046300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63002">
        <w:rPr>
          <w:rFonts w:eastAsia="Times New Roman" w:cs="Times New Roman"/>
          <w:b/>
          <w:bCs/>
          <w:sz w:val="24"/>
          <w:szCs w:val="24"/>
          <w:lang w:eastAsia="ru-RU"/>
        </w:rPr>
        <w:t>Пішінді сипаттау әдістері:</w:t>
      </w:r>
    </w:p>
    <w:p w14:paraId="6D361DD8" w14:textId="77777777" w:rsidR="00463002" w:rsidRPr="00463002" w:rsidRDefault="00463002" w:rsidP="00463002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63002">
        <w:rPr>
          <w:rFonts w:eastAsia="Times New Roman" w:cs="Times New Roman"/>
          <w:b/>
          <w:bCs/>
          <w:sz w:val="24"/>
          <w:szCs w:val="24"/>
          <w:lang w:eastAsia="ru-RU"/>
        </w:rPr>
        <w:t>Контурлық сипаттамалар</w:t>
      </w:r>
      <w:r w:rsidRPr="00463002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5023CCC5" w14:textId="77777777" w:rsidR="00463002" w:rsidRPr="00463002" w:rsidRDefault="00463002" w:rsidP="00463002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63002">
        <w:rPr>
          <w:rFonts w:eastAsia="Times New Roman" w:cs="Times New Roman"/>
          <w:sz w:val="24"/>
          <w:szCs w:val="24"/>
          <w:lang w:eastAsia="ru-RU"/>
        </w:rPr>
        <w:t>Контурды сызықтық ұсыну (chain codes)</w:t>
      </w:r>
    </w:p>
    <w:p w14:paraId="08739197" w14:textId="77777777" w:rsidR="00463002" w:rsidRPr="00463002" w:rsidRDefault="00463002" w:rsidP="00463002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63002">
        <w:rPr>
          <w:rFonts w:eastAsia="Times New Roman" w:cs="Times New Roman"/>
          <w:sz w:val="24"/>
          <w:szCs w:val="24"/>
          <w:lang w:eastAsia="ru-RU"/>
        </w:rPr>
        <w:t>Фурье сипаттамалары (Fourier descriptors)</w:t>
      </w:r>
    </w:p>
    <w:p w14:paraId="54A4F02C" w14:textId="77777777" w:rsidR="00463002" w:rsidRPr="00463002" w:rsidRDefault="00463002" w:rsidP="00463002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63002">
        <w:rPr>
          <w:rFonts w:eastAsia="Times New Roman" w:cs="Times New Roman"/>
          <w:sz w:val="24"/>
          <w:szCs w:val="24"/>
          <w:lang w:eastAsia="ru-RU"/>
        </w:rPr>
        <w:t>Қисықтардың моменттері</w:t>
      </w:r>
    </w:p>
    <w:p w14:paraId="569EA92A" w14:textId="77777777" w:rsidR="00463002" w:rsidRPr="00463002" w:rsidRDefault="00463002" w:rsidP="00463002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63002">
        <w:rPr>
          <w:rFonts w:eastAsia="Times New Roman" w:cs="Times New Roman"/>
          <w:b/>
          <w:bCs/>
          <w:sz w:val="24"/>
          <w:szCs w:val="24"/>
          <w:lang w:eastAsia="ru-RU"/>
        </w:rPr>
        <w:t>Аймақтық сипаттамалар</w:t>
      </w:r>
      <w:r w:rsidRPr="00463002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1FCCA0A7" w14:textId="77777777" w:rsidR="00463002" w:rsidRPr="00463002" w:rsidRDefault="00463002" w:rsidP="00463002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63002">
        <w:rPr>
          <w:rFonts w:eastAsia="Times New Roman" w:cs="Times New Roman"/>
          <w:sz w:val="24"/>
          <w:szCs w:val="24"/>
          <w:lang w:eastAsia="ru-RU"/>
        </w:rPr>
        <w:t>Геометриялық сипаттамалар (аудан, периметр, эксцентриситет)</w:t>
      </w:r>
    </w:p>
    <w:p w14:paraId="083BEBD5" w14:textId="77777777" w:rsidR="00463002" w:rsidRPr="00463002" w:rsidRDefault="00463002" w:rsidP="00463002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63002">
        <w:rPr>
          <w:rFonts w:eastAsia="Times New Roman" w:cs="Times New Roman"/>
          <w:sz w:val="24"/>
          <w:szCs w:val="24"/>
          <w:lang w:eastAsia="ru-RU"/>
        </w:rPr>
        <w:t>Инвариантты моменттер (Hu moments)</w:t>
      </w:r>
    </w:p>
    <w:p w14:paraId="7DD2F097" w14:textId="77777777" w:rsidR="00463002" w:rsidRPr="00463002" w:rsidRDefault="00463002" w:rsidP="00463002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63002">
        <w:rPr>
          <w:rFonts w:eastAsia="Times New Roman" w:cs="Times New Roman"/>
          <w:sz w:val="24"/>
          <w:szCs w:val="24"/>
          <w:lang w:eastAsia="ru-RU"/>
        </w:rPr>
        <w:t>Гистограммалар негізіндегі әдістер</w:t>
      </w:r>
    </w:p>
    <w:p w14:paraId="2064C320" w14:textId="77777777" w:rsidR="00463002" w:rsidRPr="00463002" w:rsidRDefault="00463002" w:rsidP="0046300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63002">
        <w:rPr>
          <w:rFonts w:eastAsia="Times New Roman" w:cs="Times New Roman"/>
          <w:b/>
          <w:bCs/>
          <w:sz w:val="24"/>
          <w:szCs w:val="24"/>
          <w:lang w:eastAsia="ru-RU"/>
        </w:rPr>
        <w:t>Пішінді тану әдістері:</w:t>
      </w:r>
    </w:p>
    <w:p w14:paraId="549E5640" w14:textId="77777777" w:rsidR="00463002" w:rsidRPr="00463002" w:rsidRDefault="00463002" w:rsidP="00463002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63002">
        <w:rPr>
          <w:rFonts w:eastAsia="Times New Roman" w:cs="Times New Roman"/>
          <w:b/>
          <w:bCs/>
          <w:sz w:val="24"/>
          <w:szCs w:val="24"/>
          <w:lang w:eastAsia="ru-RU"/>
        </w:rPr>
        <w:t>Кластерлеу әдістері</w:t>
      </w:r>
      <w:r w:rsidRPr="00463002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595FB4DB" w14:textId="77777777" w:rsidR="00463002" w:rsidRPr="00463002" w:rsidRDefault="00463002" w:rsidP="00463002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63002">
        <w:rPr>
          <w:rFonts w:eastAsia="Times New Roman" w:cs="Times New Roman"/>
          <w:sz w:val="24"/>
          <w:szCs w:val="24"/>
          <w:lang w:eastAsia="ru-RU"/>
        </w:rPr>
        <w:t>K-means, DBSCAN</w:t>
      </w:r>
    </w:p>
    <w:p w14:paraId="47AA2D12" w14:textId="77777777" w:rsidR="00463002" w:rsidRPr="00463002" w:rsidRDefault="00463002" w:rsidP="00463002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63002">
        <w:rPr>
          <w:rFonts w:eastAsia="Times New Roman" w:cs="Times New Roman"/>
          <w:b/>
          <w:bCs/>
          <w:sz w:val="24"/>
          <w:szCs w:val="24"/>
          <w:lang w:eastAsia="ru-RU"/>
        </w:rPr>
        <w:t>Жасанды нейрондық желілер</w:t>
      </w:r>
      <w:r w:rsidRPr="00463002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668FDA83" w14:textId="77777777" w:rsidR="00463002" w:rsidRPr="00463002" w:rsidRDefault="00463002" w:rsidP="00463002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63002">
        <w:rPr>
          <w:rFonts w:eastAsia="Times New Roman" w:cs="Times New Roman"/>
          <w:sz w:val="24"/>
          <w:szCs w:val="24"/>
          <w:lang w:eastAsia="ru-RU"/>
        </w:rPr>
        <w:t>CNN (Convolutional Neural Networks)</w:t>
      </w:r>
    </w:p>
    <w:p w14:paraId="37BEBEAA" w14:textId="77777777" w:rsidR="00463002" w:rsidRPr="00463002" w:rsidRDefault="00463002" w:rsidP="00463002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63002">
        <w:rPr>
          <w:rFonts w:eastAsia="Times New Roman" w:cs="Times New Roman"/>
          <w:b/>
          <w:bCs/>
          <w:sz w:val="24"/>
          <w:szCs w:val="24"/>
          <w:lang w:eastAsia="ru-RU"/>
        </w:rPr>
        <w:t>Классификация әдістері</w:t>
      </w:r>
      <w:r w:rsidRPr="00463002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2BA548E4" w14:textId="77777777" w:rsidR="00463002" w:rsidRPr="00463002" w:rsidRDefault="00463002" w:rsidP="00463002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63002">
        <w:rPr>
          <w:rFonts w:eastAsia="Times New Roman" w:cs="Times New Roman"/>
          <w:sz w:val="24"/>
          <w:szCs w:val="24"/>
          <w:lang w:eastAsia="ru-RU"/>
        </w:rPr>
        <w:t>SVM (Support Vector Machine)</w:t>
      </w:r>
    </w:p>
    <w:p w14:paraId="7EEA1117" w14:textId="77777777" w:rsidR="00463002" w:rsidRPr="00463002" w:rsidRDefault="00463002" w:rsidP="00463002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63002">
        <w:rPr>
          <w:rFonts w:eastAsia="Times New Roman" w:cs="Times New Roman"/>
          <w:sz w:val="24"/>
          <w:szCs w:val="24"/>
          <w:lang w:eastAsia="ru-RU"/>
        </w:rPr>
        <w:t>KNN (K-Nearest Neighbors)</w:t>
      </w:r>
    </w:p>
    <w:p w14:paraId="749E9D62" w14:textId="77777777" w:rsidR="00463002" w:rsidRPr="00463002" w:rsidRDefault="00463002" w:rsidP="0046300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63002">
        <w:rPr>
          <w:rFonts w:eastAsia="Times New Roman" w:cs="Times New Roman"/>
          <w:b/>
          <w:bCs/>
          <w:sz w:val="24"/>
          <w:szCs w:val="24"/>
          <w:lang w:eastAsia="ru-RU"/>
        </w:rPr>
        <w:t>Қолдану салалары:</w:t>
      </w:r>
    </w:p>
    <w:p w14:paraId="0408A686" w14:textId="77777777" w:rsidR="00463002" w:rsidRPr="00463002" w:rsidRDefault="00463002" w:rsidP="00463002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63002">
        <w:rPr>
          <w:rFonts w:eastAsia="Times New Roman" w:cs="Times New Roman"/>
          <w:sz w:val="24"/>
          <w:szCs w:val="24"/>
          <w:lang w:eastAsia="ru-RU"/>
        </w:rPr>
        <w:t>Бейнебақылау жүйелері</w:t>
      </w:r>
    </w:p>
    <w:p w14:paraId="5AE92823" w14:textId="77777777" w:rsidR="00463002" w:rsidRPr="00463002" w:rsidRDefault="00463002" w:rsidP="00463002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63002">
        <w:rPr>
          <w:rFonts w:eastAsia="Times New Roman" w:cs="Times New Roman"/>
          <w:sz w:val="24"/>
          <w:szCs w:val="24"/>
          <w:lang w:eastAsia="ru-RU"/>
        </w:rPr>
        <w:t>Автономды роботтар мен дрондар</w:t>
      </w:r>
    </w:p>
    <w:p w14:paraId="3DB5AF2A" w14:textId="77777777" w:rsidR="00463002" w:rsidRPr="00463002" w:rsidRDefault="00463002" w:rsidP="00463002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63002">
        <w:rPr>
          <w:rFonts w:eastAsia="Times New Roman" w:cs="Times New Roman"/>
          <w:sz w:val="24"/>
          <w:szCs w:val="24"/>
          <w:lang w:eastAsia="ru-RU"/>
        </w:rPr>
        <w:t>Медицинада рентген және МРТ кескіндерін талдау</w:t>
      </w:r>
    </w:p>
    <w:p w14:paraId="7E0DC009" w14:textId="77777777" w:rsidR="00463002" w:rsidRPr="00463002" w:rsidRDefault="00463002" w:rsidP="00463002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63002">
        <w:rPr>
          <w:rFonts w:eastAsia="Times New Roman" w:cs="Times New Roman"/>
          <w:sz w:val="24"/>
          <w:szCs w:val="24"/>
          <w:lang w:eastAsia="ru-RU"/>
        </w:rPr>
        <w:t>Өндірісте сапаны бақылау</w:t>
      </w:r>
    </w:p>
    <w:p w14:paraId="705365E9" w14:textId="0A1FA98B" w:rsidR="00463002" w:rsidRPr="00463002" w:rsidRDefault="00463002" w:rsidP="0046300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kk-KZ" w:eastAsia="ru-RU"/>
        </w:rPr>
      </w:pPr>
      <w:r w:rsidRPr="00463002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46300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63002">
        <w:rPr>
          <w:rFonts w:eastAsia="Times New Roman" w:cs="Times New Roman"/>
          <w:b/>
          <w:bCs/>
          <w:sz w:val="24"/>
          <w:szCs w:val="24"/>
          <w:lang w:eastAsia="ru-RU"/>
        </w:rPr>
        <w:t>Реферат құрылымы:</w:t>
      </w:r>
      <w:r w:rsidRPr="00463002">
        <w:rPr>
          <w:rFonts w:eastAsia="Times New Roman" w:cs="Times New Roman"/>
          <w:sz w:val="24"/>
          <w:szCs w:val="24"/>
          <w:lang w:eastAsia="ru-RU"/>
        </w:rPr>
        <w:br/>
      </w:r>
      <w:r w:rsidRPr="00463002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463002">
        <w:rPr>
          <w:rFonts w:eastAsia="Times New Roman" w:cs="Times New Roman"/>
          <w:sz w:val="24"/>
          <w:szCs w:val="24"/>
          <w:lang w:eastAsia="ru-RU"/>
        </w:rPr>
        <w:t xml:space="preserve"> Кіріспе (тақырыптың өзектілігі)</w:t>
      </w:r>
      <w:r w:rsidRPr="00463002">
        <w:rPr>
          <w:rFonts w:eastAsia="Times New Roman" w:cs="Times New Roman"/>
          <w:sz w:val="24"/>
          <w:szCs w:val="24"/>
          <w:lang w:eastAsia="ru-RU"/>
        </w:rPr>
        <w:br/>
      </w:r>
      <w:r w:rsidRPr="00463002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463002">
        <w:rPr>
          <w:rFonts w:eastAsia="Times New Roman" w:cs="Times New Roman"/>
          <w:sz w:val="24"/>
          <w:szCs w:val="24"/>
          <w:lang w:eastAsia="ru-RU"/>
        </w:rPr>
        <w:t xml:space="preserve"> Негізгі бөлім (пішінді тану әдістерін сипаттау)</w:t>
      </w:r>
      <w:r w:rsidRPr="00463002">
        <w:rPr>
          <w:rFonts w:eastAsia="Times New Roman" w:cs="Times New Roman"/>
          <w:sz w:val="24"/>
          <w:szCs w:val="24"/>
          <w:lang w:eastAsia="ru-RU"/>
        </w:rPr>
        <w:br/>
      </w:r>
      <w:r w:rsidRPr="00463002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463002">
        <w:rPr>
          <w:rFonts w:eastAsia="Times New Roman" w:cs="Times New Roman"/>
          <w:sz w:val="24"/>
          <w:szCs w:val="24"/>
          <w:lang w:eastAsia="ru-RU"/>
        </w:rPr>
        <w:t xml:space="preserve"> Қорытынды (артықшылықтары мен шектеулері)</w:t>
      </w:r>
      <w:r w:rsidRPr="00463002">
        <w:rPr>
          <w:rFonts w:eastAsia="Times New Roman" w:cs="Times New Roman"/>
          <w:sz w:val="24"/>
          <w:szCs w:val="24"/>
          <w:lang w:eastAsia="ru-RU"/>
        </w:rPr>
        <w:br/>
      </w:r>
      <w:r w:rsidRPr="00463002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463002">
        <w:rPr>
          <w:rFonts w:eastAsia="Times New Roman" w:cs="Times New Roman"/>
          <w:sz w:val="24"/>
          <w:szCs w:val="24"/>
          <w:lang w:eastAsia="ru-RU"/>
        </w:rPr>
        <w:t xml:space="preserve"> Әдебиеттер тізімі</w:t>
      </w:r>
    </w:p>
    <w:p w14:paraId="4A7991A8" w14:textId="77777777" w:rsidR="00463002" w:rsidRPr="00463002" w:rsidRDefault="00463002" w:rsidP="00463002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463002">
        <w:rPr>
          <w:rFonts w:eastAsia="Times New Roman" w:cs="Times New Roman"/>
          <w:b/>
          <w:bCs/>
          <w:sz w:val="27"/>
          <w:szCs w:val="27"/>
          <w:lang w:eastAsia="ru-RU"/>
        </w:rPr>
        <w:t>2. Өзіндік жұмыс (Практикалық зерттеу)</w:t>
      </w:r>
    </w:p>
    <w:p w14:paraId="34D5B72B" w14:textId="77777777" w:rsidR="00463002" w:rsidRPr="00463002" w:rsidRDefault="00463002" w:rsidP="0046300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63002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46300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63002">
        <w:rPr>
          <w:rFonts w:eastAsia="Times New Roman" w:cs="Times New Roman"/>
          <w:b/>
          <w:bCs/>
          <w:sz w:val="24"/>
          <w:szCs w:val="24"/>
          <w:lang w:eastAsia="ru-RU"/>
        </w:rPr>
        <w:t>Тапсырма:</w:t>
      </w:r>
    </w:p>
    <w:p w14:paraId="05E0BDFF" w14:textId="77777777" w:rsidR="00463002" w:rsidRPr="00463002" w:rsidRDefault="00463002" w:rsidP="00463002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463002">
        <w:rPr>
          <w:rFonts w:eastAsia="Times New Roman" w:cs="Times New Roman"/>
          <w:b/>
          <w:bCs/>
          <w:sz w:val="24"/>
          <w:szCs w:val="24"/>
          <w:lang w:val="en-US" w:eastAsia="ru-RU"/>
        </w:rPr>
        <w:t xml:space="preserve">MATLAB </w:t>
      </w:r>
      <w:r w:rsidRPr="00463002">
        <w:rPr>
          <w:rFonts w:eastAsia="Times New Roman" w:cs="Times New Roman"/>
          <w:b/>
          <w:bCs/>
          <w:sz w:val="24"/>
          <w:szCs w:val="24"/>
          <w:lang w:eastAsia="ru-RU"/>
        </w:rPr>
        <w:t>немесе</w:t>
      </w:r>
      <w:r w:rsidRPr="00463002">
        <w:rPr>
          <w:rFonts w:eastAsia="Times New Roman" w:cs="Times New Roman"/>
          <w:b/>
          <w:bCs/>
          <w:sz w:val="24"/>
          <w:szCs w:val="24"/>
          <w:lang w:val="en-US" w:eastAsia="ru-RU"/>
        </w:rPr>
        <w:t xml:space="preserve"> Python (OpenCV, scikit-learn, TensorFlow) </w:t>
      </w:r>
      <w:r w:rsidRPr="00463002">
        <w:rPr>
          <w:rFonts w:eastAsia="Times New Roman" w:cs="Times New Roman"/>
          <w:b/>
          <w:bCs/>
          <w:sz w:val="24"/>
          <w:szCs w:val="24"/>
          <w:lang w:eastAsia="ru-RU"/>
        </w:rPr>
        <w:t>қолдану</w:t>
      </w:r>
      <w:r w:rsidRPr="00463002">
        <w:rPr>
          <w:rFonts w:eastAsia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463002">
        <w:rPr>
          <w:rFonts w:eastAsia="Times New Roman" w:cs="Times New Roman"/>
          <w:b/>
          <w:bCs/>
          <w:sz w:val="24"/>
          <w:szCs w:val="24"/>
          <w:lang w:eastAsia="ru-RU"/>
        </w:rPr>
        <w:t>арқылы</w:t>
      </w:r>
      <w:r w:rsidRPr="00463002">
        <w:rPr>
          <w:rFonts w:eastAsia="Times New Roman" w:cs="Times New Roman"/>
          <w:b/>
          <w:bCs/>
          <w:sz w:val="24"/>
          <w:szCs w:val="24"/>
          <w:lang w:val="en-US" w:eastAsia="ru-RU"/>
        </w:rPr>
        <w:t>:</w:t>
      </w:r>
      <w:r w:rsidRPr="00463002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</w:p>
    <w:p w14:paraId="19E59D28" w14:textId="77777777" w:rsidR="00463002" w:rsidRPr="00463002" w:rsidRDefault="00463002" w:rsidP="00463002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463002">
        <w:rPr>
          <w:rFonts w:eastAsia="Times New Roman" w:cs="Times New Roman"/>
          <w:sz w:val="24"/>
          <w:szCs w:val="24"/>
          <w:lang w:eastAsia="ru-RU"/>
        </w:rPr>
        <w:t>Пішінді</w:t>
      </w:r>
      <w:r w:rsidRPr="00463002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r w:rsidRPr="00463002">
        <w:rPr>
          <w:rFonts w:eastAsia="Times New Roman" w:cs="Times New Roman"/>
          <w:sz w:val="24"/>
          <w:szCs w:val="24"/>
          <w:lang w:eastAsia="ru-RU"/>
        </w:rPr>
        <w:t>тану</w:t>
      </w:r>
      <w:r w:rsidRPr="00463002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r w:rsidRPr="00463002">
        <w:rPr>
          <w:rFonts w:eastAsia="Times New Roman" w:cs="Times New Roman"/>
          <w:sz w:val="24"/>
          <w:szCs w:val="24"/>
          <w:lang w:eastAsia="ru-RU"/>
        </w:rPr>
        <w:t>үшін</w:t>
      </w:r>
      <w:r w:rsidRPr="00463002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r w:rsidRPr="00463002">
        <w:rPr>
          <w:rFonts w:eastAsia="Times New Roman" w:cs="Times New Roman"/>
          <w:sz w:val="24"/>
          <w:szCs w:val="24"/>
          <w:lang w:eastAsia="ru-RU"/>
        </w:rPr>
        <w:t>кескінді</w:t>
      </w:r>
      <w:r w:rsidRPr="00463002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r w:rsidRPr="00463002">
        <w:rPr>
          <w:rFonts w:eastAsia="Times New Roman" w:cs="Times New Roman"/>
          <w:sz w:val="24"/>
          <w:szCs w:val="24"/>
          <w:lang w:eastAsia="ru-RU"/>
        </w:rPr>
        <w:t>алдын</w:t>
      </w:r>
      <w:r w:rsidRPr="00463002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r w:rsidRPr="00463002">
        <w:rPr>
          <w:rFonts w:eastAsia="Times New Roman" w:cs="Times New Roman"/>
          <w:sz w:val="24"/>
          <w:szCs w:val="24"/>
          <w:lang w:eastAsia="ru-RU"/>
        </w:rPr>
        <w:t>ала</w:t>
      </w:r>
      <w:r w:rsidRPr="00463002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r w:rsidRPr="00463002">
        <w:rPr>
          <w:rFonts w:eastAsia="Times New Roman" w:cs="Times New Roman"/>
          <w:sz w:val="24"/>
          <w:szCs w:val="24"/>
          <w:lang w:eastAsia="ru-RU"/>
        </w:rPr>
        <w:t>өңдеу</w:t>
      </w:r>
    </w:p>
    <w:p w14:paraId="18CABFE1" w14:textId="77777777" w:rsidR="00463002" w:rsidRPr="00463002" w:rsidRDefault="00463002" w:rsidP="00463002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463002">
        <w:rPr>
          <w:rFonts w:eastAsia="Times New Roman" w:cs="Times New Roman"/>
          <w:sz w:val="24"/>
          <w:szCs w:val="24"/>
          <w:lang w:eastAsia="ru-RU"/>
        </w:rPr>
        <w:t>Контурларды</w:t>
      </w:r>
      <w:r w:rsidRPr="00463002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r w:rsidRPr="00463002">
        <w:rPr>
          <w:rFonts w:eastAsia="Times New Roman" w:cs="Times New Roman"/>
          <w:sz w:val="24"/>
          <w:szCs w:val="24"/>
          <w:lang w:eastAsia="ru-RU"/>
        </w:rPr>
        <w:t>анықтау</w:t>
      </w:r>
      <w:r w:rsidRPr="00463002">
        <w:rPr>
          <w:rFonts w:eastAsia="Times New Roman" w:cs="Times New Roman"/>
          <w:sz w:val="24"/>
          <w:szCs w:val="24"/>
          <w:lang w:val="en-US" w:eastAsia="ru-RU"/>
        </w:rPr>
        <w:t xml:space="preserve"> (Canny Edge Detection, Sobel)</w:t>
      </w:r>
    </w:p>
    <w:p w14:paraId="352FE4FE" w14:textId="77777777" w:rsidR="00463002" w:rsidRPr="00463002" w:rsidRDefault="00463002" w:rsidP="00463002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463002">
        <w:rPr>
          <w:rFonts w:eastAsia="Times New Roman" w:cs="Times New Roman"/>
          <w:sz w:val="24"/>
          <w:szCs w:val="24"/>
          <w:lang w:eastAsia="ru-RU"/>
        </w:rPr>
        <w:t>Пішінді</w:t>
      </w:r>
      <w:r w:rsidRPr="00463002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r w:rsidRPr="00463002">
        <w:rPr>
          <w:rFonts w:eastAsia="Times New Roman" w:cs="Times New Roman"/>
          <w:sz w:val="24"/>
          <w:szCs w:val="24"/>
          <w:lang w:eastAsia="ru-RU"/>
        </w:rPr>
        <w:t>сипаттау</w:t>
      </w:r>
      <w:r w:rsidRPr="00463002">
        <w:rPr>
          <w:rFonts w:eastAsia="Times New Roman" w:cs="Times New Roman"/>
          <w:sz w:val="24"/>
          <w:szCs w:val="24"/>
          <w:lang w:val="en-US" w:eastAsia="ru-RU"/>
        </w:rPr>
        <w:t xml:space="preserve"> (Hu moments, Fourier descriptors)</w:t>
      </w:r>
    </w:p>
    <w:p w14:paraId="0970BE57" w14:textId="77777777" w:rsidR="00463002" w:rsidRPr="00463002" w:rsidRDefault="00463002" w:rsidP="00463002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463002">
        <w:rPr>
          <w:rFonts w:eastAsia="Times New Roman" w:cs="Times New Roman"/>
          <w:sz w:val="24"/>
          <w:szCs w:val="24"/>
          <w:lang w:eastAsia="ru-RU"/>
        </w:rPr>
        <w:t>Жіктеу</w:t>
      </w:r>
      <w:r w:rsidRPr="00463002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r w:rsidRPr="00463002">
        <w:rPr>
          <w:rFonts w:eastAsia="Times New Roman" w:cs="Times New Roman"/>
          <w:sz w:val="24"/>
          <w:szCs w:val="24"/>
          <w:lang w:eastAsia="ru-RU"/>
        </w:rPr>
        <w:t>әдістерін</w:t>
      </w:r>
      <w:r w:rsidRPr="00463002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r w:rsidRPr="00463002">
        <w:rPr>
          <w:rFonts w:eastAsia="Times New Roman" w:cs="Times New Roman"/>
          <w:sz w:val="24"/>
          <w:szCs w:val="24"/>
          <w:lang w:eastAsia="ru-RU"/>
        </w:rPr>
        <w:t>қолдану</w:t>
      </w:r>
      <w:r w:rsidRPr="00463002">
        <w:rPr>
          <w:rFonts w:eastAsia="Times New Roman" w:cs="Times New Roman"/>
          <w:sz w:val="24"/>
          <w:szCs w:val="24"/>
          <w:lang w:val="en-US" w:eastAsia="ru-RU"/>
        </w:rPr>
        <w:t xml:space="preserve"> (SVM, KNN </w:t>
      </w:r>
      <w:r w:rsidRPr="00463002">
        <w:rPr>
          <w:rFonts w:eastAsia="Times New Roman" w:cs="Times New Roman"/>
          <w:sz w:val="24"/>
          <w:szCs w:val="24"/>
          <w:lang w:eastAsia="ru-RU"/>
        </w:rPr>
        <w:t>немесе</w:t>
      </w:r>
      <w:r w:rsidRPr="00463002">
        <w:rPr>
          <w:rFonts w:eastAsia="Times New Roman" w:cs="Times New Roman"/>
          <w:sz w:val="24"/>
          <w:szCs w:val="24"/>
          <w:lang w:val="en-US" w:eastAsia="ru-RU"/>
        </w:rPr>
        <w:t xml:space="preserve"> CNN)</w:t>
      </w:r>
    </w:p>
    <w:p w14:paraId="4542CFD2" w14:textId="77777777" w:rsidR="00463002" w:rsidRPr="00463002" w:rsidRDefault="00463002" w:rsidP="00463002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63002">
        <w:rPr>
          <w:rFonts w:eastAsia="Times New Roman" w:cs="Times New Roman"/>
          <w:sz w:val="24"/>
          <w:szCs w:val="24"/>
          <w:lang w:eastAsia="ru-RU"/>
        </w:rPr>
        <w:t>Нәтижелерді салыстыру</w:t>
      </w:r>
    </w:p>
    <w:p w14:paraId="31B38AC7" w14:textId="46A341B7" w:rsidR="00463002" w:rsidRPr="00463002" w:rsidRDefault="00463002" w:rsidP="0046300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kk-KZ" w:eastAsia="ru-RU"/>
        </w:rPr>
      </w:pPr>
      <w:r w:rsidRPr="00463002">
        <w:rPr>
          <w:rFonts w:ascii="Segoe UI Emoji" w:eastAsia="Times New Roman" w:hAnsi="Segoe UI Emoji" w:cs="Segoe UI Emoji"/>
          <w:sz w:val="24"/>
          <w:szCs w:val="24"/>
          <w:lang w:eastAsia="ru-RU"/>
        </w:rPr>
        <w:lastRenderedPageBreak/>
        <w:t>📌</w:t>
      </w:r>
      <w:r w:rsidRPr="0046300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63002">
        <w:rPr>
          <w:rFonts w:eastAsia="Times New Roman" w:cs="Times New Roman"/>
          <w:b/>
          <w:bCs/>
          <w:sz w:val="24"/>
          <w:szCs w:val="24"/>
          <w:lang w:eastAsia="ru-RU"/>
        </w:rPr>
        <w:t>Талаптар:</w:t>
      </w:r>
      <w:r w:rsidRPr="00463002">
        <w:rPr>
          <w:rFonts w:eastAsia="Times New Roman" w:cs="Times New Roman"/>
          <w:sz w:val="24"/>
          <w:szCs w:val="24"/>
          <w:lang w:eastAsia="ru-RU"/>
        </w:rPr>
        <w:br/>
      </w:r>
      <w:r w:rsidRPr="00463002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463002">
        <w:rPr>
          <w:rFonts w:eastAsia="Times New Roman" w:cs="Times New Roman"/>
          <w:sz w:val="24"/>
          <w:szCs w:val="24"/>
          <w:lang w:eastAsia="ru-RU"/>
        </w:rPr>
        <w:t xml:space="preserve"> Әр әдіс үшін код үзіндісі мен нәтижелердің скриншоттарын есепке қосу</w:t>
      </w:r>
      <w:r w:rsidRPr="00463002">
        <w:rPr>
          <w:rFonts w:eastAsia="Times New Roman" w:cs="Times New Roman"/>
          <w:sz w:val="24"/>
          <w:szCs w:val="24"/>
          <w:lang w:eastAsia="ru-RU"/>
        </w:rPr>
        <w:br/>
      </w:r>
      <w:r w:rsidRPr="00463002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463002">
        <w:rPr>
          <w:rFonts w:eastAsia="Times New Roman" w:cs="Times New Roman"/>
          <w:sz w:val="24"/>
          <w:szCs w:val="24"/>
          <w:lang w:eastAsia="ru-RU"/>
        </w:rPr>
        <w:t xml:space="preserve"> Түрлі әдістердің артықшылықтарын талдау</w:t>
      </w:r>
    </w:p>
    <w:p w14:paraId="4FDFB57B" w14:textId="77777777" w:rsidR="00463002" w:rsidRPr="00463002" w:rsidRDefault="00463002" w:rsidP="00463002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463002">
        <w:rPr>
          <w:rFonts w:eastAsia="Times New Roman" w:cs="Times New Roman"/>
          <w:b/>
          <w:bCs/>
          <w:sz w:val="27"/>
          <w:szCs w:val="27"/>
          <w:lang w:eastAsia="ru-RU"/>
        </w:rPr>
        <w:t>3. Қорытынды</w:t>
      </w:r>
    </w:p>
    <w:p w14:paraId="54420A92" w14:textId="77777777" w:rsidR="00463002" w:rsidRPr="00463002" w:rsidRDefault="00463002" w:rsidP="00463002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63002">
        <w:rPr>
          <w:rFonts w:eastAsia="Times New Roman" w:cs="Times New Roman"/>
          <w:sz w:val="24"/>
          <w:szCs w:val="24"/>
          <w:lang w:eastAsia="ru-RU"/>
        </w:rPr>
        <w:t>Пішінді танудың қандай әдісі тиімдірек?</w:t>
      </w:r>
    </w:p>
    <w:p w14:paraId="049C698B" w14:textId="77777777" w:rsidR="00463002" w:rsidRPr="00463002" w:rsidRDefault="00463002" w:rsidP="00463002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63002">
        <w:rPr>
          <w:rFonts w:eastAsia="Times New Roman" w:cs="Times New Roman"/>
          <w:sz w:val="24"/>
          <w:szCs w:val="24"/>
          <w:lang w:eastAsia="ru-RU"/>
        </w:rPr>
        <w:t>Қай әдісті нақты тапсырмалар үшін қолдануға болады?</w:t>
      </w:r>
    </w:p>
    <w:p w14:paraId="62867E0E" w14:textId="6B78C6CF" w:rsidR="00463002" w:rsidRPr="00463002" w:rsidRDefault="00463002" w:rsidP="00463002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63002">
        <w:rPr>
          <w:rFonts w:eastAsia="Times New Roman" w:cs="Times New Roman"/>
          <w:sz w:val="24"/>
          <w:szCs w:val="24"/>
          <w:lang w:eastAsia="ru-RU"/>
        </w:rPr>
        <w:t>Алынған нәтижелерді талдау</w:t>
      </w:r>
    </w:p>
    <w:p w14:paraId="5C9EC669" w14:textId="77777777" w:rsidR="00463002" w:rsidRPr="00463002" w:rsidRDefault="00463002" w:rsidP="00463002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463002">
        <w:rPr>
          <w:rFonts w:eastAsia="Times New Roman" w:cs="Times New Roman"/>
          <w:b/>
          <w:bCs/>
          <w:sz w:val="27"/>
          <w:szCs w:val="27"/>
          <w:lang w:eastAsia="ru-RU"/>
        </w:rPr>
        <w:t>Есепті тапсыру форматы:</w:t>
      </w:r>
    </w:p>
    <w:p w14:paraId="522E967D" w14:textId="77777777" w:rsidR="00463002" w:rsidRPr="00463002" w:rsidRDefault="00463002" w:rsidP="0046300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63002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46300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63002">
        <w:rPr>
          <w:rFonts w:eastAsia="Times New Roman" w:cs="Times New Roman"/>
          <w:b/>
          <w:bCs/>
          <w:sz w:val="24"/>
          <w:szCs w:val="24"/>
          <w:lang w:eastAsia="ru-RU"/>
        </w:rPr>
        <w:t>Реферат</w:t>
      </w:r>
      <w:r w:rsidRPr="00463002">
        <w:rPr>
          <w:rFonts w:eastAsia="Times New Roman" w:cs="Times New Roman"/>
          <w:sz w:val="24"/>
          <w:szCs w:val="24"/>
          <w:lang w:eastAsia="ru-RU"/>
        </w:rPr>
        <w:t xml:space="preserve"> (5-7 бет, PDF немесе DOC форматында)</w:t>
      </w:r>
      <w:r w:rsidRPr="00463002">
        <w:rPr>
          <w:rFonts w:eastAsia="Times New Roman" w:cs="Times New Roman"/>
          <w:sz w:val="24"/>
          <w:szCs w:val="24"/>
          <w:lang w:eastAsia="ru-RU"/>
        </w:rPr>
        <w:br/>
      </w:r>
      <w:r w:rsidRPr="00463002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46300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63002">
        <w:rPr>
          <w:rFonts w:eastAsia="Times New Roman" w:cs="Times New Roman"/>
          <w:b/>
          <w:bCs/>
          <w:sz w:val="24"/>
          <w:szCs w:val="24"/>
          <w:lang w:eastAsia="ru-RU"/>
        </w:rPr>
        <w:t>Практикалық жұмыс бойынша есеп</w:t>
      </w:r>
      <w:r w:rsidRPr="00463002">
        <w:rPr>
          <w:rFonts w:eastAsia="Times New Roman" w:cs="Times New Roman"/>
          <w:sz w:val="24"/>
          <w:szCs w:val="24"/>
          <w:lang w:eastAsia="ru-RU"/>
        </w:rPr>
        <w:t xml:space="preserve"> (скриншоттар, нәтижелерді салыстыру)</w:t>
      </w:r>
    </w:p>
    <w:p w14:paraId="60502C46" w14:textId="7C17E409" w:rsidR="00463002" w:rsidRPr="00463002" w:rsidRDefault="00463002" w:rsidP="00463002">
      <w:pPr>
        <w:spacing w:before="100" w:beforeAutospacing="1" w:after="100" w:afterAutospacing="1"/>
        <w:rPr>
          <w:rFonts w:asciiTheme="minorHAnsi" w:eastAsia="Times New Roman" w:hAnsiTheme="minorHAnsi" w:cs="Times New Roman"/>
          <w:sz w:val="24"/>
          <w:szCs w:val="24"/>
          <w:lang w:val="kk-KZ" w:eastAsia="ru-RU"/>
        </w:rPr>
      </w:pPr>
      <w:r w:rsidRPr="00463002">
        <w:rPr>
          <w:rFonts w:eastAsia="Times New Roman" w:cs="Times New Roman"/>
          <w:sz w:val="24"/>
          <w:szCs w:val="24"/>
          <w:lang w:eastAsia="ru-RU"/>
        </w:rPr>
        <w:t xml:space="preserve">Бұл тапсырма студенттерге пішінді тану мен жіктеудің теориялық және практикалық аспектілерін зерттеуге көмектеседі. </w:t>
      </w:r>
    </w:p>
    <w:p w14:paraId="2A9CCEEC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81362"/>
    <w:multiLevelType w:val="multilevel"/>
    <w:tmpl w:val="6FCC7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0923D8"/>
    <w:multiLevelType w:val="multilevel"/>
    <w:tmpl w:val="78861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8743BC"/>
    <w:multiLevelType w:val="multilevel"/>
    <w:tmpl w:val="A486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7087534">
    <w:abstractNumId w:val="1"/>
  </w:num>
  <w:num w:numId="2" w16cid:durableId="1218393391">
    <w:abstractNumId w:val="2"/>
  </w:num>
  <w:num w:numId="3" w16cid:durableId="241569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B61"/>
    <w:rsid w:val="00463002"/>
    <w:rsid w:val="006C0B77"/>
    <w:rsid w:val="008242FF"/>
    <w:rsid w:val="00870751"/>
    <w:rsid w:val="00922C48"/>
    <w:rsid w:val="00B915B7"/>
    <w:rsid w:val="00BA0B61"/>
    <w:rsid w:val="00CF739A"/>
    <w:rsid w:val="00E36561"/>
    <w:rsid w:val="00E44116"/>
    <w:rsid w:val="00EA59DF"/>
    <w:rsid w:val="00EE4070"/>
    <w:rsid w:val="00EE49C7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30D11"/>
  <w15:chartTrackingRefBased/>
  <w15:docId w15:val="{9000D618-7BF8-4CB7-A01F-BCFC5C9D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A0B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B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B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B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B6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B6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B6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B6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B6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0B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0B6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0B6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A0B6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A0B6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A0B6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A0B6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A0B6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A0B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0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B6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0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0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0B6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A0B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0B6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0B6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0B6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A0B6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2025-02-16T20:54:00Z</dcterms:created>
  <dcterms:modified xsi:type="dcterms:W3CDTF">2025-02-16T21:05:00Z</dcterms:modified>
</cp:coreProperties>
</file>