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9133" w14:textId="0792C3B4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Лекция: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Түстердің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координаталық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кеңістіктеріндегі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50C4163C" w14:textId="77777777" w:rsidR="008E361B" w:rsidRPr="008E361B" w:rsidRDefault="008E361B" w:rsidP="008E36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0D95EB4B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сипаттамаларына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бөлуге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соның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:</w:t>
      </w:r>
    </w:p>
    <w:p w14:paraId="4B705A83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көру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eastAsia="ru-RU"/>
        </w:rPr>
        <w:t>Медицина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кескіндерден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патологиялық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Қоршаған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ортаны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қашықтықтан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зондтау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1B814A63" w14:textId="24887660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түстердің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координаталық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кеңістіктері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интеллект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алгоритмдері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кеңістіктердің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сегменттеудің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салаларын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қарастырамыз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4A0F6F69" w14:textId="77777777" w:rsidR="008E361B" w:rsidRPr="008E361B" w:rsidRDefault="008E361B" w:rsidP="008E36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кеңістіктер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</w:p>
    <w:p w14:paraId="4D31F8DE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координаталық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кеңістіктер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кеңістік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әдіспен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112541CE" w14:textId="77777777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1.1. RGB (Red, Green, Blue)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кеңістігі</w:t>
      </w:r>
      <w:proofErr w:type="spellEnd"/>
    </w:p>
    <w:p w14:paraId="5D5A378D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eastAsia="ru-RU"/>
        </w:rPr>
        <w:t>RGB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кеңістігі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таралған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модель,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пиксель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үш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компоненттен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қызыл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(Red),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жасыл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(Green),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көк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(Blue)</w:t>
      </w:r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бастапқыда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RGB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көзіне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жақсы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графикада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бейне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компоненттері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ажыратылмаған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Түстердің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өзгеруіне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сезімтал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69121382" w14:textId="77777777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1.2. HSV (Hue, Saturation, Value)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кеңістігі</w:t>
      </w:r>
      <w:proofErr w:type="spellEnd"/>
    </w:p>
    <w:p w14:paraId="758342A8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E361B">
        <w:rPr>
          <w:rFonts w:ascii="Segoe UI Emoji" w:eastAsia="Times New Roman" w:hAnsi="Segoe UI Emoji" w:cs="Segoe UI Emoji"/>
          <w:szCs w:val="28"/>
          <w:lang w:val="en-US" w:eastAsia="ru-RU"/>
        </w:rPr>
        <w:lastRenderedPageBreak/>
        <w:t>✅</w:t>
      </w:r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val="en-US" w:eastAsia="ru-RU"/>
        </w:rPr>
        <w:t>HSV</w:t>
      </w:r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кеңістігі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интуитивті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>:</w:t>
      </w:r>
    </w:p>
    <w:p w14:paraId="47A11E78" w14:textId="77777777" w:rsidR="008E361B" w:rsidRPr="008E361B" w:rsidRDefault="008E361B" w:rsidP="008E361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E361B">
        <w:rPr>
          <w:rFonts w:eastAsia="Times New Roman" w:cs="Times New Roman"/>
          <w:b/>
          <w:bCs/>
          <w:szCs w:val="28"/>
          <w:lang w:val="en-US" w:eastAsia="ru-RU"/>
        </w:rPr>
        <w:t>H (Hue)</w:t>
      </w:r>
      <w:r w:rsidRPr="008E361B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реңкі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(0°-360°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аралығында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>).</w:t>
      </w:r>
    </w:p>
    <w:p w14:paraId="0B1AA9C1" w14:textId="77777777" w:rsidR="008E361B" w:rsidRPr="008E361B" w:rsidRDefault="008E361B" w:rsidP="008E361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E361B">
        <w:rPr>
          <w:rFonts w:eastAsia="Times New Roman" w:cs="Times New Roman"/>
          <w:b/>
          <w:bCs/>
          <w:szCs w:val="28"/>
          <w:lang w:val="en-US" w:eastAsia="ru-RU"/>
        </w:rPr>
        <w:t>S (Saturation)</w:t>
      </w:r>
      <w:r w:rsidRPr="008E361B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қанықтылық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(0-</w:t>
      </w:r>
      <w:r w:rsidRPr="008E361B">
        <w:rPr>
          <w:rFonts w:eastAsia="Times New Roman" w:cs="Times New Roman"/>
          <w:szCs w:val="28"/>
          <w:lang w:eastAsia="ru-RU"/>
        </w:rPr>
        <w:t>ден</w:t>
      </w:r>
      <w:r w:rsidRPr="008E361B">
        <w:rPr>
          <w:rFonts w:eastAsia="Times New Roman" w:cs="Times New Roman"/>
          <w:szCs w:val="28"/>
          <w:lang w:val="en-US" w:eastAsia="ru-RU"/>
        </w:rPr>
        <w:t xml:space="preserve"> 1-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ге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>).</w:t>
      </w:r>
    </w:p>
    <w:p w14:paraId="18EF0185" w14:textId="77777777" w:rsidR="008E361B" w:rsidRPr="008E361B" w:rsidRDefault="008E361B" w:rsidP="008E361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val="en-US" w:eastAsia="ru-RU"/>
        </w:rPr>
        <w:t>V (Value)</w:t>
      </w:r>
      <w:r w:rsidRPr="008E361B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деңгейі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(0-</w:t>
      </w:r>
      <w:r w:rsidRPr="008E361B">
        <w:rPr>
          <w:rFonts w:eastAsia="Times New Roman" w:cs="Times New Roman"/>
          <w:szCs w:val="28"/>
          <w:lang w:eastAsia="ru-RU"/>
        </w:rPr>
        <w:t>ден</w:t>
      </w:r>
      <w:r w:rsidRPr="008E361B">
        <w:rPr>
          <w:rFonts w:eastAsia="Times New Roman" w:cs="Times New Roman"/>
          <w:szCs w:val="28"/>
          <w:lang w:val="en-US" w:eastAsia="ru-RU"/>
        </w:rPr>
        <w:t xml:space="preserve"> 1-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ге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>).</w:t>
      </w:r>
      <w:r w:rsidRPr="008E361B">
        <w:rPr>
          <w:rFonts w:eastAsia="Times New Roman" w:cs="Times New Roman"/>
          <w:szCs w:val="28"/>
          <w:lang w:val="en-US"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val="en-US" w:eastAsia="ru-RU"/>
        </w:rPr>
        <w:t>✅</w:t>
      </w:r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>:</w:t>
      </w:r>
      <w:r w:rsidRPr="008E361B">
        <w:rPr>
          <w:rFonts w:eastAsia="Times New Roman" w:cs="Times New Roman"/>
          <w:szCs w:val="28"/>
          <w:lang w:val="en-US"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r w:rsidRPr="008E361B">
        <w:rPr>
          <w:rFonts w:eastAsia="Times New Roman" w:cs="Times New Roman"/>
          <w:szCs w:val="28"/>
          <w:lang w:eastAsia="ru-RU"/>
        </w:rPr>
        <w:t>фонды</w:t>
      </w:r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көрсетуге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>.</w:t>
      </w:r>
      <w:r w:rsidRPr="008E361B">
        <w:rPr>
          <w:rFonts w:eastAsia="Times New Roman" w:cs="Times New Roman"/>
          <w:szCs w:val="28"/>
          <w:lang w:val="en-US"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Фондық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жарықтың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өзгерістеріне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төзімді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>.</w:t>
      </w:r>
      <w:r w:rsidRPr="008E361B">
        <w:rPr>
          <w:rFonts w:eastAsia="Times New Roman" w:cs="Times New Roman"/>
          <w:szCs w:val="28"/>
          <w:lang w:val="en-US"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оңай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сегменттеуге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>.</w:t>
      </w:r>
      <w:r w:rsidRPr="008E361B">
        <w:rPr>
          <w:rFonts w:eastAsia="Times New Roman" w:cs="Times New Roman"/>
          <w:szCs w:val="28"/>
          <w:lang w:val="en-US"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модель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математикалық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түрлендірулерді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241A0BD5" w14:textId="77777777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1.3. CIELAB (L*a*b*)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кеңістігі</w:t>
      </w:r>
      <w:proofErr w:type="spellEnd"/>
    </w:p>
    <w:p w14:paraId="1644ACEB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eastAsia="ru-RU"/>
        </w:rPr>
        <w:t>CIELAB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кеңістігі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қабылдауына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жақын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:</w:t>
      </w:r>
    </w:p>
    <w:p w14:paraId="63AA723C" w14:textId="77777777" w:rsidR="008E361B" w:rsidRPr="008E361B" w:rsidRDefault="008E361B" w:rsidP="008E361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>L</w:t>
      </w:r>
      <w:r w:rsidRPr="008E361B">
        <w:rPr>
          <w:rFonts w:eastAsia="Times New Roman" w:cs="Times New Roman"/>
          <w:szCs w:val="28"/>
          <w:lang w:eastAsia="ru-RU"/>
        </w:rPr>
        <w:t xml:space="preserve">*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компоненті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1CED50D9" w14:textId="77777777" w:rsidR="008E361B" w:rsidRPr="008E361B" w:rsidRDefault="008E361B" w:rsidP="008E361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>a</w:t>
      </w:r>
      <w:r w:rsidRPr="008E361B">
        <w:rPr>
          <w:rFonts w:eastAsia="Times New Roman" w:cs="Times New Roman"/>
          <w:szCs w:val="28"/>
          <w:lang w:eastAsia="ru-RU"/>
        </w:rPr>
        <w:t xml:space="preserve">*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жасыл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қызыл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айырмашылық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4F0564A9" w14:textId="6BFD762A" w:rsidR="008E361B" w:rsidRPr="008E361B" w:rsidRDefault="008E361B" w:rsidP="008E361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>b</w:t>
      </w:r>
      <w:r w:rsidRPr="008E361B">
        <w:rPr>
          <w:rFonts w:eastAsia="Times New Roman" w:cs="Times New Roman"/>
          <w:szCs w:val="28"/>
          <w:lang w:eastAsia="ru-RU"/>
        </w:rPr>
        <w:t xml:space="preserve">*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сары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айырмашылық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бөлек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сегменттеуге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анализ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жасауға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🔸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1CF374F3" w14:textId="77777777" w:rsidR="008E361B" w:rsidRPr="008E361B" w:rsidRDefault="008E361B" w:rsidP="008E36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42DA41AE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сегменттеудің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бар.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үш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топқа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бөлуге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негізінде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текстураға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негізделген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гибридті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тәсілдер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4A167AEA" w14:textId="77777777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2.1.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негізінде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5B764084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түстеріне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топтарға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6295FC2A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Порогты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Thresholding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)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пиксельді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анықталған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диапазонға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кластерлеу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(Color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Clustering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, K-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means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)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пиксельдерді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ұқсастығына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топтастыру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гистограмма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түстердің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таралуын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анализдеу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737C4DC5" w14:textId="3D468062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lastRenderedPageBreak/>
        <w:t>Қолданылу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Автокөліктерді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Қоршаған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ортаны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мониторинг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02C083F1" w14:textId="77777777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>2.2. Те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кстуралық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2E927451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ескере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аймақтарға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бөлуге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беретін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43851102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Габор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фильтрлері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Gabor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Filters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)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үлгілерді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негізіндегі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eastAsia="ru-RU"/>
        </w:rPr>
        <w:t>Грей-Level Co-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occurrence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Matrix (GLCM)</w:t>
      </w:r>
      <w:r w:rsidRPr="008E361B">
        <w:rPr>
          <w:rFonts w:eastAsia="Times New Roman" w:cs="Times New Roman"/>
          <w:szCs w:val="28"/>
          <w:lang w:eastAsia="ru-RU"/>
        </w:rPr>
        <w:t xml:space="preserve"> – текстура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элементтерінің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бір-біріне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қатысты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орналасуын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Локалды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бинарлы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үлгілер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(LBP – Local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Binary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Patterns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)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құрылымдарды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сипаттауға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52699549" w14:textId="328B8E85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кескіндерде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ісіктерді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Өнеркәсіптік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3791025D" w14:textId="77777777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2.3.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Гибридті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тәсілдер</w:t>
      </w:r>
      <w:proofErr w:type="spellEnd"/>
    </w:p>
    <w:p w14:paraId="51147264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ақпаратты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біріктіріп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асырады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1875408B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Forest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, SVM)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пиксельдерді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ерекшеліктерге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топтастырады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(CNN –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Convolutional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Neural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Networks)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дәлдікпен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сегменттеуге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Графикаға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негізделген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Graph-cut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Watershed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)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6539E2A5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Ауруларды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диагностикалау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3B4E18D5" w14:textId="77777777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  <w:r w:rsidRPr="008E361B">
        <w:rPr>
          <w:rFonts w:eastAsia="Times New Roman" w:cs="Times New Roman"/>
          <w:b/>
          <w:bCs/>
          <w:szCs w:val="28"/>
          <w:lang w:val="kk-KZ" w:eastAsia="ru-RU"/>
        </w:rPr>
        <w:t>2.3. Гибридті тәсілдер</w:t>
      </w:r>
    </w:p>
    <w:p w14:paraId="3E1B6BC3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8E361B">
        <w:rPr>
          <w:rFonts w:eastAsia="Times New Roman" w:cs="Times New Roman"/>
          <w:szCs w:val="28"/>
          <w:lang w:val="kk-KZ" w:eastAsia="ru-RU"/>
        </w:rPr>
        <w:t xml:space="preserve">Гибридті тәсілдер – </w:t>
      </w:r>
      <w:r w:rsidRPr="008E361B">
        <w:rPr>
          <w:rFonts w:eastAsia="Times New Roman" w:cs="Times New Roman"/>
          <w:b/>
          <w:bCs/>
          <w:szCs w:val="28"/>
          <w:lang w:val="kk-KZ" w:eastAsia="ru-RU"/>
        </w:rPr>
        <w:t>түсті және текстуралық ақпаратты біріктіріп</w:t>
      </w:r>
      <w:r w:rsidRPr="008E361B">
        <w:rPr>
          <w:rFonts w:eastAsia="Times New Roman" w:cs="Times New Roman"/>
          <w:szCs w:val="28"/>
          <w:lang w:val="kk-KZ" w:eastAsia="ru-RU"/>
        </w:rPr>
        <w:t xml:space="preserve">, кескінді дәл әрі тиімді сегменттеуге мүмкіндік беретін әдістер. Бұл тәсілдер </w:t>
      </w:r>
      <w:r w:rsidRPr="008E361B">
        <w:rPr>
          <w:rFonts w:eastAsia="Times New Roman" w:cs="Times New Roman"/>
          <w:b/>
          <w:bCs/>
          <w:szCs w:val="28"/>
          <w:lang w:val="kk-KZ" w:eastAsia="ru-RU"/>
        </w:rPr>
        <w:t>статистикалық, спектралдық және машиналық оқыту әдістерін</w:t>
      </w:r>
      <w:r w:rsidRPr="008E361B">
        <w:rPr>
          <w:rFonts w:eastAsia="Times New Roman" w:cs="Times New Roman"/>
          <w:szCs w:val="28"/>
          <w:lang w:val="kk-KZ" w:eastAsia="ru-RU"/>
        </w:rPr>
        <w:t xml:space="preserve"> </w:t>
      </w:r>
      <w:r w:rsidRPr="008E361B">
        <w:rPr>
          <w:rFonts w:eastAsia="Times New Roman" w:cs="Times New Roman"/>
          <w:szCs w:val="28"/>
          <w:lang w:val="kk-KZ" w:eastAsia="ru-RU"/>
        </w:rPr>
        <w:lastRenderedPageBreak/>
        <w:t>біріктіреді, сондықтан олар күрделі және әртүрлі құрылымдық элементтері бар кескіндерді өңдеуге өте ыңғайлы.</w:t>
      </w:r>
    </w:p>
    <w:p w14:paraId="3D01DD26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8E361B">
        <w:rPr>
          <w:rFonts w:eastAsia="Times New Roman" w:cs="Times New Roman"/>
          <w:szCs w:val="28"/>
          <w:lang w:val="kk-KZ" w:eastAsia="ru-RU"/>
        </w:rPr>
        <w:t>Гибридті тәсілдердің негізгі артықшылықтары:</w:t>
      </w:r>
      <w:r w:rsidRPr="008E361B">
        <w:rPr>
          <w:rFonts w:eastAsia="Times New Roman" w:cs="Times New Roman"/>
          <w:szCs w:val="28"/>
          <w:lang w:val="kk-KZ"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val="kk-KZ" w:eastAsia="ru-RU"/>
        </w:rPr>
        <w:t>✅</w:t>
      </w:r>
      <w:r w:rsidRPr="008E361B">
        <w:rPr>
          <w:rFonts w:eastAsia="Times New Roman" w:cs="Times New Roman"/>
          <w:szCs w:val="28"/>
          <w:lang w:val="kk-KZ"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val="kk-KZ" w:eastAsia="ru-RU"/>
        </w:rPr>
        <w:t>Түсті және текстуралық ақпаратты біріктіру арқылы жоғары дәлдікке қол жеткізу</w:t>
      </w:r>
      <w:r w:rsidRPr="008E361B">
        <w:rPr>
          <w:rFonts w:eastAsia="Times New Roman" w:cs="Times New Roman"/>
          <w:szCs w:val="28"/>
          <w:lang w:val="kk-KZ" w:eastAsia="ru-RU"/>
        </w:rPr>
        <w:t>.</w:t>
      </w:r>
      <w:r w:rsidRPr="008E361B">
        <w:rPr>
          <w:rFonts w:eastAsia="Times New Roman" w:cs="Times New Roman"/>
          <w:szCs w:val="28"/>
          <w:lang w:val="kk-KZ"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val="kk-KZ" w:eastAsia="ru-RU"/>
        </w:rPr>
        <w:t>✅</w:t>
      </w:r>
      <w:r w:rsidRPr="008E361B">
        <w:rPr>
          <w:rFonts w:eastAsia="Times New Roman" w:cs="Times New Roman"/>
          <w:szCs w:val="28"/>
          <w:lang w:val="kk-KZ"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val="kk-KZ" w:eastAsia="ru-RU"/>
        </w:rPr>
        <w:t>Шу мен артефактілерге тұрақтылық</w:t>
      </w:r>
      <w:r w:rsidRPr="008E361B">
        <w:rPr>
          <w:rFonts w:eastAsia="Times New Roman" w:cs="Times New Roman"/>
          <w:szCs w:val="28"/>
          <w:lang w:val="kk-KZ" w:eastAsia="ru-RU"/>
        </w:rPr>
        <w:t xml:space="preserve"> – бір ғана түсті немесе текстураны қолданатын әдістермен салыстырғанда сенімдірек.</w:t>
      </w:r>
      <w:r w:rsidRPr="008E361B">
        <w:rPr>
          <w:rFonts w:eastAsia="Times New Roman" w:cs="Times New Roman"/>
          <w:szCs w:val="28"/>
          <w:lang w:val="kk-KZ"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val="kk-KZ" w:eastAsia="ru-RU"/>
        </w:rPr>
        <w:t>✅</w:t>
      </w:r>
      <w:r w:rsidRPr="008E361B">
        <w:rPr>
          <w:rFonts w:eastAsia="Times New Roman" w:cs="Times New Roman"/>
          <w:szCs w:val="28"/>
          <w:lang w:val="kk-KZ"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val="kk-KZ" w:eastAsia="ru-RU"/>
        </w:rPr>
        <w:t>Объектілерді күрделі фоннан бөліп алу мүмкіндігі</w:t>
      </w:r>
      <w:r w:rsidRPr="008E361B">
        <w:rPr>
          <w:rFonts w:eastAsia="Times New Roman" w:cs="Times New Roman"/>
          <w:szCs w:val="28"/>
          <w:lang w:val="kk-KZ" w:eastAsia="ru-RU"/>
        </w:rPr>
        <w:t>.</w:t>
      </w:r>
    </w:p>
    <w:p w14:paraId="0B8DD552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8E361B">
        <w:rPr>
          <w:rFonts w:eastAsia="Times New Roman" w:cs="Times New Roman"/>
          <w:szCs w:val="28"/>
          <w:lang w:val="kk-KZ" w:eastAsia="ru-RU"/>
        </w:rPr>
        <w:t>Гибридті тәсілдердің ең танымал әдістері:</w:t>
      </w:r>
    </w:p>
    <w:p w14:paraId="5B3D6E73" w14:textId="3BF9FB3D" w:rsidR="008E361B" w:rsidRPr="008E361B" w:rsidRDefault="008E361B" w:rsidP="008E36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EC30C70" w14:textId="77777777" w:rsidR="008E361B" w:rsidRPr="008E361B" w:rsidRDefault="008E361B" w:rsidP="008E36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Forest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, SVM)</w:t>
      </w:r>
    </w:p>
    <w:p w14:paraId="7BC11CA5" w14:textId="77777777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1.1.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Forest</w:t>
      </w:r>
      <w:proofErr w:type="spellEnd"/>
    </w:p>
    <w:p w14:paraId="3A74DEBA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Forest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(RF)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ағаштарының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ансамбльдік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пикселін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аймағын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классификациялауға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309157EB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52E69DC0" w14:textId="77777777" w:rsidR="008E361B" w:rsidRPr="008E361B" w:rsidRDefault="008E361B" w:rsidP="008E361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пиксель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(RGB, HSV, CIELAB),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(GLCM, LBP)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басқа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да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ерекшеліктерімен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сипатталады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743E9E3F" w14:textId="77777777" w:rsidR="008E361B" w:rsidRPr="008E361B" w:rsidRDefault="008E361B" w:rsidP="008E361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Forest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ағаштарын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құрастырып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көпшілігінің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шешіміне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негізделе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соңғы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асырады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2149CC60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сенімді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деректермен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жақсы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текстураны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біріктіріп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өңдейді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27325186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көлемдегі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ерекшеліктерді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қолмен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керек.</w:t>
      </w:r>
    </w:p>
    <w:p w14:paraId="506E4291" w14:textId="44278A85" w:rsidR="008E361B" w:rsidRPr="008E361B" w:rsidRDefault="008E361B" w:rsidP="008E36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0FC9A0E" w14:textId="77777777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1.2. Support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Vector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Machine (SVM)</w:t>
      </w:r>
    </w:p>
    <w:p w14:paraId="65AEDBB5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lastRenderedPageBreak/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eastAsia="ru-RU"/>
        </w:rPr>
        <w:t>SVM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пиксельдерді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кластарға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гипержазықтықты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пайдаланатын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002F99AE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3D276368" w14:textId="77777777" w:rsidR="008E361B" w:rsidRPr="008E361B" w:rsidRDefault="008E361B" w:rsidP="008E361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Кескіннен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пиксель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ерекшеліктер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алынады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2B1D534B" w14:textId="77777777" w:rsidR="008E361B" w:rsidRPr="008E361B" w:rsidRDefault="008E361B" w:rsidP="008E361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SVM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алгоритмі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осы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талдап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қай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классқа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жататынын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1F112330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классификациялауға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қабілетті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Шағын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жиынымен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жақсы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6F7FB217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E361B">
        <w:rPr>
          <w:rFonts w:eastAsia="Times New Roman" w:cs="Times New Roman"/>
          <w:szCs w:val="28"/>
          <w:lang w:eastAsia="ru-RU"/>
        </w:rPr>
        <w:t xml:space="preserve"> Гипер-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параметрлерді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10E00B67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🔎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қыртысының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классификациясы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).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бейнелерде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патологиялық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Өнеркәсіптік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дефектоскопия (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).</w:t>
      </w:r>
    </w:p>
    <w:p w14:paraId="7E222962" w14:textId="5E35771D" w:rsidR="008E361B" w:rsidRPr="008E361B" w:rsidRDefault="008E361B" w:rsidP="008E36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F9A92ED" w14:textId="77777777" w:rsidR="008E361B" w:rsidRPr="008E361B" w:rsidRDefault="008E361B" w:rsidP="008E36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2.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 (CNN – Convolutional Neural Networks)</w:t>
      </w:r>
    </w:p>
    <w:p w14:paraId="680397E3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E361B">
        <w:rPr>
          <w:rFonts w:ascii="Segoe UI Emoji" w:eastAsia="Times New Roman" w:hAnsi="Segoe UI Emoji" w:cs="Segoe UI Emoji"/>
          <w:szCs w:val="28"/>
          <w:lang w:val="en-US" w:eastAsia="ru-RU"/>
        </w:rPr>
        <w:t>✅</w:t>
      </w:r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 (CNN)</w:t>
      </w:r>
      <w:r w:rsidRPr="008E361B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ең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құралдардың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түстерді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деңгейлі</w:t>
      </w:r>
      <w:proofErr w:type="spellEnd"/>
      <w:r w:rsidRPr="008E36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белгілерді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сегменттеуді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асырады</w:t>
      </w:r>
      <w:proofErr w:type="spellEnd"/>
      <w:r w:rsidRPr="008E361B">
        <w:rPr>
          <w:rFonts w:eastAsia="Times New Roman" w:cs="Times New Roman"/>
          <w:szCs w:val="28"/>
          <w:lang w:val="en-US" w:eastAsia="ru-RU"/>
        </w:rPr>
        <w:t>.</w:t>
      </w:r>
    </w:p>
    <w:p w14:paraId="6CE6E12A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7058F234" w14:textId="77777777" w:rsidR="008E361B" w:rsidRPr="008E361B" w:rsidRDefault="008E361B" w:rsidP="008E361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>CNN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бейненің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пиксельдерін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қабат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өңдейді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қабат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үйренеді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1F50AF1A" w14:textId="77777777" w:rsidR="008E361B" w:rsidRPr="008E361B" w:rsidRDefault="008E361B" w:rsidP="008E361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Convolutional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қабаттар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бейнеден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жиілік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ерекшеліктерін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шығарып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755A35CF" w14:textId="77777777" w:rsidR="008E361B" w:rsidRPr="008E361B" w:rsidRDefault="008E361B" w:rsidP="008E361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Softmax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Fully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Connected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қабаттар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пиксельді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классқа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жатқызады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20CF3D56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ерекшеліктерді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үйренеді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қолмен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lastRenderedPageBreak/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үлгілерді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дәлдікпен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ажырата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жиынтығымен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жақсы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4970DEE3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(GPU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).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көлемдегі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үйрету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дерек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керек.</w:t>
      </w:r>
    </w:p>
    <w:p w14:paraId="0A2391B8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🔎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Медицинада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ісік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патологиялық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Автономды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көлік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жүйелерінде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жол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белгілерін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навигация.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Қоршаған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ортаны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мониторинг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апаттардың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салдарын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1199FEDD" w14:textId="29C0A2E2" w:rsidR="008E361B" w:rsidRPr="008E361B" w:rsidRDefault="008E361B" w:rsidP="008E36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BD30E8B" w14:textId="77777777" w:rsidR="008E361B" w:rsidRPr="008E361B" w:rsidRDefault="008E361B" w:rsidP="008E36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Графикаға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негізделген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Graph-cut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Watershed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AE1D56B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Графиктік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пиксельдер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арасындағы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ұқсастықтарды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ескере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отырып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аймақтарға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54C54B6D" w14:textId="77777777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3.1.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Graph-cut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</w:p>
    <w:p w14:paraId="2FEB8178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Graph-cut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граф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қарастыратын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мұнда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пиксель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түйін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node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)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байланыс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қашықтық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edge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weight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)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78D2AF82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45A4030A" w14:textId="77777777" w:rsidR="008E361B" w:rsidRPr="008E361B" w:rsidRDefault="008E361B" w:rsidP="008E361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граф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ретінде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ұсынылады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4015775E" w14:textId="77777777" w:rsidR="008E361B" w:rsidRPr="008E361B" w:rsidRDefault="008E361B" w:rsidP="008E361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eastAsia="Times New Roman" w:cs="Times New Roman"/>
          <w:szCs w:val="28"/>
          <w:lang w:eastAsia="ru-RU"/>
        </w:rPr>
        <w:t xml:space="preserve">Граф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топқа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объектілер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foreground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фон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background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)</w:t>
      </w:r>
      <w:r w:rsidRPr="008E361B">
        <w:rPr>
          <w:rFonts w:eastAsia="Times New Roman" w:cs="Times New Roman"/>
          <w:szCs w:val="28"/>
          <w:lang w:eastAsia="ru-RU"/>
        </w:rPr>
        <w:t>.</w:t>
      </w:r>
    </w:p>
    <w:p w14:paraId="129117BC" w14:textId="77777777" w:rsidR="008E361B" w:rsidRPr="008E361B" w:rsidRDefault="008E361B" w:rsidP="008E361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Минималды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кесу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алгоритмі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топ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кіші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шығын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жолын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табады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63483ED1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Күшті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шекараларды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қабілетті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ерекшеліктермен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659EC89E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маркерлеу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жартылай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).</w:t>
      </w:r>
    </w:p>
    <w:p w14:paraId="1783366F" w14:textId="567D8E15" w:rsidR="008E361B" w:rsidRPr="008E361B" w:rsidRDefault="008E361B" w:rsidP="008E36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FCBFC6B" w14:textId="77777777" w:rsidR="008E361B" w:rsidRPr="008E361B" w:rsidRDefault="008E361B" w:rsidP="008E36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3.2.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Watershed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</w:p>
    <w:p w14:paraId="6F9F6245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lastRenderedPageBreak/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Watershed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градиентін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талдай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жүргізетін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5089E342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54E02DEC" w14:textId="77777777" w:rsidR="008E361B" w:rsidRPr="008E361B" w:rsidRDefault="008E361B" w:rsidP="008E361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градиенті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есептеледі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374E937F" w14:textId="77777777" w:rsidR="008E361B" w:rsidRPr="008E361B" w:rsidRDefault="008E361B" w:rsidP="008E361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Градиенттік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мәндері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аймақтар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eastAsia="ru-RU"/>
        </w:rPr>
        <w:t>"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өзен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аңғарлары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"</w:t>
      </w:r>
      <w:r w:rsidRPr="008E361B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мәндер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eastAsia="ru-RU"/>
        </w:rPr>
        <w:t>"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таулар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"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5C7D4407" w14:textId="77777777" w:rsidR="008E361B" w:rsidRPr="008E361B" w:rsidRDefault="008E361B" w:rsidP="008E361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eastAsia="Times New Roman" w:cs="Times New Roman"/>
          <w:szCs w:val="28"/>
          <w:lang w:eastAsia="ru-RU"/>
        </w:rPr>
        <w:t xml:space="preserve">Алгоритм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"су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тасқыны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"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толтырып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аймақтық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жүргізеді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4CA7B907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Контурларды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Градиент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картасын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қолданатындықтан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айырмашылықтарды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жақсы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таниды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59721E61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Шамадан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тыс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сегменттеуге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бейім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❌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ала шу басу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0A044B1B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🔎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: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Жасушаларды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биомедициналық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кескіндерде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жасушаларды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сапаны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Қоршаған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ортаны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ландшафттық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құрылымдарды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65E2BE77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Гибридті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тәсілдер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ақпаратты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біріктіру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дәлдікпен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сегменттеуге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46B1BAFD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Random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Forest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, SVM)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текстураны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біріктіріп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классификация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жасайды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(CNN)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деңгейлі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үйреніп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орындайды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Графикаға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негізделген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Graph-cut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Watershed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>)</w:t>
      </w:r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шекараларды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2B5F5AFF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🚀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Болашақта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алгоритмдерімен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біріктіріліп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автоматтандырылған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нақты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уақыттық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жүйелерін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дамытуға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678F4DCB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78B8BF16" w14:textId="609D4860" w:rsidR="008E361B" w:rsidRPr="008E361B" w:rsidRDefault="008E361B" w:rsidP="008E36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287A574" w14:textId="77777777" w:rsidR="008E361B" w:rsidRPr="008E361B" w:rsidRDefault="008E361B" w:rsidP="008E36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lastRenderedPageBreak/>
        <w:t>Қорытынды</w:t>
      </w:r>
      <w:proofErr w:type="spellEnd"/>
    </w:p>
    <w:p w14:paraId="08E333BA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көру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автоматтандырылған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жүйелер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қашықтықтан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зондтау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r w:rsidRPr="008E361B">
        <w:rPr>
          <w:rFonts w:eastAsia="Times New Roman" w:cs="Times New Roman"/>
          <w:b/>
          <w:bCs/>
          <w:szCs w:val="28"/>
          <w:lang w:eastAsia="ru-RU"/>
        </w:rPr>
        <w:t>медицина</w:t>
      </w:r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процесс.</w:t>
      </w:r>
    </w:p>
    <w:p w14:paraId="0F441F38" w14:textId="77777777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r w:rsidRPr="008E361B">
        <w:rPr>
          <w:rFonts w:eastAsia="Times New Roman" w:cs="Times New Roman"/>
          <w:b/>
          <w:bCs/>
          <w:szCs w:val="28"/>
          <w:lang w:eastAsia="ru-RU"/>
        </w:rPr>
        <w:t>RGB, HSV, CIELAB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кеңістіктері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негізінде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гибридті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тәсілдер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ең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әдістерінің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  <w:r w:rsidRPr="008E361B">
        <w:rPr>
          <w:rFonts w:eastAsia="Times New Roman" w:cs="Times New Roman"/>
          <w:szCs w:val="28"/>
          <w:lang w:eastAsia="ru-RU"/>
        </w:rPr>
        <w:br/>
      </w:r>
      <w:r w:rsidRPr="008E361B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интеллект</w:t>
      </w:r>
      <w:r w:rsidRPr="008E361B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талдауды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>.</w:t>
      </w:r>
    </w:p>
    <w:p w14:paraId="436E671C" w14:textId="0CEE65FE" w:rsidR="008E361B" w:rsidRPr="008E361B" w:rsidRDefault="008E361B" w:rsidP="008E36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8E361B">
        <w:rPr>
          <w:rFonts w:ascii="Segoe UI Emoji" w:eastAsia="Times New Roman" w:hAnsi="Segoe UI Emoji" w:cs="Segoe UI Emoji"/>
          <w:szCs w:val="28"/>
          <w:lang w:eastAsia="ru-RU"/>
        </w:rPr>
        <w:t>🔎</w:t>
      </w:r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Болашақта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жетілдіріліп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терең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үлкен</w:t>
      </w:r>
      <w:proofErr w:type="spellEnd"/>
      <w:r w:rsidRPr="008E36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b/>
          <w:bCs/>
          <w:szCs w:val="28"/>
          <w:lang w:eastAsia="ru-RU"/>
        </w:rPr>
        <w:t>деректер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алгоритмдер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E361B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8E361B">
        <w:rPr>
          <w:rFonts w:eastAsia="Times New Roman" w:cs="Times New Roman"/>
          <w:szCs w:val="28"/>
          <w:lang w:eastAsia="ru-RU"/>
        </w:rPr>
        <w:t xml:space="preserve">. </w:t>
      </w:r>
    </w:p>
    <w:p w14:paraId="0BAF989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CFE"/>
    <w:multiLevelType w:val="multilevel"/>
    <w:tmpl w:val="04CA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5127B"/>
    <w:multiLevelType w:val="multilevel"/>
    <w:tmpl w:val="7668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D522E"/>
    <w:multiLevelType w:val="multilevel"/>
    <w:tmpl w:val="E552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A5010"/>
    <w:multiLevelType w:val="multilevel"/>
    <w:tmpl w:val="6748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56672"/>
    <w:multiLevelType w:val="multilevel"/>
    <w:tmpl w:val="F0E8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768D9"/>
    <w:multiLevelType w:val="multilevel"/>
    <w:tmpl w:val="4DD2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11FCA"/>
    <w:multiLevelType w:val="multilevel"/>
    <w:tmpl w:val="631E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322470">
    <w:abstractNumId w:val="2"/>
  </w:num>
  <w:num w:numId="2" w16cid:durableId="91974893">
    <w:abstractNumId w:val="4"/>
  </w:num>
  <w:num w:numId="3" w16cid:durableId="1416630606">
    <w:abstractNumId w:val="0"/>
  </w:num>
  <w:num w:numId="4" w16cid:durableId="653140736">
    <w:abstractNumId w:val="1"/>
  </w:num>
  <w:num w:numId="5" w16cid:durableId="1015501711">
    <w:abstractNumId w:val="5"/>
  </w:num>
  <w:num w:numId="6" w16cid:durableId="1210340288">
    <w:abstractNumId w:val="6"/>
  </w:num>
  <w:num w:numId="7" w16cid:durableId="926111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AF"/>
    <w:rsid w:val="005F140F"/>
    <w:rsid w:val="006C0B77"/>
    <w:rsid w:val="007D18AF"/>
    <w:rsid w:val="008242FF"/>
    <w:rsid w:val="00870751"/>
    <w:rsid w:val="008E361B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A3BD"/>
  <w15:chartTrackingRefBased/>
  <w15:docId w15:val="{9771688C-8D2A-42BA-83CA-130311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1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8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8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8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8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8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8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8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8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1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18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18A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18A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18A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18A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18A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18A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18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1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8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1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1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18A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D18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18A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18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18A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18A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1567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2025-02-16T19:03:00Z</dcterms:created>
  <dcterms:modified xsi:type="dcterms:W3CDTF">2025-02-16T19:07:00Z</dcterms:modified>
</cp:coreProperties>
</file>