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4F6B" w14:textId="518710EB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Лекция 14</w:t>
      </w:r>
    </w:p>
    <w:p w14:paraId="3268AEE4" w14:textId="77777777" w:rsidR="00BF473C" w:rsidRPr="00BF473C" w:rsidRDefault="00BF473C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Введение в интеллектуальный анализ данных в бизнесе</w:t>
      </w:r>
    </w:p>
    <w:p w14:paraId="750A2456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Современные компании сталкиваются с огромными объемами данных, которые содержат ценную информацию, способную повысить эффективность бизнеса, улучшить принятие решений и минимизировать риски. Однако ручной анализ таких данных становится практически невозможным, что делает интеллектуальный анализ данных (ИАД) важным инструментом для бизнеса.</w:t>
      </w:r>
    </w:p>
    <w:p w14:paraId="2120EA56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Интеллектуальный анализ данных (Data Mining)</w:t>
      </w:r>
      <w:r w:rsidRPr="00BF473C">
        <w:rPr>
          <w:rFonts w:eastAsia="Times New Roman" w:cs="Times New Roman"/>
          <w:szCs w:val="28"/>
          <w:lang w:eastAsia="ru-RU"/>
        </w:rPr>
        <w:t xml:space="preserve"> — это процесс поиска скрытых закономерностей, выявления трендов и зависимостей в больших массивах данных с использованием методов машинного обучения, статистики и искусственного интеллекта. Этот подход позволяет организациям делать более точные прогнозы, автоматизировать процессы и принимать обоснованные решения на основе объективных данных.</w:t>
      </w:r>
    </w:p>
    <w:p w14:paraId="06CA98B9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Применение ИАД охватывает широкий спектр отраслей:</w:t>
      </w:r>
    </w:p>
    <w:p w14:paraId="25519C84" w14:textId="77777777" w:rsidR="00BF473C" w:rsidRPr="00BF473C" w:rsidRDefault="00BF473C" w:rsidP="00BF473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Финансовый сектор</w:t>
      </w:r>
      <w:r w:rsidRPr="00BF473C">
        <w:rPr>
          <w:rFonts w:eastAsia="Times New Roman" w:cs="Times New Roman"/>
          <w:szCs w:val="28"/>
          <w:lang w:eastAsia="ru-RU"/>
        </w:rPr>
        <w:t>: выявление мошеннических транзакций, управление инвестиционными рисками.</w:t>
      </w:r>
    </w:p>
    <w:p w14:paraId="46EE4D58" w14:textId="77777777" w:rsidR="00BF473C" w:rsidRPr="00BF473C" w:rsidRDefault="00BF473C" w:rsidP="00BF473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Маркетинг и розничная торговля</w:t>
      </w:r>
      <w:r w:rsidRPr="00BF473C">
        <w:rPr>
          <w:rFonts w:eastAsia="Times New Roman" w:cs="Times New Roman"/>
          <w:szCs w:val="28"/>
          <w:lang w:eastAsia="ru-RU"/>
        </w:rPr>
        <w:t>: персонализация предложений, сегментация клиентов, прогнозирование потребительского спроса.</w:t>
      </w:r>
    </w:p>
    <w:p w14:paraId="3F19F732" w14:textId="77777777" w:rsidR="00BF473C" w:rsidRPr="00BF473C" w:rsidRDefault="00BF473C" w:rsidP="00BF473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Производство и логистика</w:t>
      </w:r>
      <w:r w:rsidRPr="00BF473C">
        <w:rPr>
          <w:rFonts w:eastAsia="Times New Roman" w:cs="Times New Roman"/>
          <w:szCs w:val="28"/>
          <w:lang w:eastAsia="ru-RU"/>
        </w:rPr>
        <w:t>: управление цепями поставок, оптимизация складских запасов, прогнозирование спроса на продукцию.</w:t>
      </w:r>
    </w:p>
    <w:p w14:paraId="622D04EA" w14:textId="77777777" w:rsidR="00BF473C" w:rsidRPr="00BF473C" w:rsidRDefault="00BF473C" w:rsidP="00BF473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Здравоохранение</w:t>
      </w:r>
      <w:r w:rsidRPr="00BF473C">
        <w:rPr>
          <w:rFonts w:eastAsia="Times New Roman" w:cs="Times New Roman"/>
          <w:szCs w:val="28"/>
          <w:lang w:eastAsia="ru-RU"/>
        </w:rPr>
        <w:t>: анализ медицинских данных для диагностики заболеваний, прогнозирование эпидемий.</w:t>
      </w:r>
    </w:p>
    <w:p w14:paraId="74227758" w14:textId="77777777" w:rsidR="00BF473C" w:rsidRPr="00BF473C" w:rsidRDefault="00BF473C" w:rsidP="00BF473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Электронная коммерция</w:t>
      </w:r>
      <w:r w:rsidRPr="00BF473C">
        <w:rPr>
          <w:rFonts w:eastAsia="Times New Roman" w:cs="Times New Roman"/>
          <w:szCs w:val="28"/>
          <w:lang w:eastAsia="ru-RU"/>
        </w:rPr>
        <w:t>: анализ поведения пользователей, рекомендации товаров.</w:t>
      </w:r>
    </w:p>
    <w:p w14:paraId="69497236" w14:textId="77777777" w:rsidR="00BF473C" w:rsidRPr="00BF473C" w:rsidRDefault="00BF473C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Основные задачи ИАД в бизнесе</w:t>
      </w:r>
    </w:p>
    <w:p w14:paraId="41AF7C93" w14:textId="77777777" w:rsidR="00BF473C" w:rsidRPr="00BF473C" w:rsidRDefault="00BF473C" w:rsidP="00BF473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Улучшение стратегического планирования</w:t>
      </w:r>
      <w:r w:rsidRPr="00BF473C">
        <w:rPr>
          <w:rFonts w:eastAsia="Times New Roman" w:cs="Times New Roman"/>
          <w:szCs w:val="28"/>
          <w:lang w:eastAsia="ru-RU"/>
        </w:rPr>
        <w:t xml:space="preserve"> – анализ тенденций рынка, прогнозирование будущих изменений.</w:t>
      </w:r>
    </w:p>
    <w:p w14:paraId="044AF005" w14:textId="77777777" w:rsidR="00BF473C" w:rsidRPr="00BF473C" w:rsidRDefault="00BF473C" w:rsidP="00BF473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Оптимизация бизнес-процессов</w:t>
      </w:r>
      <w:r w:rsidRPr="00BF473C">
        <w:rPr>
          <w:rFonts w:eastAsia="Times New Roman" w:cs="Times New Roman"/>
          <w:szCs w:val="28"/>
          <w:lang w:eastAsia="ru-RU"/>
        </w:rPr>
        <w:t xml:space="preserve"> – выявление узких мест и неэффективных операций.</w:t>
      </w:r>
    </w:p>
    <w:p w14:paraId="49E69069" w14:textId="77777777" w:rsidR="00BF473C" w:rsidRPr="00BF473C" w:rsidRDefault="00BF473C" w:rsidP="00BF473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Управление рисками</w:t>
      </w:r>
      <w:r w:rsidRPr="00BF473C">
        <w:rPr>
          <w:rFonts w:eastAsia="Times New Roman" w:cs="Times New Roman"/>
          <w:szCs w:val="28"/>
          <w:lang w:eastAsia="ru-RU"/>
        </w:rPr>
        <w:t xml:space="preserve"> – анализ финансовых и операционных рисков, выявление потенциальных угроз.</w:t>
      </w:r>
    </w:p>
    <w:p w14:paraId="2D3EE682" w14:textId="77777777" w:rsidR="00BF473C" w:rsidRPr="00BF473C" w:rsidRDefault="00BF473C" w:rsidP="00BF473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Улучшение взаимодействия с клиентами</w:t>
      </w:r>
      <w:r w:rsidRPr="00BF473C">
        <w:rPr>
          <w:rFonts w:eastAsia="Times New Roman" w:cs="Times New Roman"/>
          <w:szCs w:val="28"/>
          <w:lang w:eastAsia="ru-RU"/>
        </w:rPr>
        <w:t xml:space="preserve"> – персонализация маркетинговых кампаний, улучшение качества обслуживания.</w:t>
      </w:r>
    </w:p>
    <w:p w14:paraId="611DE550" w14:textId="77777777" w:rsidR="00BF473C" w:rsidRPr="00BF473C" w:rsidRDefault="00BF473C" w:rsidP="00BF473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Автоматизация принятия решений</w:t>
      </w:r>
      <w:r w:rsidRPr="00BF473C">
        <w:rPr>
          <w:rFonts w:eastAsia="Times New Roman" w:cs="Times New Roman"/>
          <w:szCs w:val="28"/>
          <w:lang w:eastAsia="ru-RU"/>
        </w:rPr>
        <w:t xml:space="preserve"> – использование прогнозных моделей для ускорения и повышения точности бизнес-решений.</w:t>
      </w:r>
    </w:p>
    <w:p w14:paraId="52F310F8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 xml:space="preserve">Таким образом, интеллектуальный анализ данных становится не просто вспомогательным инструментом, а важнейшим элементом успешного ведения </w:t>
      </w:r>
      <w:r w:rsidRPr="00BF473C">
        <w:rPr>
          <w:rFonts w:eastAsia="Times New Roman" w:cs="Times New Roman"/>
          <w:szCs w:val="28"/>
          <w:lang w:eastAsia="ru-RU"/>
        </w:rPr>
        <w:lastRenderedPageBreak/>
        <w:t>бизнеса, позволяя компаниям повышать конкурентоспособность в условиях цифровой трансформации.</w:t>
      </w:r>
    </w:p>
    <w:p w14:paraId="4628D59E" w14:textId="2A3D6896" w:rsidR="00E93740" w:rsidRPr="00BF473C" w:rsidRDefault="00E93740" w:rsidP="00BF473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797DA87" w14:textId="77777777" w:rsidR="00E93740" w:rsidRPr="00BF473C" w:rsidRDefault="00E93740" w:rsidP="00BF473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2. Методы и технологии интеллектуального анализа данных</w:t>
      </w:r>
    </w:p>
    <w:p w14:paraId="07A73581" w14:textId="75C1EC7C" w:rsidR="00E93740" w:rsidRPr="00BF473C" w:rsidRDefault="00E93740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ИАД опирается на множество методов, включая машинное обучение, статистический анализ и искусственный интеллект.</w:t>
      </w:r>
      <w:r w:rsidR="00BF473C" w:rsidRPr="00BF473C">
        <w:rPr>
          <w:rFonts w:cs="Times New Roman"/>
          <w:szCs w:val="28"/>
        </w:rPr>
        <w:t xml:space="preserve"> </w:t>
      </w:r>
      <w:r w:rsidR="00BF473C" w:rsidRPr="00BF473C">
        <w:rPr>
          <w:rFonts w:cs="Times New Roman"/>
          <w:szCs w:val="28"/>
        </w:rPr>
        <w:t>Интеллектуальный анализ данных (ИАД) включает в себя широкий спектр методов и технологий, которые позволяют извлекать полезную информацию из больших массивов данных. Эти методы применяются в зависимости от поставленных задач — будь то классификация, прогнозирование, кластеризация или выявление аномалий. Основу ИАД составляют машинное обучение, статистический анализ и искусственный интеллект, которые помогают автоматизировать процесс анализа и принимать более точные и обоснованные решения.</w:t>
      </w:r>
    </w:p>
    <w:p w14:paraId="34BC3BC7" w14:textId="77777777" w:rsidR="00E93740" w:rsidRPr="00BF473C" w:rsidRDefault="00E93740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2.1. Машинное обучение в бизнес-аналитике</w:t>
      </w:r>
    </w:p>
    <w:p w14:paraId="74FD7A21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Машинное обучение (ML) — это набор алгоритмов, которые обучаются на данных и способны делать прогнозы или принимать решения без явного программирования. В ИАД широко применяются следующие виды обучения:</w:t>
      </w:r>
    </w:p>
    <w:p w14:paraId="3B432984" w14:textId="77777777" w:rsidR="00BF473C" w:rsidRPr="00BF473C" w:rsidRDefault="00BF473C" w:rsidP="00BF473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Обучение с учителем (</w:t>
      </w: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Supervised</w:t>
      </w:r>
      <w:proofErr w:type="spellEnd"/>
      <w:r w:rsidRPr="00BF473C">
        <w:rPr>
          <w:rFonts w:eastAsia="Times New Roman" w:cs="Times New Roman"/>
          <w:b/>
          <w:bCs/>
          <w:szCs w:val="28"/>
          <w:lang w:eastAsia="ru-RU"/>
        </w:rPr>
        <w:t xml:space="preserve"> Learning)</w:t>
      </w:r>
      <w:r w:rsidRPr="00BF473C">
        <w:rPr>
          <w:rFonts w:eastAsia="Times New Roman" w:cs="Times New Roman"/>
          <w:szCs w:val="28"/>
          <w:lang w:eastAsia="ru-RU"/>
        </w:rPr>
        <w:t xml:space="preserve"> — алгоритмы обучаются на размеченных данных. Примеры: регрессия, деревья решений, случайный лес, градиентный </w:t>
      </w:r>
      <w:proofErr w:type="spellStart"/>
      <w:r w:rsidRPr="00BF473C">
        <w:rPr>
          <w:rFonts w:eastAsia="Times New Roman" w:cs="Times New Roman"/>
          <w:szCs w:val="28"/>
          <w:lang w:eastAsia="ru-RU"/>
        </w:rPr>
        <w:t>бустинг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>.</w:t>
      </w:r>
    </w:p>
    <w:p w14:paraId="1A9C8B97" w14:textId="77777777" w:rsidR="00BF473C" w:rsidRPr="00BF473C" w:rsidRDefault="00BF473C" w:rsidP="00BF473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Обучение без учителя (</w:t>
      </w: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Unsupervised</w:t>
      </w:r>
      <w:proofErr w:type="spellEnd"/>
      <w:r w:rsidRPr="00BF473C">
        <w:rPr>
          <w:rFonts w:eastAsia="Times New Roman" w:cs="Times New Roman"/>
          <w:b/>
          <w:bCs/>
          <w:szCs w:val="28"/>
          <w:lang w:eastAsia="ru-RU"/>
        </w:rPr>
        <w:t xml:space="preserve"> Learning)</w:t>
      </w:r>
      <w:r w:rsidRPr="00BF473C">
        <w:rPr>
          <w:rFonts w:eastAsia="Times New Roman" w:cs="Times New Roman"/>
          <w:szCs w:val="28"/>
          <w:lang w:eastAsia="ru-RU"/>
        </w:rPr>
        <w:t xml:space="preserve"> — модели выявляют скрытые структуры в неразмеченных данных. Примеры: кластеризация (K-</w:t>
      </w:r>
      <w:proofErr w:type="spellStart"/>
      <w:r w:rsidRPr="00BF473C">
        <w:rPr>
          <w:rFonts w:eastAsia="Times New Roman" w:cs="Times New Roman"/>
          <w:szCs w:val="28"/>
          <w:lang w:eastAsia="ru-RU"/>
        </w:rPr>
        <w:t>means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>, DBSCAN), анализ главных компонент (PCA).</w:t>
      </w:r>
    </w:p>
    <w:p w14:paraId="02A3E325" w14:textId="77777777" w:rsidR="00BF473C" w:rsidRPr="00BF473C" w:rsidRDefault="00BF473C" w:rsidP="00BF473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Обучение с подкреплением (</w:t>
      </w: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Reinforcement</w:t>
      </w:r>
      <w:proofErr w:type="spellEnd"/>
      <w:r w:rsidRPr="00BF473C">
        <w:rPr>
          <w:rFonts w:eastAsia="Times New Roman" w:cs="Times New Roman"/>
          <w:b/>
          <w:bCs/>
          <w:szCs w:val="28"/>
          <w:lang w:eastAsia="ru-RU"/>
        </w:rPr>
        <w:t xml:space="preserve"> Learning)</w:t>
      </w:r>
      <w:r w:rsidRPr="00BF473C">
        <w:rPr>
          <w:rFonts w:eastAsia="Times New Roman" w:cs="Times New Roman"/>
          <w:szCs w:val="28"/>
          <w:lang w:eastAsia="ru-RU"/>
        </w:rPr>
        <w:t xml:space="preserve"> — алгоритмы учатся на основе обратной связи, улучшая свои действия для максимизации награды.</w:t>
      </w:r>
    </w:p>
    <w:p w14:paraId="644DBA43" w14:textId="77777777" w:rsidR="00BF473C" w:rsidRPr="00BF473C" w:rsidRDefault="00BF473C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2. Статистический анализ</w:t>
      </w:r>
    </w:p>
    <w:p w14:paraId="14EF828C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Статистические методы помогают обрабатывать и интерпретировать данные, выявляя значимые взаимосвязи и тестируя гипотезы. Примеры методов:</w:t>
      </w:r>
    </w:p>
    <w:p w14:paraId="436FF60C" w14:textId="77777777" w:rsidR="00BF473C" w:rsidRPr="00BF473C" w:rsidRDefault="00BF473C" w:rsidP="00BF473C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Корреляционный анализ</w:t>
      </w:r>
      <w:r w:rsidRPr="00BF473C">
        <w:rPr>
          <w:rFonts w:eastAsia="Times New Roman" w:cs="Times New Roman"/>
          <w:szCs w:val="28"/>
          <w:lang w:eastAsia="ru-RU"/>
        </w:rPr>
        <w:t xml:space="preserve"> — оценка силы и направления связи между переменными.</w:t>
      </w:r>
    </w:p>
    <w:p w14:paraId="393F0540" w14:textId="77777777" w:rsidR="00BF473C" w:rsidRPr="00BF473C" w:rsidRDefault="00BF473C" w:rsidP="00BF473C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Регрессионный анализ</w:t>
      </w:r>
      <w:r w:rsidRPr="00BF473C">
        <w:rPr>
          <w:rFonts w:eastAsia="Times New Roman" w:cs="Times New Roman"/>
          <w:szCs w:val="28"/>
          <w:lang w:eastAsia="ru-RU"/>
        </w:rPr>
        <w:t xml:space="preserve"> — построение моделей, описывающих зависимости между переменными (линейная, логистическая регрессия).</w:t>
      </w:r>
    </w:p>
    <w:p w14:paraId="41B92864" w14:textId="77777777" w:rsidR="00BF473C" w:rsidRPr="00BF473C" w:rsidRDefault="00BF473C" w:rsidP="00BF473C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Анализ временных рядов</w:t>
      </w:r>
      <w:r w:rsidRPr="00BF473C">
        <w:rPr>
          <w:rFonts w:eastAsia="Times New Roman" w:cs="Times New Roman"/>
          <w:szCs w:val="28"/>
          <w:lang w:eastAsia="ru-RU"/>
        </w:rPr>
        <w:t xml:space="preserve"> — прогнозирование на основе временных данных (ARIMA, экспоненциальное сглаживание).</w:t>
      </w:r>
    </w:p>
    <w:p w14:paraId="774F4A62" w14:textId="77777777" w:rsidR="00BF473C" w:rsidRPr="00BF473C" w:rsidRDefault="00BF473C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3. Кластеризация и сегментация</w:t>
      </w:r>
    </w:p>
    <w:p w14:paraId="37E58B70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lastRenderedPageBreak/>
        <w:t>Эти методы помогают группировать объекты на основе схожих характеристик, что особенно полезно для сегментации клиентов или поиска аномалий. Примеры алгоритмов:</w:t>
      </w:r>
    </w:p>
    <w:p w14:paraId="7C2308A6" w14:textId="77777777" w:rsidR="00BF473C" w:rsidRPr="00BF473C" w:rsidRDefault="00BF473C" w:rsidP="00BF473C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K-</w:t>
      </w: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means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 xml:space="preserve"> — делит данные на заданное количество кластеров.</w:t>
      </w:r>
    </w:p>
    <w:p w14:paraId="670FB4A6" w14:textId="77777777" w:rsidR="00BF473C" w:rsidRPr="00BF473C" w:rsidRDefault="00BF473C" w:rsidP="00BF473C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DBSCAN</w:t>
      </w:r>
      <w:r w:rsidRPr="00BF473C">
        <w:rPr>
          <w:rFonts w:eastAsia="Times New Roman" w:cs="Times New Roman"/>
          <w:szCs w:val="28"/>
          <w:lang w:eastAsia="ru-RU"/>
        </w:rPr>
        <w:t xml:space="preserve"> — выявляет кластеры произвольной формы и находит выбросы.</w:t>
      </w:r>
    </w:p>
    <w:p w14:paraId="60923751" w14:textId="77777777" w:rsidR="00BF473C" w:rsidRPr="00BF473C" w:rsidRDefault="00BF473C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4. Ассоциативные правила</w:t>
      </w:r>
    </w:p>
    <w:p w14:paraId="646117A8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 xml:space="preserve">Алгоритмы поиска ассоциативных правил помогают выявлять взаимосвязи между событиями или товарами. Пример: анализ товарных корзин (алгоритм </w:t>
      </w:r>
      <w:proofErr w:type="spellStart"/>
      <w:r w:rsidRPr="00BF473C">
        <w:rPr>
          <w:rFonts w:eastAsia="Times New Roman" w:cs="Times New Roman"/>
          <w:szCs w:val="28"/>
          <w:lang w:eastAsia="ru-RU"/>
        </w:rPr>
        <w:t>Apriori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>), который позволяет формировать рекомендации на основе покупательского поведения.</w:t>
      </w:r>
    </w:p>
    <w:p w14:paraId="7BD5842F" w14:textId="77777777" w:rsidR="00BF473C" w:rsidRPr="00BF473C" w:rsidRDefault="00BF473C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5. Технологии обработки больших данных</w:t>
      </w:r>
    </w:p>
    <w:p w14:paraId="493CFE74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Для работы с огромными объемами информации используются мощные технологии:</w:t>
      </w:r>
    </w:p>
    <w:p w14:paraId="43FA79E3" w14:textId="77777777" w:rsidR="00BF473C" w:rsidRPr="00BF473C" w:rsidRDefault="00BF473C" w:rsidP="00BF473C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 xml:space="preserve">Apache </w:t>
      </w: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Hadoop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 xml:space="preserve"> — распределенная обработка данных.</w:t>
      </w:r>
    </w:p>
    <w:p w14:paraId="7B22D9D2" w14:textId="77777777" w:rsidR="00BF473C" w:rsidRPr="00BF473C" w:rsidRDefault="00BF473C" w:rsidP="00BF473C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Apache Spark</w:t>
      </w:r>
      <w:r w:rsidRPr="00BF473C">
        <w:rPr>
          <w:rFonts w:eastAsia="Times New Roman" w:cs="Times New Roman"/>
          <w:szCs w:val="28"/>
          <w:lang w:eastAsia="ru-RU"/>
        </w:rPr>
        <w:t xml:space="preserve"> — быстрая обработка больших данных в памяти.</w:t>
      </w:r>
    </w:p>
    <w:p w14:paraId="030B3DC3" w14:textId="77777777" w:rsidR="00BF473C" w:rsidRPr="00BF473C" w:rsidRDefault="00BF473C" w:rsidP="00BF473C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NoSQL</w:t>
      </w:r>
      <w:proofErr w:type="spellEnd"/>
      <w:r w:rsidRPr="00BF473C">
        <w:rPr>
          <w:rFonts w:eastAsia="Times New Roman" w:cs="Times New Roman"/>
          <w:b/>
          <w:bCs/>
          <w:szCs w:val="28"/>
          <w:lang w:eastAsia="ru-RU"/>
        </w:rPr>
        <w:t xml:space="preserve"> базы данных (</w:t>
      </w: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MongoDB</w:t>
      </w:r>
      <w:proofErr w:type="spellEnd"/>
      <w:r w:rsidRPr="00BF473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Cassandra</w:t>
      </w:r>
      <w:proofErr w:type="spellEnd"/>
      <w:r w:rsidRPr="00BF473C">
        <w:rPr>
          <w:rFonts w:eastAsia="Times New Roman" w:cs="Times New Roman"/>
          <w:b/>
          <w:bCs/>
          <w:szCs w:val="28"/>
          <w:lang w:eastAsia="ru-RU"/>
        </w:rPr>
        <w:t>)</w:t>
      </w:r>
      <w:r w:rsidRPr="00BF473C">
        <w:rPr>
          <w:rFonts w:eastAsia="Times New Roman" w:cs="Times New Roman"/>
          <w:szCs w:val="28"/>
          <w:lang w:eastAsia="ru-RU"/>
        </w:rPr>
        <w:t xml:space="preserve"> — хранилища для неструктурированных данных.</w:t>
      </w:r>
    </w:p>
    <w:p w14:paraId="614D07AD" w14:textId="77777777" w:rsidR="00BF473C" w:rsidRPr="00BF473C" w:rsidRDefault="00BF473C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6. Обработка естественного языка (NLP)</w:t>
      </w:r>
    </w:p>
    <w:p w14:paraId="632C6DA3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 xml:space="preserve">NLP-технологии позволяют анализировать текстовые данные, что важно для анализа отзывов клиентов, мониторинга соцсетей и чат-ботов. Примеры технологий: </w:t>
      </w:r>
      <w:proofErr w:type="spellStart"/>
      <w:r w:rsidRPr="00BF473C">
        <w:rPr>
          <w:rFonts w:eastAsia="Times New Roman" w:cs="Times New Roman"/>
          <w:szCs w:val="28"/>
          <w:lang w:eastAsia="ru-RU"/>
        </w:rPr>
        <w:t>токенизация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>, тематическое моделирование (LDA), векторизация текста (Word2Vec, BERT).</w:t>
      </w:r>
    </w:p>
    <w:p w14:paraId="3A76E560" w14:textId="77777777" w:rsidR="00BF473C" w:rsidRPr="00BF473C" w:rsidRDefault="00BF473C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7. Визуализация данных</w:t>
      </w:r>
    </w:p>
    <w:p w14:paraId="7E4A6192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Для наглядного представления результатов анализа используются инструменты визуализации:</w:t>
      </w:r>
    </w:p>
    <w:p w14:paraId="068E2C1B" w14:textId="77777777" w:rsidR="00BF473C" w:rsidRPr="00BF473C" w:rsidRDefault="00BF473C" w:rsidP="00BF473C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Tableau</w:t>
      </w:r>
      <w:proofErr w:type="spellEnd"/>
      <w:r w:rsidRPr="00BF473C">
        <w:rPr>
          <w:rFonts w:eastAsia="Times New Roman" w:cs="Times New Roman"/>
          <w:b/>
          <w:bCs/>
          <w:szCs w:val="28"/>
          <w:lang w:eastAsia="ru-RU"/>
        </w:rPr>
        <w:t>, Power BI</w:t>
      </w:r>
      <w:r w:rsidRPr="00BF473C">
        <w:rPr>
          <w:rFonts w:eastAsia="Times New Roman" w:cs="Times New Roman"/>
          <w:szCs w:val="28"/>
          <w:lang w:eastAsia="ru-RU"/>
        </w:rPr>
        <w:t xml:space="preserve"> — платформы для построения интерактивных </w:t>
      </w:r>
      <w:proofErr w:type="spellStart"/>
      <w:r w:rsidRPr="00BF473C">
        <w:rPr>
          <w:rFonts w:eastAsia="Times New Roman" w:cs="Times New Roman"/>
          <w:szCs w:val="28"/>
          <w:lang w:eastAsia="ru-RU"/>
        </w:rPr>
        <w:t>дашбордов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>.</w:t>
      </w:r>
    </w:p>
    <w:p w14:paraId="173ECA46" w14:textId="77777777" w:rsidR="00BF473C" w:rsidRPr="00BF473C" w:rsidRDefault="00BF473C" w:rsidP="00BF473C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BF473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BF473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Plotly</w:t>
      </w:r>
      <w:proofErr w:type="spellEnd"/>
      <w:r w:rsidRPr="00BF473C">
        <w:rPr>
          <w:rFonts w:eastAsia="Times New Roman" w:cs="Times New Roman"/>
          <w:b/>
          <w:bCs/>
          <w:szCs w:val="28"/>
          <w:lang w:eastAsia="ru-RU"/>
        </w:rPr>
        <w:t xml:space="preserve"> (Python)</w:t>
      </w:r>
      <w:r w:rsidRPr="00BF473C">
        <w:rPr>
          <w:rFonts w:eastAsia="Times New Roman" w:cs="Times New Roman"/>
          <w:szCs w:val="28"/>
          <w:lang w:eastAsia="ru-RU"/>
        </w:rPr>
        <w:t xml:space="preserve"> — библиотеки для создания графиков.</w:t>
      </w:r>
    </w:p>
    <w:p w14:paraId="5EE29753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Эти методы и технологии позволяют бизнесу не просто собирать данные, но и превращать их в стратегическое преимущество, улучшая прогнозирование, оптимизируя процессы и повышая качество обслуживания клиентов.</w:t>
      </w:r>
    </w:p>
    <w:p w14:paraId="4E0BF5F5" w14:textId="1072784A" w:rsidR="00E93740" w:rsidRPr="00BF473C" w:rsidRDefault="00E93740" w:rsidP="00BF473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BE7A9BF" w14:textId="77777777" w:rsidR="00E93740" w:rsidRPr="00BF473C" w:rsidRDefault="00E93740" w:rsidP="00BF473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3. Прогнозирование в бизнесе</w:t>
      </w:r>
    </w:p>
    <w:p w14:paraId="4167D3E3" w14:textId="0C4AE2AF" w:rsidR="00E93740" w:rsidRPr="00BF473C" w:rsidRDefault="00E93740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Прогнозирование (</w:t>
      </w:r>
      <w:proofErr w:type="spellStart"/>
      <w:r w:rsidRPr="00BF473C">
        <w:rPr>
          <w:rFonts w:eastAsia="Times New Roman" w:cs="Times New Roman"/>
          <w:i/>
          <w:iCs/>
          <w:szCs w:val="28"/>
          <w:lang w:eastAsia="ru-RU"/>
        </w:rPr>
        <w:t>Forecasting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>) – один из ключевых аспектов ИАД, который помогает компаниям предугадывать будущее поведение рынка, клиентов и финансовых показателей.</w:t>
      </w:r>
      <w:r w:rsidR="00BF473C" w:rsidRPr="00BF473C">
        <w:rPr>
          <w:rFonts w:cs="Times New Roman"/>
          <w:szCs w:val="28"/>
        </w:rPr>
        <w:t xml:space="preserve"> </w:t>
      </w:r>
      <w:r w:rsidR="00BF473C" w:rsidRPr="00BF473C">
        <w:rPr>
          <w:rFonts w:cs="Times New Roman"/>
          <w:szCs w:val="28"/>
        </w:rPr>
        <w:t xml:space="preserve">Прогнозирование является одним из центральных элементов </w:t>
      </w:r>
      <w:r w:rsidR="00BF473C" w:rsidRPr="00BF473C">
        <w:rPr>
          <w:rStyle w:val="ac"/>
          <w:rFonts w:cs="Times New Roman"/>
          <w:szCs w:val="28"/>
        </w:rPr>
        <w:t>интеллектуального анализа данных</w:t>
      </w:r>
      <w:r w:rsidR="00BF473C" w:rsidRPr="00BF473C">
        <w:rPr>
          <w:rFonts w:cs="Times New Roman"/>
          <w:szCs w:val="28"/>
        </w:rPr>
        <w:t xml:space="preserve"> и представляет собой процесс предсказания будущих событий или трендов на основе исторических данных. Этот процесс играет важную роль в стратегическом планировании и принятии решений, помогая компаниям снижать неопределенность и адаптироваться к изменениям в рыночной среде.</w:t>
      </w:r>
    </w:p>
    <w:p w14:paraId="47387A97" w14:textId="77777777" w:rsidR="00E93740" w:rsidRPr="00BF473C" w:rsidRDefault="00E93740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3.1. Виды прогнозирования</w:t>
      </w:r>
    </w:p>
    <w:p w14:paraId="5CC3C580" w14:textId="77777777" w:rsidR="00E93740" w:rsidRPr="00BF473C" w:rsidRDefault="00E93740" w:rsidP="00BF47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Прогнозирование спроса</w:t>
      </w:r>
      <w:r w:rsidRPr="00BF473C">
        <w:rPr>
          <w:rFonts w:eastAsia="Times New Roman" w:cs="Times New Roman"/>
          <w:szCs w:val="28"/>
          <w:lang w:eastAsia="ru-RU"/>
        </w:rPr>
        <w:t xml:space="preserve"> – анализирует исторические данные о продажах и сезонность.</w:t>
      </w:r>
    </w:p>
    <w:p w14:paraId="5D7CA6C0" w14:textId="77777777" w:rsidR="00E93740" w:rsidRPr="00BF473C" w:rsidRDefault="00E93740" w:rsidP="00BF47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Прогнозирование финансовых показателей</w:t>
      </w:r>
      <w:r w:rsidRPr="00BF473C">
        <w:rPr>
          <w:rFonts w:eastAsia="Times New Roman" w:cs="Times New Roman"/>
          <w:szCs w:val="28"/>
          <w:lang w:eastAsia="ru-RU"/>
        </w:rPr>
        <w:t xml:space="preserve"> – помогает оценивать доходность и прибыльность бизнеса.</w:t>
      </w:r>
    </w:p>
    <w:p w14:paraId="1215F922" w14:textId="77777777" w:rsidR="00E93740" w:rsidRPr="00BF473C" w:rsidRDefault="00E93740" w:rsidP="00BF47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Прогнозирование оттока клиентов</w:t>
      </w:r>
      <w:r w:rsidRPr="00BF473C">
        <w:rPr>
          <w:rFonts w:eastAsia="Times New Roman" w:cs="Times New Roman"/>
          <w:szCs w:val="28"/>
          <w:lang w:eastAsia="ru-RU"/>
        </w:rPr>
        <w:t xml:space="preserve"> – выявляет, какие клиенты могут перестать пользоваться услугами компании.</w:t>
      </w:r>
    </w:p>
    <w:p w14:paraId="7003379C" w14:textId="77777777" w:rsidR="00E93740" w:rsidRPr="00BF473C" w:rsidRDefault="00E93740" w:rsidP="00BF47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Прогнозирование рыночных трендов</w:t>
      </w:r>
      <w:r w:rsidRPr="00BF473C">
        <w:rPr>
          <w:rFonts w:eastAsia="Times New Roman" w:cs="Times New Roman"/>
          <w:szCs w:val="28"/>
          <w:lang w:eastAsia="ru-RU"/>
        </w:rPr>
        <w:t xml:space="preserve"> – определяет возможные изменения в предпочтениях потребителей.</w:t>
      </w:r>
    </w:p>
    <w:p w14:paraId="46794698" w14:textId="77777777" w:rsidR="00E93740" w:rsidRPr="00BF473C" w:rsidRDefault="00E93740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3.2. Примеры моделей прогнозирования</w:t>
      </w:r>
    </w:p>
    <w:p w14:paraId="359616DA" w14:textId="77777777" w:rsidR="00E93740" w:rsidRPr="00BF473C" w:rsidRDefault="00E93740" w:rsidP="00BF473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Модели временных рядов</w:t>
      </w:r>
      <w:r w:rsidRPr="00BF473C">
        <w:rPr>
          <w:rFonts w:eastAsia="Times New Roman" w:cs="Times New Roman"/>
          <w:szCs w:val="28"/>
          <w:lang w:eastAsia="ru-RU"/>
        </w:rPr>
        <w:t xml:space="preserve"> (</w:t>
      </w:r>
      <w:r w:rsidRPr="00BF473C">
        <w:rPr>
          <w:rFonts w:eastAsia="Times New Roman" w:cs="Times New Roman"/>
          <w:i/>
          <w:iCs/>
          <w:szCs w:val="28"/>
          <w:lang w:eastAsia="ru-RU"/>
        </w:rPr>
        <w:t xml:space="preserve">ARIMA, </w:t>
      </w:r>
      <w:proofErr w:type="spellStart"/>
      <w:r w:rsidRPr="00BF473C">
        <w:rPr>
          <w:rFonts w:eastAsia="Times New Roman" w:cs="Times New Roman"/>
          <w:i/>
          <w:iCs/>
          <w:szCs w:val="28"/>
          <w:lang w:eastAsia="ru-RU"/>
        </w:rPr>
        <w:t>Prophet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>) – используются для прогнозирования продаж и доходов.</w:t>
      </w:r>
    </w:p>
    <w:p w14:paraId="59F776AB" w14:textId="77777777" w:rsidR="00E93740" w:rsidRPr="00BF473C" w:rsidRDefault="00E93740" w:rsidP="00BF473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Регрессионные модели</w:t>
      </w:r>
      <w:r w:rsidRPr="00BF473C">
        <w:rPr>
          <w:rFonts w:eastAsia="Times New Roman" w:cs="Times New Roman"/>
          <w:szCs w:val="28"/>
          <w:lang w:eastAsia="ru-RU"/>
        </w:rPr>
        <w:t xml:space="preserve"> – оценивают влияние факторов на результаты бизнеса.</w:t>
      </w:r>
    </w:p>
    <w:p w14:paraId="05907749" w14:textId="77777777" w:rsidR="00E93740" w:rsidRPr="00BF473C" w:rsidRDefault="00E93740" w:rsidP="00BF473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Нейросетевые модели</w:t>
      </w:r>
      <w:r w:rsidRPr="00BF473C">
        <w:rPr>
          <w:rFonts w:eastAsia="Times New Roman" w:cs="Times New Roman"/>
          <w:szCs w:val="28"/>
          <w:lang w:eastAsia="ru-RU"/>
        </w:rPr>
        <w:t xml:space="preserve"> (</w:t>
      </w:r>
      <w:r w:rsidRPr="00BF473C">
        <w:rPr>
          <w:rFonts w:eastAsia="Times New Roman" w:cs="Times New Roman"/>
          <w:i/>
          <w:iCs/>
          <w:szCs w:val="28"/>
          <w:lang w:eastAsia="ru-RU"/>
        </w:rPr>
        <w:t>LSTM, RNN</w:t>
      </w:r>
      <w:r w:rsidRPr="00BF473C">
        <w:rPr>
          <w:rFonts w:eastAsia="Times New Roman" w:cs="Times New Roman"/>
          <w:szCs w:val="28"/>
          <w:lang w:eastAsia="ru-RU"/>
        </w:rPr>
        <w:t>) – используются для более сложных временных прогнозов.</w:t>
      </w:r>
    </w:p>
    <w:p w14:paraId="123CD3FC" w14:textId="77777777" w:rsidR="00E93740" w:rsidRPr="00BF473C" w:rsidRDefault="00E93740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 xml:space="preserve">Пример прогнозирования продаж в Python с использованием библиотеки </w:t>
      </w: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Prophet</w:t>
      </w:r>
      <w:proofErr w:type="spellEnd"/>
      <w:r w:rsidRPr="00BF473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29D2152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BF473C">
        <w:rPr>
          <w:rFonts w:eastAsia="Times New Roman" w:cs="Times New Roman"/>
          <w:szCs w:val="28"/>
          <w:lang w:val="en-US" w:eastAsia="ru-RU"/>
        </w:rPr>
        <w:t>from prophet import Prophet</w:t>
      </w:r>
    </w:p>
    <w:p w14:paraId="2114182A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BF473C">
        <w:rPr>
          <w:rFonts w:eastAsia="Times New Roman" w:cs="Times New Roman"/>
          <w:szCs w:val="28"/>
          <w:lang w:val="en-US" w:eastAsia="ru-RU"/>
        </w:rPr>
        <w:t>import pandas as pd</w:t>
      </w:r>
    </w:p>
    <w:p w14:paraId="1AEFC0C7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7AC34AA3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BF473C">
        <w:rPr>
          <w:rFonts w:eastAsia="Times New Roman" w:cs="Times New Roman"/>
          <w:szCs w:val="28"/>
          <w:lang w:val="en-US" w:eastAsia="ru-RU"/>
        </w:rPr>
        <w:t xml:space="preserve"># </w:t>
      </w:r>
      <w:r w:rsidRPr="00BF473C">
        <w:rPr>
          <w:rFonts w:eastAsia="Times New Roman" w:cs="Times New Roman"/>
          <w:szCs w:val="28"/>
          <w:lang w:eastAsia="ru-RU"/>
        </w:rPr>
        <w:t>Загрузка</w:t>
      </w:r>
      <w:r w:rsidRPr="00BF473C">
        <w:rPr>
          <w:rFonts w:eastAsia="Times New Roman" w:cs="Times New Roman"/>
          <w:szCs w:val="28"/>
          <w:lang w:val="en-US" w:eastAsia="ru-RU"/>
        </w:rPr>
        <w:t xml:space="preserve"> </w:t>
      </w:r>
      <w:r w:rsidRPr="00BF473C">
        <w:rPr>
          <w:rFonts w:eastAsia="Times New Roman" w:cs="Times New Roman"/>
          <w:szCs w:val="28"/>
          <w:lang w:eastAsia="ru-RU"/>
        </w:rPr>
        <w:t>данных</w:t>
      </w:r>
    </w:p>
    <w:p w14:paraId="31133FD5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BF473C">
        <w:rPr>
          <w:rFonts w:eastAsia="Times New Roman" w:cs="Times New Roman"/>
          <w:szCs w:val="28"/>
          <w:lang w:val="en-US" w:eastAsia="ru-RU"/>
        </w:rPr>
        <w:t xml:space="preserve">data = </w:t>
      </w:r>
      <w:proofErr w:type="spellStart"/>
      <w:proofErr w:type="gramStart"/>
      <w:r w:rsidRPr="00BF473C">
        <w:rPr>
          <w:rFonts w:eastAsia="Times New Roman" w:cs="Times New Roman"/>
          <w:szCs w:val="28"/>
          <w:lang w:val="en-US" w:eastAsia="ru-RU"/>
        </w:rPr>
        <w:t>pd.read</w:t>
      </w:r>
      <w:proofErr w:type="gramEnd"/>
      <w:r w:rsidRPr="00BF473C">
        <w:rPr>
          <w:rFonts w:eastAsia="Times New Roman" w:cs="Times New Roman"/>
          <w:szCs w:val="28"/>
          <w:lang w:val="en-US" w:eastAsia="ru-RU"/>
        </w:rPr>
        <w:t>_csv</w:t>
      </w:r>
      <w:proofErr w:type="spellEnd"/>
      <w:r w:rsidRPr="00BF473C">
        <w:rPr>
          <w:rFonts w:eastAsia="Times New Roman" w:cs="Times New Roman"/>
          <w:szCs w:val="28"/>
          <w:lang w:val="en-US" w:eastAsia="ru-RU"/>
        </w:rPr>
        <w:t>("sales_data.csv")</w:t>
      </w:r>
    </w:p>
    <w:p w14:paraId="4A84A884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5E41BD7F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BF473C">
        <w:rPr>
          <w:rFonts w:eastAsia="Times New Roman" w:cs="Times New Roman"/>
          <w:szCs w:val="28"/>
          <w:lang w:val="en-US" w:eastAsia="ru-RU"/>
        </w:rPr>
        <w:t xml:space="preserve"># </w:t>
      </w:r>
      <w:r w:rsidRPr="00BF473C">
        <w:rPr>
          <w:rFonts w:eastAsia="Times New Roman" w:cs="Times New Roman"/>
          <w:szCs w:val="28"/>
          <w:lang w:eastAsia="ru-RU"/>
        </w:rPr>
        <w:t>Подготовка</w:t>
      </w:r>
      <w:r w:rsidRPr="00BF473C">
        <w:rPr>
          <w:rFonts w:eastAsia="Times New Roman" w:cs="Times New Roman"/>
          <w:szCs w:val="28"/>
          <w:lang w:val="en-US" w:eastAsia="ru-RU"/>
        </w:rPr>
        <w:t xml:space="preserve"> </w:t>
      </w:r>
      <w:r w:rsidRPr="00BF473C">
        <w:rPr>
          <w:rFonts w:eastAsia="Times New Roman" w:cs="Times New Roman"/>
          <w:szCs w:val="28"/>
          <w:lang w:eastAsia="ru-RU"/>
        </w:rPr>
        <w:t>данных</w:t>
      </w:r>
      <w:r w:rsidRPr="00BF473C">
        <w:rPr>
          <w:rFonts w:eastAsia="Times New Roman" w:cs="Times New Roman"/>
          <w:szCs w:val="28"/>
          <w:lang w:val="en-US" w:eastAsia="ru-RU"/>
        </w:rPr>
        <w:t xml:space="preserve"> </w:t>
      </w:r>
      <w:r w:rsidRPr="00BF473C">
        <w:rPr>
          <w:rFonts w:eastAsia="Times New Roman" w:cs="Times New Roman"/>
          <w:szCs w:val="28"/>
          <w:lang w:eastAsia="ru-RU"/>
        </w:rPr>
        <w:t>для</w:t>
      </w:r>
      <w:r w:rsidRPr="00BF473C">
        <w:rPr>
          <w:rFonts w:eastAsia="Times New Roman" w:cs="Times New Roman"/>
          <w:szCs w:val="28"/>
          <w:lang w:val="en-US" w:eastAsia="ru-RU"/>
        </w:rPr>
        <w:t xml:space="preserve"> Prophet</w:t>
      </w:r>
    </w:p>
    <w:p w14:paraId="1B0FA068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BF473C">
        <w:rPr>
          <w:rFonts w:eastAsia="Times New Roman" w:cs="Times New Roman"/>
          <w:szCs w:val="28"/>
          <w:lang w:val="en-US" w:eastAsia="ru-RU"/>
        </w:rPr>
        <w:t xml:space="preserve">data = </w:t>
      </w:r>
      <w:proofErr w:type="spellStart"/>
      <w:proofErr w:type="gramStart"/>
      <w:r w:rsidRPr="00BF473C">
        <w:rPr>
          <w:rFonts w:eastAsia="Times New Roman" w:cs="Times New Roman"/>
          <w:szCs w:val="28"/>
          <w:lang w:val="en-US" w:eastAsia="ru-RU"/>
        </w:rPr>
        <w:t>data.rename</w:t>
      </w:r>
      <w:proofErr w:type="spellEnd"/>
      <w:proofErr w:type="gramEnd"/>
      <w:r w:rsidRPr="00BF473C">
        <w:rPr>
          <w:rFonts w:eastAsia="Times New Roman" w:cs="Times New Roman"/>
          <w:szCs w:val="28"/>
          <w:lang w:val="en-US" w:eastAsia="ru-RU"/>
        </w:rPr>
        <w:t>(columns={"</w:t>
      </w:r>
      <w:r w:rsidRPr="00BF473C">
        <w:rPr>
          <w:rFonts w:eastAsia="Times New Roman" w:cs="Times New Roman"/>
          <w:szCs w:val="28"/>
          <w:lang w:eastAsia="ru-RU"/>
        </w:rPr>
        <w:t>Дата</w:t>
      </w:r>
      <w:r w:rsidRPr="00BF473C">
        <w:rPr>
          <w:rFonts w:eastAsia="Times New Roman" w:cs="Times New Roman"/>
          <w:szCs w:val="28"/>
          <w:lang w:val="en-US" w:eastAsia="ru-RU"/>
        </w:rPr>
        <w:t>": "ds", "</w:t>
      </w:r>
      <w:r w:rsidRPr="00BF473C">
        <w:rPr>
          <w:rFonts w:eastAsia="Times New Roman" w:cs="Times New Roman"/>
          <w:szCs w:val="28"/>
          <w:lang w:eastAsia="ru-RU"/>
        </w:rPr>
        <w:t>Продажи</w:t>
      </w:r>
      <w:r w:rsidRPr="00BF473C">
        <w:rPr>
          <w:rFonts w:eastAsia="Times New Roman" w:cs="Times New Roman"/>
          <w:szCs w:val="28"/>
          <w:lang w:val="en-US" w:eastAsia="ru-RU"/>
        </w:rPr>
        <w:t>": "y"})</w:t>
      </w:r>
    </w:p>
    <w:p w14:paraId="41898581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53D389E4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# Создание и обучение модели</w:t>
      </w:r>
    </w:p>
    <w:p w14:paraId="755DDC79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473C">
        <w:rPr>
          <w:rFonts w:eastAsia="Times New Roman" w:cs="Times New Roman"/>
          <w:szCs w:val="28"/>
          <w:lang w:eastAsia="ru-RU"/>
        </w:rPr>
        <w:lastRenderedPageBreak/>
        <w:t>model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proofErr w:type="gramStart"/>
      <w:r w:rsidRPr="00BF473C">
        <w:rPr>
          <w:rFonts w:eastAsia="Times New Roman" w:cs="Times New Roman"/>
          <w:szCs w:val="28"/>
          <w:lang w:eastAsia="ru-RU"/>
        </w:rPr>
        <w:t>Prophet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>(</w:t>
      </w:r>
      <w:proofErr w:type="gramEnd"/>
      <w:r w:rsidRPr="00BF473C">
        <w:rPr>
          <w:rFonts w:eastAsia="Times New Roman" w:cs="Times New Roman"/>
          <w:szCs w:val="28"/>
          <w:lang w:eastAsia="ru-RU"/>
        </w:rPr>
        <w:t>)</w:t>
      </w:r>
    </w:p>
    <w:p w14:paraId="2CDFF655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473C">
        <w:rPr>
          <w:rFonts w:eastAsia="Times New Roman" w:cs="Times New Roman"/>
          <w:szCs w:val="28"/>
          <w:lang w:eastAsia="ru-RU"/>
        </w:rPr>
        <w:t>model.fit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>(</w:t>
      </w:r>
      <w:proofErr w:type="spellStart"/>
      <w:r w:rsidRPr="00BF473C">
        <w:rPr>
          <w:rFonts w:eastAsia="Times New Roman" w:cs="Times New Roman"/>
          <w:szCs w:val="28"/>
          <w:lang w:eastAsia="ru-RU"/>
        </w:rPr>
        <w:t>data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>)</w:t>
      </w:r>
    </w:p>
    <w:p w14:paraId="26F9F5C5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E5646B4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# Прогнозирование на 30 дней вперед</w:t>
      </w:r>
    </w:p>
    <w:p w14:paraId="2EE353D0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BF473C">
        <w:rPr>
          <w:rFonts w:eastAsia="Times New Roman" w:cs="Times New Roman"/>
          <w:szCs w:val="28"/>
          <w:lang w:val="en-US" w:eastAsia="ru-RU"/>
        </w:rPr>
        <w:t xml:space="preserve">future = </w:t>
      </w:r>
      <w:proofErr w:type="spellStart"/>
      <w:proofErr w:type="gramStart"/>
      <w:r w:rsidRPr="00BF473C">
        <w:rPr>
          <w:rFonts w:eastAsia="Times New Roman" w:cs="Times New Roman"/>
          <w:szCs w:val="28"/>
          <w:lang w:val="en-US" w:eastAsia="ru-RU"/>
        </w:rPr>
        <w:t>model.make</w:t>
      </w:r>
      <w:proofErr w:type="gramEnd"/>
      <w:r w:rsidRPr="00BF473C">
        <w:rPr>
          <w:rFonts w:eastAsia="Times New Roman" w:cs="Times New Roman"/>
          <w:szCs w:val="28"/>
          <w:lang w:val="en-US" w:eastAsia="ru-RU"/>
        </w:rPr>
        <w:t>_future_dataframe</w:t>
      </w:r>
      <w:proofErr w:type="spellEnd"/>
      <w:r w:rsidRPr="00BF473C">
        <w:rPr>
          <w:rFonts w:eastAsia="Times New Roman" w:cs="Times New Roman"/>
          <w:szCs w:val="28"/>
          <w:lang w:val="en-US" w:eastAsia="ru-RU"/>
        </w:rPr>
        <w:t>(periods=30)</w:t>
      </w:r>
    </w:p>
    <w:p w14:paraId="62132608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BF473C">
        <w:rPr>
          <w:rFonts w:eastAsia="Times New Roman" w:cs="Times New Roman"/>
          <w:szCs w:val="28"/>
          <w:lang w:val="en-US" w:eastAsia="ru-RU"/>
        </w:rPr>
        <w:t xml:space="preserve">forecast = </w:t>
      </w:r>
      <w:proofErr w:type="spellStart"/>
      <w:proofErr w:type="gramStart"/>
      <w:r w:rsidRPr="00BF473C">
        <w:rPr>
          <w:rFonts w:eastAsia="Times New Roman" w:cs="Times New Roman"/>
          <w:szCs w:val="28"/>
          <w:lang w:val="en-US" w:eastAsia="ru-RU"/>
        </w:rPr>
        <w:t>model.predict</w:t>
      </w:r>
      <w:proofErr w:type="spellEnd"/>
      <w:proofErr w:type="gramEnd"/>
      <w:r w:rsidRPr="00BF473C">
        <w:rPr>
          <w:rFonts w:eastAsia="Times New Roman" w:cs="Times New Roman"/>
          <w:szCs w:val="28"/>
          <w:lang w:val="en-US" w:eastAsia="ru-RU"/>
        </w:rPr>
        <w:t>(future)</w:t>
      </w:r>
    </w:p>
    <w:p w14:paraId="13A6E816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05224C0B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BF473C">
        <w:rPr>
          <w:rFonts w:eastAsia="Times New Roman" w:cs="Times New Roman"/>
          <w:szCs w:val="28"/>
          <w:lang w:val="en-US" w:eastAsia="ru-RU"/>
        </w:rPr>
        <w:t xml:space="preserve"># </w:t>
      </w:r>
      <w:r w:rsidRPr="00BF473C">
        <w:rPr>
          <w:rFonts w:eastAsia="Times New Roman" w:cs="Times New Roman"/>
          <w:szCs w:val="28"/>
          <w:lang w:eastAsia="ru-RU"/>
        </w:rPr>
        <w:t>Визуализация</w:t>
      </w:r>
      <w:r w:rsidRPr="00BF473C">
        <w:rPr>
          <w:rFonts w:eastAsia="Times New Roman" w:cs="Times New Roman"/>
          <w:szCs w:val="28"/>
          <w:lang w:val="en-US" w:eastAsia="ru-RU"/>
        </w:rPr>
        <w:t xml:space="preserve"> </w:t>
      </w:r>
      <w:r w:rsidRPr="00BF473C">
        <w:rPr>
          <w:rFonts w:eastAsia="Times New Roman" w:cs="Times New Roman"/>
          <w:szCs w:val="28"/>
          <w:lang w:eastAsia="ru-RU"/>
        </w:rPr>
        <w:t>прогноза</w:t>
      </w:r>
    </w:p>
    <w:p w14:paraId="0FCBF061" w14:textId="77777777" w:rsidR="00E93740" w:rsidRPr="00BF473C" w:rsidRDefault="00E93740" w:rsidP="00BF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BF473C">
        <w:rPr>
          <w:rFonts w:eastAsia="Times New Roman" w:cs="Times New Roman"/>
          <w:szCs w:val="28"/>
          <w:lang w:eastAsia="ru-RU"/>
        </w:rPr>
        <w:t>model.plot</w:t>
      </w:r>
      <w:proofErr w:type="spellEnd"/>
      <w:proofErr w:type="gramEnd"/>
      <w:r w:rsidRPr="00BF473C">
        <w:rPr>
          <w:rFonts w:eastAsia="Times New Roman" w:cs="Times New Roman"/>
          <w:szCs w:val="28"/>
          <w:lang w:eastAsia="ru-RU"/>
        </w:rPr>
        <w:t>(</w:t>
      </w:r>
      <w:proofErr w:type="spellStart"/>
      <w:r w:rsidRPr="00BF473C">
        <w:rPr>
          <w:rFonts w:eastAsia="Times New Roman" w:cs="Times New Roman"/>
          <w:szCs w:val="28"/>
          <w:lang w:eastAsia="ru-RU"/>
        </w:rPr>
        <w:t>forecast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>)</w:t>
      </w:r>
    </w:p>
    <w:p w14:paraId="1DD17D6D" w14:textId="77777777" w:rsidR="00E93740" w:rsidRPr="00BF473C" w:rsidRDefault="00000000" w:rsidP="00BF473C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pict w14:anchorId="429E1680">
          <v:rect id="_x0000_i1026" style="width:0;height:1.5pt" o:hralign="center" o:hrstd="t" o:hr="t" fillcolor="#a0a0a0" stroked="f"/>
        </w:pict>
      </w:r>
    </w:p>
    <w:p w14:paraId="08C57D51" w14:textId="77777777" w:rsidR="00E93740" w:rsidRPr="00BF473C" w:rsidRDefault="00E93740" w:rsidP="00BF473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4. Принятие решений на основе данных</w:t>
      </w:r>
    </w:p>
    <w:p w14:paraId="1B65412E" w14:textId="77777777" w:rsidR="00E93740" w:rsidRPr="00BF473C" w:rsidRDefault="00E93740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Принятие решений в бизнесе основано на анализе больших данных и использовании аналитических моделей.</w:t>
      </w:r>
    </w:p>
    <w:p w14:paraId="16823065" w14:textId="77777777" w:rsidR="00E93740" w:rsidRPr="00BF473C" w:rsidRDefault="00E93740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4.1. Виды аналитики для бизнеса</w:t>
      </w:r>
    </w:p>
    <w:p w14:paraId="1B874C64" w14:textId="77777777" w:rsidR="00E93740" w:rsidRPr="00BF473C" w:rsidRDefault="00E93740" w:rsidP="00BF473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Описательная аналитика</w:t>
      </w:r>
      <w:r w:rsidRPr="00BF473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BF473C">
        <w:rPr>
          <w:rFonts w:eastAsia="Times New Roman" w:cs="Times New Roman"/>
          <w:i/>
          <w:iCs/>
          <w:szCs w:val="28"/>
          <w:lang w:eastAsia="ru-RU"/>
        </w:rPr>
        <w:t>Descriptive</w:t>
      </w:r>
      <w:proofErr w:type="spellEnd"/>
      <w:r w:rsidRPr="00BF473C">
        <w:rPr>
          <w:rFonts w:eastAsia="Times New Roman" w:cs="Times New Roman"/>
          <w:i/>
          <w:iCs/>
          <w:szCs w:val="28"/>
          <w:lang w:eastAsia="ru-RU"/>
        </w:rPr>
        <w:t xml:space="preserve"> Analytics</w:t>
      </w:r>
      <w:r w:rsidRPr="00BF473C">
        <w:rPr>
          <w:rFonts w:eastAsia="Times New Roman" w:cs="Times New Roman"/>
          <w:szCs w:val="28"/>
          <w:lang w:eastAsia="ru-RU"/>
        </w:rPr>
        <w:t>) – анализ прошлых данных для выявления закономерностей.</w:t>
      </w:r>
    </w:p>
    <w:p w14:paraId="308A468F" w14:textId="77777777" w:rsidR="00E93740" w:rsidRPr="00BF473C" w:rsidRDefault="00E93740" w:rsidP="00BF473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Диагностическая аналитика</w:t>
      </w:r>
      <w:r w:rsidRPr="00BF473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BF473C">
        <w:rPr>
          <w:rFonts w:eastAsia="Times New Roman" w:cs="Times New Roman"/>
          <w:i/>
          <w:iCs/>
          <w:szCs w:val="28"/>
          <w:lang w:eastAsia="ru-RU"/>
        </w:rPr>
        <w:t>Diagnostic</w:t>
      </w:r>
      <w:proofErr w:type="spellEnd"/>
      <w:r w:rsidRPr="00BF473C">
        <w:rPr>
          <w:rFonts w:eastAsia="Times New Roman" w:cs="Times New Roman"/>
          <w:i/>
          <w:iCs/>
          <w:szCs w:val="28"/>
          <w:lang w:eastAsia="ru-RU"/>
        </w:rPr>
        <w:t xml:space="preserve"> Analytics</w:t>
      </w:r>
      <w:r w:rsidRPr="00BF473C">
        <w:rPr>
          <w:rFonts w:eastAsia="Times New Roman" w:cs="Times New Roman"/>
          <w:szCs w:val="28"/>
          <w:lang w:eastAsia="ru-RU"/>
        </w:rPr>
        <w:t>) – анализ причин возникновения определенных явлений.</w:t>
      </w:r>
    </w:p>
    <w:p w14:paraId="43C1B890" w14:textId="77777777" w:rsidR="00E93740" w:rsidRPr="00BF473C" w:rsidRDefault="00E93740" w:rsidP="00BF473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Прогностическая аналитика</w:t>
      </w:r>
      <w:r w:rsidRPr="00BF473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BF473C">
        <w:rPr>
          <w:rFonts w:eastAsia="Times New Roman" w:cs="Times New Roman"/>
          <w:i/>
          <w:iCs/>
          <w:szCs w:val="28"/>
          <w:lang w:eastAsia="ru-RU"/>
        </w:rPr>
        <w:t>Predictive</w:t>
      </w:r>
      <w:proofErr w:type="spellEnd"/>
      <w:r w:rsidRPr="00BF473C">
        <w:rPr>
          <w:rFonts w:eastAsia="Times New Roman" w:cs="Times New Roman"/>
          <w:i/>
          <w:iCs/>
          <w:szCs w:val="28"/>
          <w:lang w:eastAsia="ru-RU"/>
        </w:rPr>
        <w:t xml:space="preserve"> Analytics</w:t>
      </w:r>
      <w:r w:rsidRPr="00BF473C">
        <w:rPr>
          <w:rFonts w:eastAsia="Times New Roman" w:cs="Times New Roman"/>
          <w:szCs w:val="28"/>
          <w:lang w:eastAsia="ru-RU"/>
        </w:rPr>
        <w:t>) – предсказание будущих событий.</w:t>
      </w:r>
    </w:p>
    <w:p w14:paraId="79D23344" w14:textId="77777777" w:rsidR="00E93740" w:rsidRPr="00BF473C" w:rsidRDefault="00E93740" w:rsidP="00BF473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Предписывающая аналитика</w:t>
      </w:r>
      <w:r w:rsidRPr="00BF473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BF473C">
        <w:rPr>
          <w:rFonts w:eastAsia="Times New Roman" w:cs="Times New Roman"/>
          <w:i/>
          <w:iCs/>
          <w:szCs w:val="28"/>
          <w:lang w:eastAsia="ru-RU"/>
        </w:rPr>
        <w:t>Prescriptive</w:t>
      </w:r>
      <w:proofErr w:type="spellEnd"/>
      <w:r w:rsidRPr="00BF473C">
        <w:rPr>
          <w:rFonts w:eastAsia="Times New Roman" w:cs="Times New Roman"/>
          <w:i/>
          <w:iCs/>
          <w:szCs w:val="28"/>
          <w:lang w:eastAsia="ru-RU"/>
        </w:rPr>
        <w:t xml:space="preserve"> Analytics</w:t>
      </w:r>
      <w:r w:rsidRPr="00BF473C">
        <w:rPr>
          <w:rFonts w:eastAsia="Times New Roman" w:cs="Times New Roman"/>
          <w:szCs w:val="28"/>
          <w:lang w:eastAsia="ru-RU"/>
        </w:rPr>
        <w:t>) – рекомендации по оптимальным действиям.</w:t>
      </w:r>
    </w:p>
    <w:p w14:paraId="1005B86F" w14:textId="77777777" w:rsidR="00E93740" w:rsidRPr="00BF473C" w:rsidRDefault="00E93740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4.2. Инструменты принятия решений</w:t>
      </w:r>
    </w:p>
    <w:p w14:paraId="46813033" w14:textId="77777777" w:rsidR="00E93740" w:rsidRPr="00BF473C" w:rsidRDefault="00E93740" w:rsidP="00BF473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BF473C">
        <w:rPr>
          <w:rFonts w:eastAsia="Times New Roman" w:cs="Times New Roman"/>
          <w:b/>
          <w:bCs/>
          <w:szCs w:val="28"/>
          <w:lang w:val="en-US" w:eastAsia="ru-RU"/>
        </w:rPr>
        <w:t>BI-</w:t>
      </w:r>
      <w:r w:rsidRPr="00BF473C">
        <w:rPr>
          <w:rFonts w:eastAsia="Times New Roman" w:cs="Times New Roman"/>
          <w:b/>
          <w:bCs/>
          <w:szCs w:val="28"/>
          <w:lang w:eastAsia="ru-RU"/>
        </w:rPr>
        <w:t>системы</w:t>
      </w:r>
      <w:r w:rsidRPr="00BF473C">
        <w:rPr>
          <w:rFonts w:eastAsia="Times New Roman" w:cs="Times New Roman"/>
          <w:b/>
          <w:bCs/>
          <w:szCs w:val="28"/>
          <w:lang w:val="en-US" w:eastAsia="ru-RU"/>
        </w:rPr>
        <w:t xml:space="preserve"> (Business Intelligence)</w:t>
      </w:r>
      <w:r w:rsidRPr="00BF473C">
        <w:rPr>
          <w:rFonts w:eastAsia="Times New Roman" w:cs="Times New Roman"/>
          <w:szCs w:val="28"/>
          <w:lang w:val="en-US" w:eastAsia="ru-RU"/>
        </w:rPr>
        <w:t xml:space="preserve"> – Power BI, Tableau</w:t>
      </w:r>
    </w:p>
    <w:p w14:paraId="6522DF01" w14:textId="77777777" w:rsidR="00E93740" w:rsidRPr="00BF473C" w:rsidRDefault="00E93740" w:rsidP="00BF473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BF473C">
        <w:rPr>
          <w:rFonts w:eastAsia="Times New Roman" w:cs="Times New Roman"/>
          <w:b/>
          <w:bCs/>
          <w:szCs w:val="28"/>
          <w:lang w:val="en-US" w:eastAsia="ru-RU"/>
        </w:rPr>
        <w:t xml:space="preserve">Big Data </w:t>
      </w:r>
      <w:r w:rsidRPr="00BF473C">
        <w:rPr>
          <w:rFonts w:eastAsia="Times New Roman" w:cs="Times New Roman"/>
          <w:b/>
          <w:bCs/>
          <w:szCs w:val="28"/>
          <w:lang w:eastAsia="ru-RU"/>
        </w:rPr>
        <w:t>платформы</w:t>
      </w:r>
      <w:r w:rsidRPr="00BF473C">
        <w:rPr>
          <w:rFonts w:eastAsia="Times New Roman" w:cs="Times New Roman"/>
          <w:szCs w:val="28"/>
          <w:lang w:val="en-US" w:eastAsia="ru-RU"/>
        </w:rPr>
        <w:t xml:space="preserve"> – Apache Spark, Hadoop</w:t>
      </w:r>
    </w:p>
    <w:p w14:paraId="05D21856" w14:textId="77777777" w:rsidR="00E93740" w:rsidRPr="00BF473C" w:rsidRDefault="00E93740" w:rsidP="00BF473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ML-алгоритмы</w:t>
      </w:r>
      <w:r w:rsidRPr="00BF473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BF473C">
        <w:rPr>
          <w:rFonts w:eastAsia="Times New Roman" w:cs="Times New Roman"/>
          <w:szCs w:val="28"/>
          <w:lang w:eastAsia="ru-RU"/>
        </w:rPr>
        <w:t>TensorFlow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F473C">
        <w:rPr>
          <w:rFonts w:eastAsia="Times New Roman" w:cs="Times New Roman"/>
          <w:szCs w:val="28"/>
          <w:lang w:eastAsia="ru-RU"/>
        </w:rPr>
        <w:t>Scikit-Learn</w:t>
      </w:r>
      <w:proofErr w:type="spellEnd"/>
    </w:p>
    <w:p w14:paraId="67FC4F17" w14:textId="77777777" w:rsidR="00E93740" w:rsidRPr="00BF473C" w:rsidRDefault="00E93740" w:rsidP="00BF473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Облачные платформы</w:t>
      </w:r>
      <w:r w:rsidRPr="00BF473C">
        <w:rPr>
          <w:rFonts w:eastAsia="Times New Roman" w:cs="Times New Roman"/>
          <w:szCs w:val="28"/>
          <w:lang w:eastAsia="ru-RU"/>
        </w:rPr>
        <w:t xml:space="preserve"> – Google </w:t>
      </w:r>
      <w:proofErr w:type="spellStart"/>
      <w:r w:rsidRPr="00BF473C">
        <w:rPr>
          <w:rFonts w:eastAsia="Times New Roman" w:cs="Times New Roman"/>
          <w:szCs w:val="28"/>
          <w:lang w:eastAsia="ru-RU"/>
        </w:rPr>
        <w:t>Cloud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>, AWS</w:t>
      </w:r>
    </w:p>
    <w:p w14:paraId="557319DE" w14:textId="77777777" w:rsidR="00E93740" w:rsidRPr="00BF473C" w:rsidRDefault="00E93740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Пример использования BI-инструментов:</w:t>
      </w:r>
    </w:p>
    <w:p w14:paraId="3BB444CC" w14:textId="77777777" w:rsidR="00E93740" w:rsidRPr="00BF473C" w:rsidRDefault="00E93740" w:rsidP="00BF473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 xml:space="preserve">Розничные компании анализируют данные о продажах и поведении клиентов в </w:t>
      </w: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Tableau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 xml:space="preserve"> для оптимизации ассортимента.</w:t>
      </w:r>
    </w:p>
    <w:p w14:paraId="0DC01636" w14:textId="77777777" w:rsidR="00E93740" w:rsidRPr="00BF473C" w:rsidRDefault="00E93740" w:rsidP="00BF473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 xml:space="preserve">Банки используют </w:t>
      </w:r>
      <w:r w:rsidRPr="00BF473C">
        <w:rPr>
          <w:rFonts w:eastAsia="Times New Roman" w:cs="Times New Roman"/>
          <w:b/>
          <w:bCs/>
          <w:szCs w:val="28"/>
          <w:lang w:eastAsia="ru-RU"/>
        </w:rPr>
        <w:t>Power BI</w:t>
      </w:r>
      <w:r w:rsidRPr="00BF473C">
        <w:rPr>
          <w:rFonts w:eastAsia="Times New Roman" w:cs="Times New Roman"/>
          <w:szCs w:val="28"/>
          <w:lang w:eastAsia="ru-RU"/>
        </w:rPr>
        <w:t xml:space="preserve"> для анализа кредитных рисков.</w:t>
      </w:r>
    </w:p>
    <w:p w14:paraId="1D20CFC4" w14:textId="77777777" w:rsidR="00E93740" w:rsidRPr="00BF473C" w:rsidRDefault="00000000" w:rsidP="00BF473C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pict w14:anchorId="45D20D15">
          <v:rect id="_x0000_i1027" style="width:0;height:1.5pt" o:hralign="center" o:hrstd="t" o:hr="t" fillcolor="#a0a0a0" stroked="f"/>
        </w:pict>
      </w:r>
    </w:p>
    <w:p w14:paraId="0ECF43E2" w14:textId="77777777" w:rsidR="00E93740" w:rsidRPr="00BF473C" w:rsidRDefault="00E93740" w:rsidP="00BF473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5. Реальные примеры применения ИАД в бизнесе</w:t>
      </w:r>
    </w:p>
    <w:p w14:paraId="406BF8FD" w14:textId="77777777" w:rsidR="00E93740" w:rsidRPr="00BF473C" w:rsidRDefault="00E93740" w:rsidP="00BF473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Amazon</w:t>
      </w:r>
      <w:r w:rsidRPr="00BF473C">
        <w:rPr>
          <w:rFonts w:eastAsia="Times New Roman" w:cs="Times New Roman"/>
          <w:szCs w:val="28"/>
          <w:lang w:eastAsia="ru-RU"/>
        </w:rPr>
        <w:t xml:space="preserve"> – прогнозирует спрос, управляет запасами и персонализирует рекомендации.</w:t>
      </w:r>
    </w:p>
    <w:p w14:paraId="093BCB1E" w14:textId="77777777" w:rsidR="00E93740" w:rsidRPr="00BF473C" w:rsidRDefault="00E93740" w:rsidP="00BF473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lastRenderedPageBreak/>
        <w:t>Netflix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 xml:space="preserve"> – анализирует предпочтения пользователей для улучшения рекомендаций.</w:t>
      </w:r>
    </w:p>
    <w:p w14:paraId="55EC0322" w14:textId="77777777" w:rsidR="00E93740" w:rsidRPr="00BF473C" w:rsidRDefault="00E93740" w:rsidP="00BF473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Tesla</w:t>
      </w:r>
      <w:r w:rsidRPr="00BF473C">
        <w:rPr>
          <w:rFonts w:eastAsia="Times New Roman" w:cs="Times New Roman"/>
          <w:szCs w:val="28"/>
          <w:lang w:eastAsia="ru-RU"/>
        </w:rPr>
        <w:t xml:space="preserve"> – использует ИАД для оптимизации работы автопилота и повышения безопасности.</w:t>
      </w:r>
    </w:p>
    <w:p w14:paraId="5A4102E5" w14:textId="77777777" w:rsidR="00E93740" w:rsidRPr="00BF473C" w:rsidRDefault="00E93740" w:rsidP="00BF473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F473C">
        <w:rPr>
          <w:rFonts w:eastAsia="Times New Roman" w:cs="Times New Roman"/>
          <w:b/>
          <w:bCs/>
          <w:szCs w:val="28"/>
          <w:lang w:eastAsia="ru-RU"/>
        </w:rPr>
        <w:t>McDonald's</w:t>
      </w:r>
      <w:proofErr w:type="spellEnd"/>
      <w:r w:rsidRPr="00BF473C">
        <w:rPr>
          <w:rFonts w:eastAsia="Times New Roman" w:cs="Times New Roman"/>
          <w:szCs w:val="28"/>
          <w:lang w:eastAsia="ru-RU"/>
        </w:rPr>
        <w:t xml:space="preserve"> – анализирует продажи в разных точках, чтобы оптимизировать меню и рекламу.</w:t>
      </w:r>
    </w:p>
    <w:p w14:paraId="0B18F957" w14:textId="26AC1BF2" w:rsidR="00E93740" w:rsidRPr="00BF473C" w:rsidRDefault="00E93740" w:rsidP="00BF473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44B1EBA" w14:textId="24C4A2F3" w:rsidR="00BF473C" w:rsidRPr="00BF473C" w:rsidRDefault="00E93740" w:rsidP="00BF473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Заключение</w:t>
      </w:r>
    </w:p>
    <w:p w14:paraId="70E68089" w14:textId="77777777" w:rsidR="00BF473C" w:rsidRPr="00BF473C" w:rsidRDefault="00BF473C" w:rsidP="00BF473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Заключение</w:t>
      </w:r>
    </w:p>
    <w:p w14:paraId="55DE0619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Интеллектуальный анализ данных (ИАД) представляет собой ключевой инструмент для успешного ведения бизнеса в условиях современной экономики, ориентированной на цифровизацию и постоянное повышение конкурентоспособности. В условиях быстрого роста объемов информации и быстрого изменения рыночных условий, ИАД предоставляет компаниям возможность не только обрабатывать и анализировать большие данные, но и извлекать из них полезные инсайты, которые способствуют оптимизации бизнес-процессов и улучшению принятия решений.</w:t>
      </w:r>
    </w:p>
    <w:p w14:paraId="419CD083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 xml:space="preserve">Современные методы </w:t>
      </w:r>
      <w:r w:rsidRPr="00BF473C">
        <w:rPr>
          <w:rFonts w:eastAsia="Times New Roman" w:cs="Times New Roman"/>
          <w:b/>
          <w:bCs/>
          <w:szCs w:val="28"/>
          <w:lang w:eastAsia="ru-RU"/>
        </w:rPr>
        <w:t>машинного обучения</w:t>
      </w:r>
      <w:r w:rsidRPr="00BF473C">
        <w:rPr>
          <w:rFonts w:eastAsia="Times New Roman" w:cs="Times New Roman"/>
          <w:szCs w:val="28"/>
          <w:lang w:eastAsia="ru-RU"/>
        </w:rPr>
        <w:t xml:space="preserve">, </w:t>
      </w:r>
      <w:r w:rsidRPr="00BF473C">
        <w:rPr>
          <w:rFonts w:eastAsia="Times New Roman" w:cs="Times New Roman"/>
          <w:b/>
          <w:bCs/>
          <w:szCs w:val="28"/>
          <w:lang w:eastAsia="ru-RU"/>
        </w:rPr>
        <w:t>прогнозирования</w:t>
      </w:r>
      <w:r w:rsidRPr="00BF473C">
        <w:rPr>
          <w:rFonts w:eastAsia="Times New Roman" w:cs="Times New Roman"/>
          <w:szCs w:val="28"/>
          <w:lang w:eastAsia="ru-RU"/>
        </w:rPr>
        <w:t xml:space="preserve"> и </w:t>
      </w:r>
      <w:r w:rsidRPr="00BF473C">
        <w:rPr>
          <w:rFonts w:eastAsia="Times New Roman" w:cs="Times New Roman"/>
          <w:b/>
          <w:bCs/>
          <w:szCs w:val="28"/>
          <w:lang w:eastAsia="ru-RU"/>
        </w:rPr>
        <w:t>обработки больших данных</w:t>
      </w:r>
      <w:r w:rsidRPr="00BF473C">
        <w:rPr>
          <w:rFonts w:eastAsia="Times New Roman" w:cs="Times New Roman"/>
          <w:szCs w:val="28"/>
          <w:lang w:eastAsia="ru-RU"/>
        </w:rPr>
        <w:t xml:space="preserve"> дают организациям инструменты для точного анализа поведения клиентов, предсказания изменений в рыночной ситуации и эффективного распределения ресурсов. Благодаря этим технологиям компании могут:</w:t>
      </w:r>
    </w:p>
    <w:p w14:paraId="37F80CDA" w14:textId="77777777" w:rsidR="00BF473C" w:rsidRPr="00BF473C" w:rsidRDefault="00BF473C" w:rsidP="00BF473C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Прогнозировать потребительский спрос</w:t>
      </w:r>
      <w:r w:rsidRPr="00BF473C">
        <w:rPr>
          <w:rFonts w:eastAsia="Times New Roman" w:cs="Times New Roman"/>
          <w:szCs w:val="28"/>
          <w:lang w:eastAsia="ru-RU"/>
        </w:rPr>
        <w:t>, что помогает оптимизировать производственные и торговые процессы, сокращая излишки и дефицит товаров.</w:t>
      </w:r>
    </w:p>
    <w:p w14:paraId="4211EA2D" w14:textId="77777777" w:rsidR="00BF473C" w:rsidRPr="00BF473C" w:rsidRDefault="00BF473C" w:rsidP="00BF473C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Персонализировать маркетинговые кампании</w:t>
      </w:r>
      <w:r w:rsidRPr="00BF473C">
        <w:rPr>
          <w:rFonts w:eastAsia="Times New Roman" w:cs="Times New Roman"/>
          <w:szCs w:val="28"/>
          <w:lang w:eastAsia="ru-RU"/>
        </w:rPr>
        <w:t>, предлагая клиентам именно те продукты или услуги, которые могут их заинтересовать, на основе анализа их предпочтений и поведения.</w:t>
      </w:r>
    </w:p>
    <w:p w14:paraId="4451982A" w14:textId="77777777" w:rsidR="00BF473C" w:rsidRPr="00BF473C" w:rsidRDefault="00BF473C" w:rsidP="00BF473C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b/>
          <w:bCs/>
          <w:szCs w:val="28"/>
          <w:lang w:eastAsia="ru-RU"/>
        </w:rPr>
        <w:t>Оценивать риски и предотвращать финансовые потери</w:t>
      </w:r>
      <w:r w:rsidRPr="00BF473C">
        <w:rPr>
          <w:rFonts w:eastAsia="Times New Roman" w:cs="Times New Roman"/>
          <w:szCs w:val="28"/>
          <w:lang w:eastAsia="ru-RU"/>
        </w:rPr>
        <w:t>, выявляя потенциально опасные ситуации, такие как мошенничество или нестабильность на рынке.</w:t>
      </w:r>
    </w:p>
    <w:p w14:paraId="0947589B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 xml:space="preserve">Одним из важнейших аспектов ИАД является способность </w:t>
      </w:r>
      <w:r w:rsidRPr="00BF473C">
        <w:rPr>
          <w:rFonts w:eastAsia="Times New Roman" w:cs="Times New Roman"/>
          <w:b/>
          <w:bCs/>
          <w:szCs w:val="28"/>
          <w:lang w:eastAsia="ru-RU"/>
        </w:rPr>
        <w:t>повышать прибыльность компании</w:t>
      </w:r>
      <w:r w:rsidRPr="00BF473C">
        <w:rPr>
          <w:rFonts w:eastAsia="Times New Roman" w:cs="Times New Roman"/>
          <w:szCs w:val="28"/>
          <w:lang w:eastAsia="ru-RU"/>
        </w:rPr>
        <w:t>. Прогнозирование помогает не только точно планировать финансовые потоки и продажи, но и управлять запасами, оптимизируя цепочку поставок и минимизируя затраты. Это позволяет бизнесу значительно улучшить свою финансовую эффективность и оставаться гибким в условиях нестабильности.</w:t>
      </w:r>
    </w:p>
    <w:p w14:paraId="111EE184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lastRenderedPageBreak/>
        <w:t xml:space="preserve">Однако наибольшие преимущества от внедрения ИАД получают компании, которые активно используют эти методы на всех уровнях бизнеса. Технологии анализа данных, таких как </w:t>
      </w:r>
      <w:r w:rsidRPr="00BF473C">
        <w:rPr>
          <w:rFonts w:eastAsia="Times New Roman" w:cs="Times New Roman"/>
          <w:b/>
          <w:bCs/>
          <w:szCs w:val="28"/>
          <w:lang w:eastAsia="ru-RU"/>
        </w:rPr>
        <w:t>искусственный интеллект</w:t>
      </w:r>
      <w:r w:rsidRPr="00BF473C">
        <w:rPr>
          <w:rFonts w:eastAsia="Times New Roman" w:cs="Times New Roman"/>
          <w:szCs w:val="28"/>
          <w:lang w:eastAsia="ru-RU"/>
        </w:rPr>
        <w:t xml:space="preserve"> и </w:t>
      </w:r>
      <w:r w:rsidRPr="00BF473C">
        <w:rPr>
          <w:rFonts w:eastAsia="Times New Roman" w:cs="Times New Roman"/>
          <w:b/>
          <w:bCs/>
          <w:szCs w:val="28"/>
          <w:lang w:eastAsia="ru-RU"/>
        </w:rPr>
        <w:t>обработка естественного языка</w:t>
      </w:r>
      <w:r w:rsidRPr="00BF473C">
        <w:rPr>
          <w:rFonts w:eastAsia="Times New Roman" w:cs="Times New Roman"/>
          <w:szCs w:val="28"/>
          <w:lang w:eastAsia="ru-RU"/>
        </w:rPr>
        <w:t>, открывают новые возможности для более глубокого понимания потребностей клиентов, автоматизации процессов и повышения эффективности принятия решений. Эти компании становятся лидерами на рынке, поскольку способны адаптироваться к изменениям быстрее и точнее, чем их конкуренты, которые не используют такие инновационные подходы.</w:t>
      </w:r>
    </w:p>
    <w:p w14:paraId="68BE4910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>Внедрение ИАД не ограничивается только крупными организациями. Даже малые и средние предприятия, обладая доступом к облачным сервисам и современным аналитическим инструментам, могут извлекать выгоду из анализа данных. Это способствует более справедливой конкурентной борьбе, где небольшие компании могут конкурировать с крупными корпорациями на равных условиях.</w:t>
      </w:r>
    </w:p>
    <w:p w14:paraId="6705C8EC" w14:textId="77777777" w:rsidR="00BF473C" w:rsidRPr="00BF473C" w:rsidRDefault="00BF473C" w:rsidP="00BF473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F473C">
        <w:rPr>
          <w:rFonts w:eastAsia="Times New Roman" w:cs="Times New Roman"/>
          <w:szCs w:val="28"/>
          <w:lang w:eastAsia="ru-RU"/>
        </w:rPr>
        <w:t xml:space="preserve">Таким образом, интеллектуальный анализ данных становится не просто дополнительным инструментом, а </w:t>
      </w:r>
      <w:r w:rsidRPr="00BF473C">
        <w:rPr>
          <w:rFonts w:eastAsia="Times New Roman" w:cs="Times New Roman"/>
          <w:b/>
          <w:bCs/>
          <w:szCs w:val="28"/>
          <w:lang w:eastAsia="ru-RU"/>
        </w:rPr>
        <w:t>неотъемлемой частью стратегического развития</w:t>
      </w:r>
      <w:r w:rsidRPr="00BF473C">
        <w:rPr>
          <w:rFonts w:eastAsia="Times New Roman" w:cs="Times New Roman"/>
          <w:szCs w:val="28"/>
          <w:lang w:eastAsia="ru-RU"/>
        </w:rPr>
        <w:t xml:space="preserve"> бизнеса. Компании, которые активно внедряют ИАД в свои процессы, имеют значительное преимущество в долгосрочной перспективе, что позволяет им не только выживать, но и процветать в условиях современных рыночных реалий.</w:t>
      </w:r>
    </w:p>
    <w:p w14:paraId="725A3F61" w14:textId="77777777" w:rsidR="00F12C76" w:rsidRDefault="00F12C76" w:rsidP="00BF473C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7D6"/>
    <w:multiLevelType w:val="multilevel"/>
    <w:tmpl w:val="63CE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A0C1F"/>
    <w:multiLevelType w:val="multilevel"/>
    <w:tmpl w:val="75829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8527F"/>
    <w:multiLevelType w:val="multilevel"/>
    <w:tmpl w:val="4202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91124"/>
    <w:multiLevelType w:val="multilevel"/>
    <w:tmpl w:val="AE14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D5275"/>
    <w:multiLevelType w:val="multilevel"/>
    <w:tmpl w:val="5852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D6078"/>
    <w:multiLevelType w:val="multilevel"/>
    <w:tmpl w:val="448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80834"/>
    <w:multiLevelType w:val="multilevel"/>
    <w:tmpl w:val="DA78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56321"/>
    <w:multiLevelType w:val="multilevel"/>
    <w:tmpl w:val="562C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B3F00"/>
    <w:multiLevelType w:val="multilevel"/>
    <w:tmpl w:val="66C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A46DF"/>
    <w:multiLevelType w:val="multilevel"/>
    <w:tmpl w:val="5C4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C1F6E"/>
    <w:multiLevelType w:val="multilevel"/>
    <w:tmpl w:val="0974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3497A"/>
    <w:multiLevelType w:val="multilevel"/>
    <w:tmpl w:val="2E7A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84C61"/>
    <w:multiLevelType w:val="multilevel"/>
    <w:tmpl w:val="C4A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10CB9"/>
    <w:multiLevelType w:val="multilevel"/>
    <w:tmpl w:val="773C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1F3303"/>
    <w:multiLevelType w:val="multilevel"/>
    <w:tmpl w:val="59E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E599D"/>
    <w:multiLevelType w:val="multilevel"/>
    <w:tmpl w:val="495C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A7D6C"/>
    <w:multiLevelType w:val="multilevel"/>
    <w:tmpl w:val="C624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D44A0A"/>
    <w:multiLevelType w:val="multilevel"/>
    <w:tmpl w:val="398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B6B44"/>
    <w:multiLevelType w:val="multilevel"/>
    <w:tmpl w:val="DD0C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456992">
    <w:abstractNumId w:val="15"/>
  </w:num>
  <w:num w:numId="2" w16cid:durableId="443960693">
    <w:abstractNumId w:val="14"/>
  </w:num>
  <w:num w:numId="3" w16cid:durableId="423183840">
    <w:abstractNumId w:val="9"/>
  </w:num>
  <w:num w:numId="4" w16cid:durableId="797454120">
    <w:abstractNumId w:val="16"/>
  </w:num>
  <w:num w:numId="5" w16cid:durableId="1201166495">
    <w:abstractNumId w:val="13"/>
  </w:num>
  <w:num w:numId="6" w16cid:durableId="874732986">
    <w:abstractNumId w:val="2"/>
  </w:num>
  <w:num w:numId="7" w16cid:durableId="26028703">
    <w:abstractNumId w:val="18"/>
  </w:num>
  <w:num w:numId="8" w16cid:durableId="1116800897">
    <w:abstractNumId w:val="12"/>
  </w:num>
  <w:num w:numId="9" w16cid:durableId="76171923">
    <w:abstractNumId w:val="5"/>
  </w:num>
  <w:num w:numId="10" w16cid:durableId="1671179614">
    <w:abstractNumId w:val="7"/>
  </w:num>
  <w:num w:numId="11" w16cid:durableId="2010862530">
    <w:abstractNumId w:val="11"/>
  </w:num>
  <w:num w:numId="12" w16cid:durableId="1317605496">
    <w:abstractNumId w:val="1"/>
  </w:num>
  <w:num w:numId="13" w16cid:durableId="727534299">
    <w:abstractNumId w:val="6"/>
  </w:num>
  <w:num w:numId="14" w16cid:durableId="1032877337">
    <w:abstractNumId w:val="3"/>
  </w:num>
  <w:num w:numId="15" w16cid:durableId="346634480">
    <w:abstractNumId w:val="4"/>
  </w:num>
  <w:num w:numId="16" w16cid:durableId="1847551634">
    <w:abstractNumId w:val="0"/>
  </w:num>
  <w:num w:numId="17" w16cid:durableId="1490560358">
    <w:abstractNumId w:val="8"/>
  </w:num>
  <w:num w:numId="18" w16cid:durableId="564344173">
    <w:abstractNumId w:val="17"/>
  </w:num>
  <w:num w:numId="19" w16cid:durableId="616328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E3"/>
    <w:rsid w:val="00197952"/>
    <w:rsid w:val="00232B25"/>
    <w:rsid w:val="003E72E3"/>
    <w:rsid w:val="006C0B77"/>
    <w:rsid w:val="008242FF"/>
    <w:rsid w:val="00870751"/>
    <w:rsid w:val="00922C48"/>
    <w:rsid w:val="00B915B7"/>
    <w:rsid w:val="00BF473C"/>
    <w:rsid w:val="00E36561"/>
    <w:rsid w:val="00E9374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BB80"/>
  <w15:chartTrackingRefBased/>
  <w15:docId w15:val="{431A7F15-AE0B-4692-BBA5-34D293BE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7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2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2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2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2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2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2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2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2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2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2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2E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72E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E72E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E72E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E72E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E72E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E7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2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2E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E72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2E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2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2E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E72E3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BF4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1727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2025-02-16T11:09:00Z</dcterms:created>
  <dcterms:modified xsi:type="dcterms:W3CDTF">2025-02-16T12:06:00Z</dcterms:modified>
</cp:coreProperties>
</file>