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9F84" w14:textId="7E83FC4D" w:rsidR="00537AF3" w:rsidRPr="00537AF3" w:rsidRDefault="00537AF3" w:rsidP="00537A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7AF3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14</w:t>
      </w:r>
      <w:r w:rsidRPr="00537AF3">
        <w:rPr>
          <w:rFonts w:eastAsia="Times New Roman" w:cs="Times New Roman"/>
          <w:b/>
          <w:bCs/>
          <w:sz w:val="27"/>
          <w:szCs w:val="27"/>
          <w:lang w:eastAsia="ru-RU"/>
        </w:rPr>
        <w:t>: Оценка качества моделей машинного обучения: анализ точности и других метрик модели с использованием кросс-валидации.</w:t>
      </w:r>
    </w:p>
    <w:p w14:paraId="59E666D0" w14:textId="77777777" w:rsidR="00537AF3" w:rsidRPr="00537AF3" w:rsidRDefault="00537AF3" w:rsidP="00537AF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77032DEC" w14:textId="77777777" w:rsidR="00537AF3" w:rsidRPr="00537AF3" w:rsidRDefault="00537AF3" w:rsidP="00537A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Ознакомить студентов с методами оценки качества моделей машинного обучения.</w:t>
      </w:r>
    </w:p>
    <w:p w14:paraId="5005BA4F" w14:textId="77777777" w:rsidR="00537AF3" w:rsidRPr="00537AF3" w:rsidRDefault="00537AF3" w:rsidP="00537A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Изучить основные метрики качества моделей (точность, полнота, F1-мера, ROC-AUC и другие).</w:t>
      </w:r>
    </w:p>
    <w:p w14:paraId="06C9410B" w14:textId="77777777" w:rsidR="00537AF3" w:rsidRPr="00537AF3" w:rsidRDefault="00537AF3" w:rsidP="00537A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Показать, как использовать кросс-валидацию для оценки обобщающей способности модели.</w:t>
      </w:r>
    </w:p>
    <w:p w14:paraId="71D0FC63" w14:textId="77777777" w:rsidR="00537AF3" w:rsidRPr="00537AF3" w:rsidRDefault="00537AF3" w:rsidP="00537A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Развить навыки использования библиотек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выполнения оценки моделей и кросс-валидации.</w:t>
      </w:r>
    </w:p>
    <w:p w14:paraId="796F6769" w14:textId="77777777" w:rsidR="00537AF3" w:rsidRPr="00537AF3" w:rsidRDefault="00537AF3" w:rsidP="00537AF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41DF1451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Оценка качества модели — один из важнейших этапов разработки модели машинного обучения. Важно не только получить высокую точность на обучающих данных, но и убедиться, что модель будет хорошо работать на новых, невидимых данных. Для этого используются различные метрики оценки качества, такие как точность (accuracy), полнота (recall), F1-мера, ROC-кривая и площадь под кривой (AUC). Также одним из эффективных методов оценки является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кросс-валидация</w:t>
      </w:r>
      <w:r w:rsidRPr="00537AF3">
        <w:rPr>
          <w:rFonts w:eastAsia="Times New Roman" w:cs="Times New Roman"/>
          <w:sz w:val="24"/>
          <w:szCs w:val="24"/>
          <w:lang w:eastAsia="ru-RU"/>
        </w:rPr>
        <w:t>, которая позволяет оценить производительность модели на разных подмножествах данных, тем самым предотвращая переобучение.</w:t>
      </w:r>
    </w:p>
    <w:p w14:paraId="261B33EE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В этом занятии студенты будут использовать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оценки качества моделей классификации с использованием различных метрик и кросс-валидации.</w:t>
      </w:r>
    </w:p>
    <w:p w14:paraId="7CA3F664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6B04D12B">
          <v:rect id="_x0000_i1025" style="width:0;height:1.5pt" o:hralign="center" o:hrstd="t" o:hr="t" fillcolor="#a0a0a0" stroked="f"/>
        </w:pict>
      </w:r>
    </w:p>
    <w:p w14:paraId="39305EBA" w14:textId="77777777" w:rsidR="00537AF3" w:rsidRPr="00537AF3" w:rsidRDefault="00537AF3" w:rsidP="00537A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7AF3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0FAEDDEA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32D94247">
          <v:rect id="_x0000_i1026" style="width:0;height:1.5pt" o:hralign="center" o:hrstd="t" o:hr="t" fillcolor="#a0a0a0" stroked="f"/>
        </w:pict>
      </w:r>
    </w:p>
    <w:p w14:paraId="42841367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оценки качества моделей (20 минут)</w:t>
      </w:r>
    </w:p>
    <w:p w14:paraId="5FE93580" w14:textId="77777777" w:rsidR="00537AF3" w:rsidRPr="00537AF3" w:rsidRDefault="00537AF3" w:rsidP="00537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Зачем важна оценка модели?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>Оценка модели позволяет понять, насколько хорошо она обобщает на новых данных, а также помогает выявить возможные проблемы, такие как переобучение или недообучение.</w:t>
      </w:r>
    </w:p>
    <w:p w14:paraId="10B65C99" w14:textId="77777777" w:rsidR="00537AF3" w:rsidRPr="00537AF3" w:rsidRDefault="00537AF3" w:rsidP="00537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Метрики качества моделей:</w:t>
      </w:r>
    </w:p>
    <w:p w14:paraId="3F0B1F0A" w14:textId="77777777" w:rsidR="00537AF3" w:rsidRPr="00537AF3" w:rsidRDefault="00537AF3" w:rsidP="00537AF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Точность (Accuracy):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Процент правильно классифицированных объектов.</w:t>
      </w:r>
    </w:p>
    <w:p w14:paraId="28B2AB16" w14:textId="77777777" w:rsidR="00537AF3" w:rsidRPr="00537AF3" w:rsidRDefault="00537AF3" w:rsidP="00537AF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Полнота (Recall):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Процент объектов положительного класса, правильно классифицированных как положительные.</w:t>
      </w:r>
    </w:p>
    <w:p w14:paraId="695A2668" w14:textId="77777777" w:rsidR="00537AF3" w:rsidRPr="00537AF3" w:rsidRDefault="00537AF3" w:rsidP="00537AF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Точность (Precision):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Процент объектов, классифицированных как положительные, которые действительно являются положительными.</w:t>
      </w:r>
    </w:p>
    <w:p w14:paraId="4280658F" w14:textId="77777777" w:rsidR="00537AF3" w:rsidRPr="00537AF3" w:rsidRDefault="00537AF3" w:rsidP="00537AF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F1-мера: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Среднее гармоническое между точностью и полнотой.</w:t>
      </w:r>
    </w:p>
    <w:p w14:paraId="52C4E981" w14:textId="77777777" w:rsidR="00537AF3" w:rsidRPr="00537AF3" w:rsidRDefault="00537AF3" w:rsidP="00537AF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ROC-кривая и AUC: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Оценка качества бинарной классификации, отображающая отношение между ложноположительными и истинноположительными результатами.</w:t>
      </w:r>
    </w:p>
    <w:p w14:paraId="673EC96F" w14:textId="77777777" w:rsidR="00537AF3" w:rsidRPr="00537AF3" w:rsidRDefault="00537AF3" w:rsidP="00537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Кросс-валидация: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Кросс-валидация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— это метод оценки, при котором данные делятся на несколько </w:t>
      </w:r>
      <w:r w:rsidRPr="00537AF3">
        <w:rPr>
          <w:rFonts w:eastAsia="Times New Roman" w:cs="Times New Roman"/>
          <w:sz w:val="24"/>
          <w:szCs w:val="24"/>
          <w:lang w:eastAsia="ru-RU"/>
        </w:rPr>
        <w:lastRenderedPageBreak/>
        <w:t>подмножеств (folds). Каждое подмножество используется как тестовая выборка, а остальные — как обучающие. Это позволяет получить более стабильную и объективную оценку производительности модели.</w:t>
      </w:r>
    </w:p>
    <w:p w14:paraId="6EC2A3C7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53D067BF">
          <v:rect id="_x0000_i1027" style="width:0;height:1.5pt" o:hralign="center" o:hrstd="t" o:hr="t" fillcolor="#a0a0a0" stroked="f"/>
        </w:pict>
      </w:r>
    </w:p>
    <w:p w14:paraId="3C11FE2F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19511257" w14:textId="77777777" w:rsidR="00537AF3" w:rsidRPr="00537AF3" w:rsidRDefault="00537AF3" w:rsidP="00537A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Объяснение работы с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оценки качества моделей.</w:t>
      </w:r>
    </w:p>
    <w:p w14:paraId="56394F19" w14:textId="77777777" w:rsidR="00537AF3" w:rsidRPr="00537AF3" w:rsidRDefault="00537AF3" w:rsidP="00537A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Примеры использования кросс-валидации и метрик качества в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>:</w:t>
      </w:r>
    </w:p>
    <w:p w14:paraId="6F9C5476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 import cross_val_score</w:t>
      </w:r>
    </w:p>
    <w:p w14:paraId="5B611FA9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accuracy_score, precision_score, recall_score, f1_score, roc_auc_score</w:t>
      </w:r>
    </w:p>
    <w:p w14:paraId="38088CB5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 import train_test_split</w:t>
      </w:r>
    </w:p>
    <w:p w14:paraId="3B0ACE53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sklearn.datasets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load_iris</w:t>
      </w:r>
    </w:p>
    <w:p w14:paraId="289A2670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sklearn.ensemble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RandomForestClassifier</w:t>
      </w:r>
    </w:p>
    <w:p w14:paraId="3CC159D3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numpy as np</w:t>
      </w:r>
    </w:p>
    <w:p w14:paraId="609FC3E6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C2B3CFF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51CFF8CC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load_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iris(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3288952F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X, y = data.data,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data.target</w:t>
      </w:r>
      <w:proofErr w:type="gramEnd"/>
    </w:p>
    <w:p w14:paraId="3CCFF534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0FEB086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# Разделение данных на обучающие и тестовые</w:t>
      </w:r>
    </w:p>
    <w:p w14:paraId="15C6B5FC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X_test, y_train, y_test = train_test_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split(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X, y, test_size=0.3, random_state=42)</w:t>
      </w:r>
    </w:p>
    <w:p w14:paraId="03404BF5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4AEAD73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Инициализация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4C40FE81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model =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RandomForestClassifier(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747070A7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89EB60C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Кросс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валидация</w:t>
      </w:r>
    </w:p>
    <w:p w14:paraId="1BBABC1C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cv_scores = cross_val_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model, X_train, y_train, cv=5, scoring='accuracy')</w:t>
      </w:r>
    </w:p>
    <w:p w14:paraId="65CF382A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print(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f"Средняя точность с кросс-валидацией: {cv_scores.mean()}")</w:t>
      </w:r>
    </w:p>
    <w:p w14:paraId="59AA93B9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FF212B2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# Обучение модели на обучающих данных</w:t>
      </w:r>
    </w:p>
    <w:p w14:paraId="04C4257D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model.fit(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X_train, y_train)</w:t>
      </w:r>
    </w:p>
    <w:p w14:paraId="73DED265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y_pred = 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model.predict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(X_test)</w:t>
      </w:r>
    </w:p>
    <w:p w14:paraId="463A706A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AF778EF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# Оценка качества модели с использованием различных метрик</w:t>
      </w:r>
    </w:p>
    <w:p w14:paraId="12E74E48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 = accuracy_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y_pred)</w:t>
      </w:r>
    </w:p>
    <w:p w14:paraId="4EB2D162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precision = precision_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y_pred, average='macro')</w:t>
      </w:r>
    </w:p>
    <w:p w14:paraId="3D178367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recall = recall_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y_pred, average='macro')</w:t>
      </w:r>
    </w:p>
    <w:p w14:paraId="4A18E859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f1 = f1_</w:t>
      </w: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y_pred, average='macro')</w:t>
      </w:r>
    </w:p>
    <w:p w14:paraId="389687AF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Точность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: {accuracy}")</w:t>
      </w:r>
    </w:p>
    <w:p w14:paraId="01E006E4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Точность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(precision): {precision}")</w:t>
      </w:r>
    </w:p>
    <w:p w14:paraId="0A7502CB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Полнота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(recall): {recall}")</w:t>
      </w:r>
    </w:p>
    <w:p w14:paraId="45F8CE6F" w14:textId="77777777" w:rsidR="00537AF3" w:rsidRPr="00537AF3" w:rsidRDefault="00537AF3" w:rsidP="0053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f"F1-</w:t>
      </w:r>
      <w:r w:rsidRPr="00537AF3">
        <w:rPr>
          <w:rFonts w:ascii="Courier New" w:eastAsia="Times New Roman" w:hAnsi="Courier New" w:cs="Courier New"/>
          <w:sz w:val="20"/>
          <w:szCs w:val="20"/>
          <w:lang w:eastAsia="ru-RU"/>
        </w:rPr>
        <w:t>мера</w:t>
      </w:r>
      <w:r w:rsidRPr="00537AF3">
        <w:rPr>
          <w:rFonts w:ascii="Courier New" w:eastAsia="Times New Roman" w:hAnsi="Courier New" w:cs="Courier New"/>
          <w:sz w:val="20"/>
          <w:szCs w:val="20"/>
          <w:lang w:val="en-US" w:eastAsia="ru-RU"/>
        </w:rPr>
        <w:t>: {f1}")</w:t>
      </w:r>
    </w:p>
    <w:p w14:paraId="75145AFE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7D28EEF0">
          <v:rect id="_x0000_i1028" style="width:0;height:1.5pt" o:hralign="center" o:hrstd="t" o:hr="t" fillcolor="#a0a0a0" stroked="f"/>
        </w:pict>
      </w:r>
    </w:p>
    <w:p w14:paraId="28F3BBA9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2972FFC3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и подготовка данных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Для выполнения задания используется стандартный набор данных, например,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Iris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Digits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из библиотеки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>. Данные могут быть разделены на обучающие и тестовые выборки.</w:t>
      </w:r>
    </w:p>
    <w:p w14:paraId="3BCAAC9D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Шаг 2: Построение и обучение модели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Студенты выбирают классификатор (например,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RandomForestClassifier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LogisticRegression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SVM</w:t>
      </w:r>
      <w:r w:rsidRPr="00537AF3">
        <w:rPr>
          <w:rFonts w:eastAsia="Times New Roman" w:cs="Times New Roman"/>
          <w:sz w:val="24"/>
          <w:szCs w:val="24"/>
          <w:lang w:eastAsia="ru-RU"/>
        </w:rPr>
        <w:t>) и обучают модель на обучающих данных.</w:t>
      </w:r>
    </w:p>
    <w:p w14:paraId="694CD587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Шаг 3: Оценка модели с использованием кросс-валидации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Используем функцию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cross_val_score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выполнения кросс-валидации модели на обучающих данных. Студенты должны обратить внимание на то, как это влияет на оценку производительности модели.</w:t>
      </w:r>
    </w:p>
    <w:p w14:paraId="43A89BB9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Шаг 4: Применение различных метрик для оценки модели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После обучения модели студенты оценивают её точность, полноту, F1-меру и другие метрики с использованием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>. Важно проанализировать, какие метрики лучше всего подходят для конкретной задачи.</w:t>
      </w:r>
    </w:p>
    <w:p w14:paraId="366ACF77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26636440">
          <v:rect id="_x0000_i1029" style="width:0;height:1.5pt" o:hralign="center" o:hrstd="t" o:hr="t" fillcolor="#a0a0a0" stroked="f"/>
        </w:pict>
      </w:r>
    </w:p>
    <w:p w14:paraId="3AA5D81B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(20-30 минут)</w:t>
      </w:r>
    </w:p>
    <w:p w14:paraId="07604F6A" w14:textId="77777777" w:rsidR="00537AF3" w:rsidRPr="00537AF3" w:rsidRDefault="00537AF3" w:rsidP="00537A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Студенты разделяются на группы по 2-3 человека.</w:t>
      </w:r>
    </w:p>
    <w:p w14:paraId="14D3538D" w14:textId="77777777" w:rsidR="00537AF3" w:rsidRPr="00537AF3" w:rsidRDefault="00537AF3" w:rsidP="00537A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Каждая группа работает с разными алгоритмами классификации (например,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SVM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RandomForest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LogisticRegression</w:t>
      </w:r>
      <w:r w:rsidRPr="00537AF3">
        <w:rPr>
          <w:rFonts w:eastAsia="Times New Roman" w:cs="Times New Roman"/>
          <w:sz w:val="24"/>
          <w:szCs w:val="24"/>
          <w:lang w:eastAsia="ru-RU"/>
        </w:rPr>
        <w:t>).</w:t>
      </w:r>
    </w:p>
    <w:p w14:paraId="0A390AFD" w14:textId="77777777" w:rsidR="00537AF3" w:rsidRPr="00537AF3" w:rsidRDefault="00537AF3" w:rsidP="00537A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Группы оценивают модели с использованием различных метрик и кросс-валидации.</w:t>
      </w:r>
    </w:p>
    <w:p w14:paraId="49673951" w14:textId="77777777" w:rsidR="00537AF3" w:rsidRPr="00537AF3" w:rsidRDefault="00537AF3" w:rsidP="00537A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Студенты должны представить результаты анализа, обсудить, какой классификатор работает лучше всего для данного набора данных и почему.</w:t>
      </w:r>
    </w:p>
    <w:p w14:paraId="180EB51D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pict w14:anchorId="4E09B6DA">
          <v:rect id="_x0000_i1030" style="width:0;height:1.5pt" o:hralign="center" o:hrstd="t" o:hr="t" fillcolor="#a0a0a0" stroked="f"/>
        </w:pict>
      </w:r>
    </w:p>
    <w:p w14:paraId="0746E777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462A701C" w14:textId="77777777" w:rsidR="00537AF3" w:rsidRPr="00537AF3" w:rsidRDefault="00537AF3" w:rsidP="00537AF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Каждая группа представляет результаты своей работы: </w:t>
      </w:r>
    </w:p>
    <w:p w14:paraId="651BBEA2" w14:textId="77777777" w:rsidR="00537AF3" w:rsidRPr="00537AF3" w:rsidRDefault="00537AF3" w:rsidP="00537AF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Какой классификатор был использован?</w:t>
      </w:r>
    </w:p>
    <w:p w14:paraId="746D2C3B" w14:textId="77777777" w:rsidR="00537AF3" w:rsidRPr="00537AF3" w:rsidRDefault="00537AF3" w:rsidP="00537AF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Какую метрику качества они выбрали для оценки?</w:t>
      </w:r>
    </w:p>
    <w:p w14:paraId="1B46DC68" w14:textId="77777777" w:rsidR="00537AF3" w:rsidRPr="00537AF3" w:rsidRDefault="00537AF3" w:rsidP="00537AF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Какие результаты получены с использованием кросс-валидации?</w:t>
      </w:r>
    </w:p>
    <w:p w14:paraId="088236C2" w14:textId="77777777" w:rsidR="00537AF3" w:rsidRPr="00537AF3" w:rsidRDefault="00537AF3" w:rsidP="00537AF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Почему модель показала хорошие или плохие результаты?</w:t>
      </w:r>
    </w:p>
    <w:p w14:paraId="067B7411" w14:textId="77777777" w:rsidR="00537AF3" w:rsidRPr="00537AF3" w:rsidRDefault="00537AF3" w:rsidP="00537AF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Какие шаги могут улучшить модель (например, подбор гиперпараметров)?</w:t>
      </w:r>
    </w:p>
    <w:p w14:paraId="49205D82" w14:textId="43C13EEE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9B019F1" w14:textId="1301B674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11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0 минут)</w:t>
      </w:r>
    </w:p>
    <w:p w14:paraId="73E02AF5" w14:textId="77777777" w:rsidR="00537AF3" w:rsidRPr="00537AF3" w:rsidRDefault="00537AF3" w:rsidP="00537A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79DCF54F" w14:textId="77777777" w:rsidR="00537AF3" w:rsidRPr="00537AF3" w:rsidRDefault="00537AF3" w:rsidP="00537A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Обсуждение различных метрик и их применимости в реальных задачах.</w:t>
      </w:r>
    </w:p>
    <w:p w14:paraId="2CBBBEBA" w14:textId="77777777" w:rsidR="00537AF3" w:rsidRPr="00537AF3" w:rsidRDefault="00537AF3" w:rsidP="00537A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Обсуждение важности кросс-валидации для предотвращения переобучения и оценки производительности модели.</w:t>
      </w:r>
    </w:p>
    <w:p w14:paraId="3990B61E" w14:textId="77777777" w:rsidR="00537AF3" w:rsidRPr="00537AF3" w:rsidRDefault="00537AF3" w:rsidP="00537A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Вопросы и ответы по материалу занятия.</w:t>
      </w:r>
    </w:p>
    <w:p w14:paraId="7FA780D9" w14:textId="2AE55881" w:rsid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3B8127" w14:textId="77777777" w:rsid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DE27E42" w14:textId="77777777" w:rsid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2DBF4A7" w14:textId="77777777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0710DF" w14:textId="77777777" w:rsidR="00537AF3" w:rsidRPr="00537AF3" w:rsidRDefault="00537AF3" w:rsidP="00537A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7AF3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Задания для выполнения:</w:t>
      </w:r>
    </w:p>
    <w:p w14:paraId="221F2796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Используя модель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Support Vector Machine (SVM)</w:t>
      </w:r>
      <w:r w:rsidRPr="00537AF3">
        <w:rPr>
          <w:rFonts w:eastAsia="Times New Roman" w:cs="Times New Roman"/>
          <w:sz w:val="24"/>
          <w:szCs w:val="24"/>
          <w:lang w:eastAsia="ru-RU"/>
        </w:rPr>
        <w:t>, выполните оценку её точности на тестовых данных. Используйте кросс-валидацию для получения более объективной оценки.</w:t>
      </w:r>
    </w:p>
    <w:p w14:paraId="203E608A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>Примените несколько метрик для оценки модели классификации (точность, полнота, F1-мера, ROC-AUC) и проанализируйте результаты. Какой из методов (метрика) более подходит для данной задачи?</w:t>
      </w:r>
    </w:p>
    <w:p w14:paraId="140A46B5" w14:textId="77777777" w:rsidR="00537AF3" w:rsidRPr="00537AF3" w:rsidRDefault="00537AF3" w:rsidP="00537A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Задание 3:</w:t>
      </w:r>
      <w:r w:rsidRPr="00537AF3">
        <w:rPr>
          <w:rFonts w:eastAsia="Times New Roman" w:cs="Times New Roman"/>
          <w:sz w:val="24"/>
          <w:szCs w:val="24"/>
          <w:lang w:eastAsia="ru-RU"/>
        </w:rPr>
        <w:br/>
        <w:t xml:space="preserve">Используйте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GridSearchCV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RandomizedSearchCV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поиска оптимальных гиперпараметров для выбранной модели (например, для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RandomForestClassifier</w:t>
      </w:r>
      <w:r w:rsidRPr="00537AF3">
        <w:rPr>
          <w:rFonts w:eastAsia="Times New Roman" w:cs="Times New Roman"/>
          <w:sz w:val="24"/>
          <w:szCs w:val="24"/>
          <w:lang w:eastAsia="ru-RU"/>
        </w:rPr>
        <w:t>).</w:t>
      </w:r>
    </w:p>
    <w:p w14:paraId="6947468C" w14:textId="39B9E079" w:rsidR="00537AF3" w:rsidRPr="00537AF3" w:rsidRDefault="00537AF3" w:rsidP="00537A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E6A5CEC" w14:textId="77777777" w:rsidR="00537AF3" w:rsidRPr="00537AF3" w:rsidRDefault="00537AF3" w:rsidP="00537A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7AF3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017BB170" w14:textId="77777777" w:rsidR="00537AF3" w:rsidRPr="00537AF3" w:rsidRDefault="00537AF3" w:rsidP="00537A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Студенты освоят методы оценки качества моделей машинного обучения, включая использование различных метрик и кросс-валидации.</w:t>
      </w:r>
    </w:p>
    <w:p w14:paraId="0152D827" w14:textId="77777777" w:rsidR="00537AF3" w:rsidRPr="00537AF3" w:rsidRDefault="00537AF3" w:rsidP="00537A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Научатся применять кросс-валидацию для объективной оценки производительности моделей.</w:t>
      </w:r>
    </w:p>
    <w:p w14:paraId="623B0810" w14:textId="77777777" w:rsidR="00537AF3" w:rsidRPr="00537AF3" w:rsidRDefault="00537AF3" w:rsidP="00537A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>Разовьют навыки выбора подходящих метрик для различных задач классификации.</w:t>
      </w:r>
    </w:p>
    <w:p w14:paraId="0DB1467C" w14:textId="77777777" w:rsidR="00537AF3" w:rsidRPr="00537AF3" w:rsidRDefault="00537AF3" w:rsidP="00537A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7AF3">
        <w:rPr>
          <w:rFonts w:eastAsia="Times New Roman" w:cs="Times New Roman"/>
          <w:sz w:val="24"/>
          <w:szCs w:val="24"/>
          <w:lang w:eastAsia="ru-RU"/>
        </w:rPr>
        <w:t xml:space="preserve">Получат опыт работы с библиотекой </w:t>
      </w:r>
      <w:r w:rsidRPr="00537AF3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r w:rsidRPr="00537AF3">
        <w:rPr>
          <w:rFonts w:eastAsia="Times New Roman" w:cs="Times New Roman"/>
          <w:sz w:val="24"/>
          <w:szCs w:val="24"/>
          <w:lang w:eastAsia="ru-RU"/>
        </w:rPr>
        <w:t xml:space="preserve"> для оценки моделей.</w:t>
      </w:r>
    </w:p>
    <w:p w14:paraId="491A606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F20"/>
    <w:multiLevelType w:val="multilevel"/>
    <w:tmpl w:val="BB5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D0127"/>
    <w:multiLevelType w:val="multilevel"/>
    <w:tmpl w:val="DE7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F7122"/>
    <w:multiLevelType w:val="multilevel"/>
    <w:tmpl w:val="05D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D3C44"/>
    <w:multiLevelType w:val="multilevel"/>
    <w:tmpl w:val="9F78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E41D7"/>
    <w:multiLevelType w:val="multilevel"/>
    <w:tmpl w:val="3BD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C34C7"/>
    <w:multiLevelType w:val="multilevel"/>
    <w:tmpl w:val="C976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93171"/>
    <w:multiLevelType w:val="multilevel"/>
    <w:tmpl w:val="EF5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717244">
    <w:abstractNumId w:val="2"/>
  </w:num>
  <w:num w:numId="2" w16cid:durableId="1060859440">
    <w:abstractNumId w:val="0"/>
  </w:num>
  <w:num w:numId="3" w16cid:durableId="1550797216">
    <w:abstractNumId w:val="6"/>
  </w:num>
  <w:num w:numId="4" w16cid:durableId="958032336">
    <w:abstractNumId w:val="4"/>
  </w:num>
  <w:num w:numId="5" w16cid:durableId="573047144">
    <w:abstractNumId w:val="1"/>
  </w:num>
  <w:num w:numId="6" w16cid:durableId="627661345">
    <w:abstractNumId w:val="3"/>
  </w:num>
  <w:num w:numId="7" w16cid:durableId="1081289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B"/>
    <w:rsid w:val="00537AF3"/>
    <w:rsid w:val="006C0B77"/>
    <w:rsid w:val="008242FF"/>
    <w:rsid w:val="00870751"/>
    <w:rsid w:val="00922C48"/>
    <w:rsid w:val="00A92EA9"/>
    <w:rsid w:val="00B915B7"/>
    <w:rsid w:val="00E36561"/>
    <w:rsid w:val="00EA59DF"/>
    <w:rsid w:val="00EE4070"/>
    <w:rsid w:val="00F00AF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5FB9"/>
  <w15:chartTrackingRefBased/>
  <w15:docId w15:val="{0D0AB40E-AA54-4B32-A689-2901B953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A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A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A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A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0A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0A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0A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0A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0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A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A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0A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A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A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A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0A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2025-02-16T12:45:00Z</dcterms:created>
  <dcterms:modified xsi:type="dcterms:W3CDTF">2025-02-16T12:46:00Z</dcterms:modified>
</cp:coreProperties>
</file>