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EE6A" w14:textId="77777777" w:rsidR="009001DE" w:rsidRPr="009001DE" w:rsidRDefault="009001DE" w:rsidP="009001D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r w:rsidRPr="009001DE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СРО студента: Анализ и визуализация данных с помощью </w:t>
      </w:r>
      <w:r w:rsidRPr="009001DE">
        <w:rPr>
          <w:rFonts w:eastAsia="Times New Roman" w:cs="Times New Roman"/>
          <w:b/>
          <w:bCs/>
          <w:sz w:val="27"/>
          <w:szCs w:val="27"/>
          <w:lang w:val="en-US" w:eastAsia="ru-RU"/>
        </w:rPr>
        <w:t>Python (Matplotlib, Seaborn)</w:t>
      </w:r>
    </w:p>
    <w:p w14:paraId="5FD84A79" w14:textId="77777777" w:rsidR="009001DE" w:rsidRPr="009001DE" w:rsidRDefault="009001DE" w:rsidP="009001D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Цели</w:t>
      </w:r>
      <w:r w:rsidRPr="009001DE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задания</w:t>
      </w:r>
      <w:r w:rsidRPr="009001DE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07ADE85D" w14:textId="77777777" w:rsidR="009001DE" w:rsidRPr="009001DE" w:rsidRDefault="009001DE" w:rsidP="009001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Освоить основные методы анализа и визуализации данных с использованием Python.</w:t>
      </w:r>
    </w:p>
    <w:p w14:paraId="35B7FA8C" w14:textId="77777777" w:rsidR="009001DE" w:rsidRPr="009001DE" w:rsidRDefault="009001DE" w:rsidP="009001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Изучить и применить библиотеки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Matplotlib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для создания различных типов графиков.</w:t>
      </w:r>
    </w:p>
    <w:p w14:paraId="6E13A0A0" w14:textId="77777777" w:rsidR="009001DE" w:rsidRPr="009001DE" w:rsidRDefault="009001DE" w:rsidP="009001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Научиться выбирать подходящие виды визуализаций для различных типов данных.</w:t>
      </w:r>
    </w:p>
    <w:p w14:paraId="02061D2E" w14:textId="77777777" w:rsidR="009001DE" w:rsidRPr="009001DE" w:rsidRDefault="009001DE" w:rsidP="009001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Развить навыки работы с реальными данными и визуализации результатов анализа.</w:t>
      </w:r>
    </w:p>
    <w:p w14:paraId="3F9A1559" w14:textId="4DF06C44" w:rsidR="009001DE" w:rsidRPr="009001DE" w:rsidRDefault="009001DE" w:rsidP="009001D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31D48C" w14:textId="77777777" w:rsidR="009001DE" w:rsidRPr="009001DE" w:rsidRDefault="009001DE" w:rsidP="009001D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001DE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33B3C7D7" w14:textId="77777777" w:rsidR="009001DE" w:rsidRPr="009001DE" w:rsidRDefault="009001DE" w:rsidP="009001D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Часть 1: Загрузка и подготовка данных (30% работы)</w:t>
      </w:r>
    </w:p>
    <w:p w14:paraId="130659CD" w14:textId="77777777" w:rsidR="009001DE" w:rsidRPr="009001DE" w:rsidRDefault="009001DE" w:rsidP="009001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загрузка набора данных</w:t>
      </w:r>
    </w:p>
    <w:p w14:paraId="75AFC704" w14:textId="77777777" w:rsidR="009001DE" w:rsidRPr="009001DE" w:rsidRDefault="009001DE" w:rsidP="009001D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Выберите набор данных для анализа, например, из открытых источников, таких как </w:t>
      </w:r>
      <w:hyperlink r:id="rId5" w:history="1">
        <w:proofErr w:type="spellStart"/>
        <w:r w:rsidRPr="009001DE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Kaggle</w:t>
        </w:r>
        <w:proofErr w:type="spellEnd"/>
      </w:hyperlink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9001DE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UCI Machine Learning </w:t>
        </w:r>
        <w:proofErr w:type="spellStart"/>
        <w:r w:rsidRPr="009001DE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Repository</w:t>
        </w:r>
        <w:proofErr w:type="spellEnd"/>
      </w:hyperlink>
      <w:r w:rsidRPr="009001DE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hyperlink r:id="rId7" w:history="1">
        <w:proofErr w:type="spellStart"/>
        <w:r w:rsidRPr="009001DE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Seaborn</w:t>
        </w:r>
        <w:proofErr w:type="spellEnd"/>
        <w:r w:rsidRPr="009001DE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001DE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Datasets</w:t>
        </w:r>
        <w:proofErr w:type="spellEnd"/>
      </w:hyperlink>
      <w:r w:rsidRPr="009001DE">
        <w:rPr>
          <w:rFonts w:eastAsia="Times New Roman" w:cs="Times New Roman"/>
          <w:sz w:val="24"/>
          <w:szCs w:val="24"/>
          <w:lang w:eastAsia="ru-RU"/>
        </w:rPr>
        <w:t>.</w:t>
      </w:r>
    </w:p>
    <w:p w14:paraId="7372D179" w14:textId="77777777" w:rsidR="009001DE" w:rsidRPr="009001DE" w:rsidRDefault="009001DE" w:rsidP="009001D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Выберите набор данных, который содержит как минимум 5 различных переменных для визуализации (например, набор данных о продажах, температурах, социальных сетях, и т. д.).</w:t>
      </w:r>
    </w:p>
    <w:p w14:paraId="16DAF3E3" w14:textId="77777777" w:rsidR="009001DE" w:rsidRPr="009001DE" w:rsidRDefault="009001DE" w:rsidP="009001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Задание 1.2: Предварительная обработка данных</w:t>
      </w:r>
    </w:p>
    <w:p w14:paraId="68CB18B7" w14:textId="77777777" w:rsidR="009001DE" w:rsidRPr="009001DE" w:rsidRDefault="009001DE" w:rsidP="009001D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Проведите предварительную обработку данных: </w:t>
      </w:r>
    </w:p>
    <w:p w14:paraId="528008BC" w14:textId="77777777" w:rsidR="009001DE" w:rsidRPr="009001DE" w:rsidRDefault="009001DE" w:rsidP="009001DE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Убедитесь, что данные не содержат пропусков или аномальных значений.</w:t>
      </w:r>
    </w:p>
    <w:p w14:paraId="14DBEF7D" w14:textId="77777777" w:rsidR="009001DE" w:rsidRPr="009001DE" w:rsidRDefault="009001DE" w:rsidP="009001DE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Если в наборе данных имеются пропущенные значения, заполните их либо удалите строки с пропусками (в зависимости от конкретной ситуации).</w:t>
      </w:r>
    </w:p>
    <w:p w14:paraId="547F440F" w14:textId="77777777" w:rsidR="009001DE" w:rsidRPr="009001DE" w:rsidRDefault="009001DE" w:rsidP="009001DE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Проверьте типы данных и при необходимости преобразуйте их в соответствующие типы.</w:t>
      </w:r>
    </w:p>
    <w:p w14:paraId="3162CF63" w14:textId="77777777" w:rsidR="009001DE" w:rsidRPr="009001DE" w:rsidRDefault="009001DE" w:rsidP="009001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Задание 1.3: Статистический анализ данных</w:t>
      </w:r>
    </w:p>
    <w:p w14:paraId="36BADDEF" w14:textId="77777777" w:rsidR="009001DE" w:rsidRPr="009001DE" w:rsidRDefault="009001DE" w:rsidP="009001D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Проведите базовый статистический анализ: </w:t>
      </w:r>
    </w:p>
    <w:p w14:paraId="39E0F2EA" w14:textId="77777777" w:rsidR="009001DE" w:rsidRPr="009001DE" w:rsidRDefault="009001DE" w:rsidP="009001DE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Рассчитайте средние значения, медианы, стандартные отклонения и другие статистические характеристики для выбранных переменных.</w:t>
      </w:r>
    </w:p>
    <w:p w14:paraId="05D3D3BA" w14:textId="77777777" w:rsidR="009001DE" w:rsidRPr="009001DE" w:rsidRDefault="009001DE" w:rsidP="009001DE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Используйте метод </w:t>
      </w:r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describe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 библиотеки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Pandas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для генерации статистического отчета.</w:t>
      </w:r>
    </w:p>
    <w:p w14:paraId="2A6E3C72" w14:textId="77777777" w:rsidR="009001DE" w:rsidRPr="009001DE" w:rsidRDefault="009001DE" w:rsidP="009001D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pict w14:anchorId="6BC3CF55">
          <v:rect id="_x0000_i1026" style="width:0;height:1.5pt" o:hralign="center" o:hrstd="t" o:hr="t" fillcolor="#a0a0a0" stroked="f"/>
        </w:pict>
      </w:r>
    </w:p>
    <w:p w14:paraId="6211ABE4" w14:textId="77777777" w:rsidR="009001DE" w:rsidRPr="009001DE" w:rsidRDefault="009001DE" w:rsidP="009001D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Часть 2: Визуализация данных с использованием </w:t>
      </w: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(50% работы)</w:t>
      </w:r>
    </w:p>
    <w:p w14:paraId="5AFC38CC" w14:textId="77777777" w:rsidR="009001DE" w:rsidRPr="009001DE" w:rsidRDefault="009001DE" w:rsidP="009001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2.1: Построение базовых графиков с использованием </w:t>
      </w: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</w:p>
    <w:p w14:paraId="191BC453" w14:textId="77777777" w:rsidR="009001DE" w:rsidRPr="009001DE" w:rsidRDefault="009001DE" w:rsidP="009001DE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Создайте следующие графики: </w:t>
      </w:r>
    </w:p>
    <w:p w14:paraId="5947724D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Линейный график</w:t>
      </w:r>
      <w:r w:rsidRPr="009001DE">
        <w:rPr>
          <w:rFonts w:eastAsia="Times New Roman" w:cs="Times New Roman"/>
          <w:sz w:val="24"/>
          <w:szCs w:val="24"/>
          <w:lang w:eastAsia="ru-RU"/>
        </w:rPr>
        <w:t>: Постройте линейный график для одного из временных рядов (например, изменения температуры или продаж).</w:t>
      </w:r>
    </w:p>
    <w:p w14:paraId="24F8DF1F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Гистограмма</w:t>
      </w:r>
      <w:r w:rsidRPr="009001DE">
        <w:rPr>
          <w:rFonts w:eastAsia="Times New Roman" w:cs="Times New Roman"/>
          <w:sz w:val="24"/>
          <w:szCs w:val="24"/>
          <w:lang w:eastAsia="ru-RU"/>
        </w:rPr>
        <w:t>: Постройте гистограмму для распределения одного из числовых признаков (например, распределение возраста клиентов или объема продаж).</w:t>
      </w:r>
    </w:p>
    <w:p w14:paraId="7A94785B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Диаграмма рассеяния (</w:t>
      </w: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scatter</w:t>
      </w:r>
      <w:proofErr w:type="spellEnd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9001DE">
        <w:rPr>
          <w:rFonts w:eastAsia="Times New Roman" w:cs="Times New Roman"/>
          <w:sz w:val="24"/>
          <w:szCs w:val="24"/>
          <w:lang w:eastAsia="ru-RU"/>
        </w:rPr>
        <w:t>: Постройте график рассеяния для двух количественных переменных (например, зависимость объема продаж от рекламных затрат).</w:t>
      </w:r>
    </w:p>
    <w:p w14:paraId="2CDA41EE" w14:textId="77777777" w:rsidR="009001DE" w:rsidRPr="009001DE" w:rsidRDefault="009001DE" w:rsidP="009001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2.2: Применение </w:t>
      </w: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для более сложных визуализаций</w:t>
      </w:r>
    </w:p>
    <w:p w14:paraId="4C201F80" w14:textId="77777777" w:rsidR="009001DE" w:rsidRPr="009001DE" w:rsidRDefault="009001DE" w:rsidP="009001DE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Используйте библиотеку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для построения более сложных и информативных графиков: </w:t>
      </w:r>
    </w:p>
    <w:p w14:paraId="07655BC1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Boxplot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: Постройте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ящичковую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диаграмму для одной из переменных, чтобы визуализировать распределение данных и выявить выбросы.</w:t>
      </w:r>
    </w:p>
    <w:p w14:paraId="567D9DF4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Pairplot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: Постройте график для нескольких переменных с использованием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pairplot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 для анализа их взаимосвязей.</w:t>
      </w:r>
    </w:p>
    <w:p w14:paraId="2C21853D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Heatmap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>: Постройте тепловую карту для матрицы корреляции между переменными, чтобы визуализировать зависимости между различными признаками.</w:t>
      </w:r>
    </w:p>
    <w:p w14:paraId="1D0148B5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Категориальные диаграммы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 (например,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barplot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countplot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>): Постройте диаграмму для анализа категориальных переменных (например, средний доход по категориям или количество пользователей по возрастным группам).</w:t>
      </w:r>
    </w:p>
    <w:p w14:paraId="554F0F89" w14:textId="77777777" w:rsidR="009001DE" w:rsidRPr="009001DE" w:rsidRDefault="009001DE" w:rsidP="009001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Задание 2.3: Настройка графиков и улучшение визуализации</w:t>
      </w:r>
    </w:p>
    <w:p w14:paraId="5513D50F" w14:textId="77777777" w:rsidR="009001DE" w:rsidRPr="009001DE" w:rsidRDefault="009001DE" w:rsidP="009001DE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Для каждого из построенных графиков настройте следующие параметры: </w:t>
      </w:r>
    </w:p>
    <w:p w14:paraId="74E17591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Заголовки графиков, подписи осей и легенды.</w:t>
      </w:r>
    </w:p>
    <w:p w14:paraId="086822B5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Цветовые схемы, шрифты, размеры графиков для улучшения визуальной восприятия.</w:t>
      </w:r>
    </w:p>
    <w:p w14:paraId="1E0823F1" w14:textId="77777777" w:rsidR="009001DE" w:rsidRPr="009001DE" w:rsidRDefault="009001DE" w:rsidP="009001DE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Используйте параметры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Matplotlib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для настройки внешнего вида графиков, например, выберите подходящую цветовую палитру с помощью параметра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palette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>.</w:t>
      </w:r>
    </w:p>
    <w:p w14:paraId="39579224" w14:textId="77777777" w:rsidR="009001DE" w:rsidRPr="009001DE" w:rsidRDefault="009001DE" w:rsidP="009001D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pict w14:anchorId="51F5D2B5">
          <v:rect id="_x0000_i1027" style="width:0;height:1.5pt" o:hralign="center" o:hrstd="t" o:hr="t" fillcolor="#a0a0a0" stroked="f"/>
        </w:pict>
      </w:r>
    </w:p>
    <w:p w14:paraId="6F8E54C1" w14:textId="77777777" w:rsidR="009001DE" w:rsidRPr="009001DE" w:rsidRDefault="009001DE" w:rsidP="009001D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Часть 3: Интерпретация результатов и выводы (20% работы)</w:t>
      </w:r>
    </w:p>
    <w:p w14:paraId="42565C9C" w14:textId="77777777" w:rsidR="009001DE" w:rsidRPr="009001DE" w:rsidRDefault="009001DE" w:rsidP="009001D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Задание 3.1: Анализ полученных графиков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62BA71D" w14:textId="77777777" w:rsidR="009001DE" w:rsidRPr="009001DE" w:rsidRDefault="009001DE" w:rsidP="009001DE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Проанализируйте визуализированные данные и сделайте выводы по каждой из визуализаций. </w:t>
      </w:r>
    </w:p>
    <w:p w14:paraId="53B6C03A" w14:textId="77777777" w:rsidR="009001DE" w:rsidRPr="009001DE" w:rsidRDefault="009001DE" w:rsidP="009001DE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Что показывают гистограммы и как можно интерпретировать распределение данных?</w:t>
      </w:r>
    </w:p>
    <w:p w14:paraId="24F94FDB" w14:textId="77777777" w:rsidR="009001DE" w:rsidRPr="009001DE" w:rsidRDefault="009001DE" w:rsidP="009001DE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Какие зависимости можно увидеть на графиках рассеяния?</w:t>
      </w:r>
    </w:p>
    <w:p w14:paraId="0B7955C9" w14:textId="77777777" w:rsidR="009001DE" w:rsidRPr="009001DE" w:rsidRDefault="009001DE" w:rsidP="009001DE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Какие особенности распределения данных выявлены на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ящичковых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диаграммах (например, выбросы)?</w:t>
      </w:r>
    </w:p>
    <w:p w14:paraId="48DCAF99" w14:textId="77777777" w:rsidR="009001DE" w:rsidRPr="009001DE" w:rsidRDefault="009001DE" w:rsidP="009001DE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Какие переменные имеют сильную корреляцию по результатам тепловой карты?</w:t>
      </w:r>
    </w:p>
    <w:p w14:paraId="55496788" w14:textId="77777777" w:rsidR="009001DE" w:rsidRPr="009001DE" w:rsidRDefault="009001DE" w:rsidP="009001D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b/>
          <w:bCs/>
          <w:sz w:val="24"/>
          <w:szCs w:val="24"/>
          <w:lang w:eastAsia="ru-RU"/>
        </w:rPr>
        <w:t>Задание 3.2: Выводы и рекомендации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C15BC45" w14:textId="77777777" w:rsidR="009001DE" w:rsidRPr="009001DE" w:rsidRDefault="009001DE" w:rsidP="009001DE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На основе построенных графиков сделайте выводы о данных, выявленных закономерностях и аномалиях.</w:t>
      </w:r>
    </w:p>
    <w:p w14:paraId="68E4AA89" w14:textId="77777777" w:rsidR="009001DE" w:rsidRPr="009001DE" w:rsidRDefault="009001DE" w:rsidP="009001DE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Прокомментируйте, какие графики были наиболее полезными для анализа данных и какие бы вы порекомендовали использовать для анализа в реальных проектах.</w:t>
      </w:r>
    </w:p>
    <w:p w14:paraId="276F3332" w14:textId="77777777" w:rsidR="009001DE" w:rsidRPr="009001DE" w:rsidRDefault="009001DE" w:rsidP="009001D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pict w14:anchorId="5EA15A12">
          <v:rect id="_x0000_i1028" style="width:0;height:1.5pt" o:hralign="center" o:hrstd="t" o:hr="t" fillcolor="#a0a0a0" stroked="f"/>
        </w:pict>
      </w:r>
    </w:p>
    <w:p w14:paraId="700BCE71" w14:textId="77777777" w:rsidR="009001DE" w:rsidRPr="009001DE" w:rsidRDefault="009001DE" w:rsidP="009001D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001DE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0FFBB79F" w14:textId="77777777" w:rsidR="009001DE" w:rsidRPr="009001DE" w:rsidRDefault="009001DE" w:rsidP="009001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Студент научится работать с библиотеками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Matplotlib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для построения разнообразных графиков и визуализаций.</w:t>
      </w:r>
    </w:p>
    <w:p w14:paraId="46BFF7E6" w14:textId="77777777" w:rsidR="009001DE" w:rsidRPr="009001DE" w:rsidRDefault="009001DE" w:rsidP="009001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Будет проведен статистический анализ данных и построены различные графики для визуализации полученных результатов.</w:t>
      </w:r>
    </w:p>
    <w:p w14:paraId="4D9601AE" w14:textId="77777777" w:rsidR="009001DE" w:rsidRPr="009001DE" w:rsidRDefault="009001DE" w:rsidP="009001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Студент разовьет навыки интерпретации визуализированных данных, выявления закономерностей и аномалий.</w:t>
      </w:r>
    </w:p>
    <w:p w14:paraId="0ECB42DC" w14:textId="77777777" w:rsidR="009001DE" w:rsidRPr="009001DE" w:rsidRDefault="009001DE" w:rsidP="009001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Будет освоено использование различных типов графиков в зависимости от типа данных и целей анализа.</w:t>
      </w:r>
    </w:p>
    <w:p w14:paraId="26D0B2D0" w14:textId="77777777" w:rsidR="009001DE" w:rsidRPr="009001DE" w:rsidRDefault="009001DE" w:rsidP="009001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Применение профессиональных навыков визуализации для понимания и анализа данных, выявления важных закономерностей.</w:t>
      </w:r>
    </w:p>
    <w:p w14:paraId="2F689494" w14:textId="3FA59275" w:rsidR="009001DE" w:rsidRPr="009001DE" w:rsidRDefault="009001DE" w:rsidP="009001D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A18C263" w14:textId="77777777" w:rsidR="009001DE" w:rsidRPr="009001DE" w:rsidRDefault="009001DE" w:rsidP="009001D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001DE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02E63AE4" w14:textId="77777777" w:rsidR="009001DE" w:rsidRPr="009001DE" w:rsidRDefault="009001DE" w:rsidP="009001D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Для работы с данными используйте библиотеки Python: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NumPy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Matplotlib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Seaborn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>.</w:t>
      </w:r>
    </w:p>
    <w:p w14:paraId="556DF805" w14:textId="77777777" w:rsidR="009001DE" w:rsidRPr="009001DE" w:rsidRDefault="009001DE" w:rsidP="009001D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 xml:space="preserve">Для анализа и визуализации данных используйте основные функции библиотеки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001DE">
        <w:rPr>
          <w:rFonts w:eastAsia="Times New Roman" w:cs="Times New Roman"/>
          <w:sz w:val="24"/>
          <w:szCs w:val="24"/>
          <w:lang w:eastAsia="ru-RU"/>
        </w:rPr>
        <w:t>Matplotlib</w:t>
      </w:r>
      <w:proofErr w:type="spellEnd"/>
      <w:r w:rsidRPr="009001DE">
        <w:rPr>
          <w:rFonts w:eastAsia="Times New Roman" w:cs="Times New Roman"/>
          <w:sz w:val="24"/>
          <w:szCs w:val="24"/>
          <w:lang w:eastAsia="ru-RU"/>
        </w:rPr>
        <w:t xml:space="preserve">, такие как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plot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scatter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hist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boxplot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heatmap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pairplot</w:t>
      </w:r>
      <w:proofErr w:type="spellEnd"/>
      <w:r w:rsidRPr="009001D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9001DE">
        <w:rPr>
          <w:rFonts w:eastAsia="Times New Roman" w:cs="Times New Roman"/>
          <w:sz w:val="24"/>
          <w:szCs w:val="24"/>
          <w:lang w:eastAsia="ru-RU"/>
        </w:rPr>
        <w:t xml:space="preserve"> и другие.</w:t>
      </w:r>
    </w:p>
    <w:p w14:paraId="76D0C4B0" w14:textId="77777777" w:rsidR="009001DE" w:rsidRPr="009001DE" w:rsidRDefault="009001DE" w:rsidP="009001D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001DE">
        <w:rPr>
          <w:rFonts w:eastAsia="Times New Roman" w:cs="Times New Roman"/>
          <w:sz w:val="24"/>
          <w:szCs w:val="24"/>
          <w:lang w:eastAsia="ru-RU"/>
        </w:rPr>
        <w:t>Обратите внимание на выбор типов графиков в зависимости от структуры данных, чтобы результаты были наиболее информативными.</w:t>
      </w:r>
    </w:p>
    <w:p w14:paraId="4EA0BB8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F58"/>
    <w:multiLevelType w:val="multilevel"/>
    <w:tmpl w:val="B7B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D10A0"/>
    <w:multiLevelType w:val="multilevel"/>
    <w:tmpl w:val="10DA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71DBB"/>
    <w:multiLevelType w:val="multilevel"/>
    <w:tmpl w:val="694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D32DF"/>
    <w:multiLevelType w:val="multilevel"/>
    <w:tmpl w:val="BF76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4235C"/>
    <w:multiLevelType w:val="multilevel"/>
    <w:tmpl w:val="8A9A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C5A57"/>
    <w:multiLevelType w:val="multilevel"/>
    <w:tmpl w:val="1A0E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950204">
    <w:abstractNumId w:val="0"/>
  </w:num>
  <w:num w:numId="2" w16cid:durableId="1436053906">
    <w:abstractNumId w:val="5"/>
  </w:num>
  <w:num w:numId="3" w16cid:durableId="2010908192">
    <w:abstractNumId w:val="1"/>
  </w:num>
  <w:num w:numId="4" w16cid:durableId="374043486">
    <w:abstractNumId w:val="3"/>
  </w:num>
  <w:num w:numId="5" w16cid:durableId="935471">
    <w:abstractNumId w:val="4"/>
  </w:num>
  <w:num w:numId="6" w16cid:durableId="202979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90"/>
    <w:rsid w:val="00181B45"/>
    <w:rsid w:val="00474E90"/>
    <w:rsid w:val="006C0B77"/>
    <w:rsid w:val="008242FF"/>
    <w:rsid w:val="00870751"/>
    <w:rsid w:val="009001DE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BA08"/>
  <w15:chartTrackingRefBased/>
  <w15:docId w15:val="{370DF49C-7A27-41F2-BB28-0BEE8FA2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E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E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E9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E9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4E9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4E9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4E9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4E9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4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E9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4E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E9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E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E9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4E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mwaskom/seaborn-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ics.uci.edu/ml/index.php" TargetMode="External"/><Relationship Id="rId5" Type="http://schemas.openxmlformats.org/officeDocument/2006/relationships/hyperlink" Target="https://www.kaggl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2025-02-16T13:09:00Z</dcterms:created>
  <dcterms:modified xsi:type="dcterms:W3CDTF">2025-02-16T13:09:00Z</dcterms:modified>
</cp:coreProperties>
</file>