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ABF" w:rsidRPr="00722ABF" w:rsidRDefault="00722ABF" w:rsidP="00722ABF">
      <w:pPr>
        <w:rPr>
          <w:rFonts w:ascii="Times New Roman" w:hAnsi="Times New Roman" w:cs="Times New Roman"/>
          <w:b/>
          <w:sz w:val="28"/>
          <w:szCs w:val="28"/>
        </w:rPr>
      </w:pPr>
      <w:r w:rsidRPr="00722ABF">
        <w:rPr>
          <w:rFonts w:ascii="Times New Roman" w:hAnsi="Times New Roman" w:cs="Times New Roman"/>
          <w:b/>
          <w:sz w:val="28"/>
          <w:szCs w:val="28"/>
        </w:rPr>
        <w:t>Контрольные вопросы по лекции и практическому занятию</w:t>
      </w:r>
    </w:p>
    <w:p w:rsidR="00722ABF" w:rsidRPr="00722ABF" w:rsidRDefault="00722ABF" w:rsidP="00722A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2ABF">
        <w:rPr>
          <w:rFonts w:ascii="Times New Roman" w:hAnsi="Times New Roman" w:cs="Times New Roman"/>
          <w:sz w:val="28"/>
          <w:szCs w:val="28"/>
        </w:rPr>
        <w:t>Что такое подготовка данных и почему она важна в анализе данных?</w:t>
      </w:r>
    </w:p>
    <w:p w:rsidR="00722ABF" w:rsidRPr="00722ABF" w:rsidRDefault="00722ABF" w:rsidP="00722A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2ABF">
        <w:rPr>
          <w:rFonts w:ascii="Times New Roman" w:hAnsi="Times New Roman" w:cs="Times New Roman"/>
          <w:sz w:val="28"/>
          <w:szCs w:val="28"/>
        </w:rPr>
        <w:t>Какие основные этапы включает подготовка данных?</w:t>
      </w:r>
    </w:p>
    <w:p w:rsidR="00722ABF" w:rsidRPr="00722ABF" w:rsidRDefault="00722ABF" w:rsidP="00722A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2ABF">
        <w:rPr>
          <w:rFonts w:ascii="Times New Roman" w:hAnsi="Times New Roman" w:cs="Times New Roman"/>
          <w:sz w:val="28"/>
          <w:szCs w:val="28"/>
        </w:rPr>
        <w:t>В чем заключается процесс очистки данных?</w:t>
      </w:r>
    </w:p>
    <w:p w:rsidR="00722ABF" w:rsidRPr="00722ABF" w:rsidRDefault="00722ABF" w:rsidP="00722A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2ABF">
        <w:rPr>
          <w:rFonts w:ascii="Times New Roman" w:hAnsi="Times New Roman" w:cs="Times New Roman"/>
          <w:sz w:val="28"/>
          <w:szCs w:val="28"/>
        </w:rPr>
        <w:t>Какие методы можно использовать для обработки пропущенных данных?</w:t>
      </w:r>
    </w:p>
    <w:p w:rsidR="00722ABF" w:rsidRPr="00722ABF" w:rsidRDefault="00722ABF" w:rsidP="00722A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2ABF">
        <w:rPr>
          <w:rFonts w:ascii="Times New Roman" w:hAnsi="Times New Roman" w:cs="Times New Roman"/>
          <w:sz w:val="28"/>
          <w:szCs w:val="28"/>
        </w:rPr>
        <w:t xml:space="preserve">Какие </w:t>
      </w:r>
      <w:bookmarkStart w:id="0" w:name="_GoBack"/>
      <w:bookmarkEnd w:id="0"/>
      <w:r w:rsidRPr="00722ABF">
        <w:rPr>
          <w:rFonts w:ascii="Times New Roman" w:hAnsi="Times New Roman" w:cs="Times New Roman"/>
          <w:sz w:val="28"/>
          <w:szCs w:val="28"/>
        </w:rPr>
        <w:t>существуют способы обработки выбросов в данных?</w:t>
      </w:r>
    </w:p>
    <w:p w:rsidR="00722ABF" w:rsidRPr="00722ABF" w:rsidRDefault="00722ABF" w:rsidP="00722A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2ABF">
        <w:rPr>
          <w:rFonts w:ascii="Times New Roman" w:hAnsi="Times New Roman" w:cs="Times New Roman"/>
          <w:sz w:val="28"/>
          <w:szCs w:val="28"/>
        </w:rPr>
        <w:t>Как устранить ошибки и дубликаты в наборе данных?</w:t>
      </w:r>
    </w:p>
    <w:p w:rsidR="00722ABF" w:rsidRPr="00722ABF" w:rsidRDefault="00722ABF" w:rsidP="00722A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2ABF">
        <w:rPr>
          <w:rFonts w:ascii="Times New Roman" w:hAnsi="Times New Roman" w:cs="Times New Roman"/>
          <w:sz w:val="28"/>
          <w:szCs w:val="28"/>
        </w:rPr>
        <w:t xml:space="preserve">В чем разница между </w:t>
      </w:r>
      <w:proofErr w:type="spellStart"/>
      <w:r w:rsidRPr="00722ABF">
        <w:rPr>
          <w:rFonts w:ascii="Times New Roman" w:hAnsi="Times New Roman" w:cs="Times New Roman"/>
          <w:sz w:val="28"/>
          <w:szCs w:val="28"/>
        </w:rPr>
        <w:t>Min-Max</w:t>
      </w:r>
      <w:proofErr w:type="spellEnd"/>
      <w:r w:rsidRPr="00722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ABF">
        <w:rPr>
          <w:rFonts w:ascii="Times New Roman" w:hAnsi="Times New Roman" w:cs="Times New Roman"/>
          <w:sz w:val="28"/>
          <w:szCs w:val="28"/>
        </w:rPr>
        <w:t>Scaling</w:t>
      </w:r>
      <w:proofErr w:type="spellEnd"/>
      <w:r w:rsidRPr="00722ABF">
        <w:rPr>
          <w:rFonts w:ascii="Times New Roman" w:hAnsi="Times New Roman" w:cs="Times New Roman"/>
          <w:sz w:val="28"/>
          <w:szCs w:val="28"/>
        </w:rPr>
        <w:t>, Z-оценкой и робастной нормализацией?</w:t>
      </w:r>
    </w:p>
    <w:p w:rsidR="00722ABF" w:rsidRPr="00722ABF" w:rsidRDefault="00722ABF" w:rsidP="00722A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2ABF">
        <w:rPr>
          <w:rFonts w:ascii="Times New Roman" w:hAnsi="Times New Roman" w:cs="Times New Roman"/>
          <w:sz w:val="28"/>
          <w:szCs w:val="28"/>
        </w:rPr>
        <w:t>Как нормализация помогает улучшить качество анализа данных?</w:t>
      </w:r>
    </w:p>
    <w:p w:rsidR="00722ABF" w:rsidRPr="00722ABF" w:rsidRDefault="00722ABF" w:rsidP="00722A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2ABF">
        <w:rPr>
          <w:rFonts w:ascii="Times New Roman" w:hAnsi="Times New Roman" w:cs="Times New Roman"/>
          <w:sz w:val="28"/>
          <w:szCs w:val="28"/>
        </w:rPr>
        <w:t>Какие методы трансформации данных применяются в анализе?</w:t>
      </w:r>
    </w:p>
    <w:p w:rsidR="00722ABF" w:rsidRPr="00722ABF" w:rsidRDefault="00722ABF" w:rsidP="00722A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2ABF">
        <w:rPr>
          <w:rFonts w:ascii="Times New Roman" w:hAnsi="Times New Roman" w:cs="Times New Roman"/>
          <w:sz w:val="28"/>
          <w:szCs w:val="28"/>
        </w:rPr>
        <w:t>В чем суть логарифмического преобразования и когда его используют?</w:t>
      </w:r>
    </w:p>
    <w:p w:rsidR="00722ABF" w:rsidRPr="00722ABF" w:rsidRDefault="00722ABF" w:rsidP="00722A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2ABF">
        <w:rPr>
          <w:rFonts w:ascii="Times New Roman" w:hAnsi="Times New Roman" w:cs="Times New Roman"/>
          <w:sz w:val="28"/>
          <w:szCs w:val="28"/>
        </w:rPr>
        <w:t>Как работает метод Коробки-Кокса (</w:t>
      </w:r>
      <w:proofErr w:type="spellStart"/>
      <w:r w:rsidRPr="00722ABF">
        <w:rPr>
          <w:rFonts w:ascii="Times New Roman" w:hAnsi="Times New Roman" w:cs="Times New Roman"/>
          <w:sz w:val="28"/>
          <w:szCs w:val="28"/>
        </w:rPr>
        <w:t>Box-Cox</w:t>
      </w:r>
      <w:proofErr w:type="spellEnd"/>
      <w:r w:rsidRPr="00722ABF">
        <w:rPr>
          <w:rFonts w:ascii="Times New Roman" w:hAnsi="Times New Roman" w:cs="Times New Roman"/>
          <w:sz w:val="28"/>
          <w:szCs w:val="28"/>
        </w:rPr>
        <w:t>)?</w:t>
      </w:r>
    </w:p>
    <w:p w:rsidR="00722ABF" w:rsidRPr="00722ABF" w:rsidRDefault="00722ABF" w:rsidP="00722A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2ABF">
        <w:rPr>
          <w:rFonts w:ascii="Times New Roman" w:hAnsi="Times New Roman" w:cs="Times New Roman"/>
          <w:sz w:val="28"/>
          <w:szCs w:val="28"/>
        </w:rPr>
        <w:t>Какие способы кодирования категориальных переменных существуют?</w:t>
      </w:r>
    </w:p>
    <w:p w:rsidR="00722ABF" w:rsidRPr="00722ABF" w:rsidRDefault="00722ABF" w:rsidP="00722A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2ABF">
        <w:rPr>
          <w:rFonts w:ascii="Times New Roman" w:hAnsi="Times New Roman" w:cs="Times New Roman"/>
          <w:sz w:val="28"/>
          <w:szCs w:val="28"/>
        </w:rPr>
        <w:t>Чем</w:t>
      </w:r>
      <w:r w:rsidRPr="00722A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22ABF">
        <w:rPr>
          <w:rFonts w:ascii="Times New Roman" w:hAnsi="Times New Roman" w:cs="Times New Roman"/>
          <w:sz w:val="28"/>
          <w:szCs w:val="28"/>
        </w:rPr>
        <w:t>отличаются</w:t>
      </w:r>
      <w:r w:rsidRPr="00722ABF">
        <w:rPr>
          <w:rFonts w:ascii="Times New Roman" w:hAnsi="Times New Roman" w:cs="Times New Roman"/>
          <w:sz w:val="28"/>
          <w:szCs w:val="28"/>
          <w:lang w:val="en-US"/>
        </w:rPr>
        <w:t xml:space="preserve"> One-Hot Encoding </w:t>
      </w:r>
      <w:r w:rsidRPr="00722ABF">
        <w:rPr>
          <w:rFonts w:ascii="Times New Roman" w:hAnsi="Times New Roman" w:cs="Times New Roman"/>
          <w:sz w:val="28"/>
          <w:szCs w:val="28"/>
        </w:rPr>
        <w:t>и</w:t>
      </w:r>
      <w:r w:rsidRPr="00722ABF">
        <w:rPr>
          <w:rFonts w:ascii="Times New Roman" w:hAnsi="Times New Roman" w:cs="Times New Roman"/>
          <w:sz w:val="28"/>
          <w:szCs w:val="28"/>
          <w:lang w:val="en-US"/>
        </w:rPr>
        <w:t xml:space="preserve"> Label Encoding?</w:t>
      </w:r>
    </w:p>
    <w:p w:rsidR="00722ABF" w:rsidRPr="00722ABF" w:rsidRDefault="00722ABF" w:rsidP="00722A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2ABF">
        <w:rPr>
          <w:rFonts w:ascii="Times New Roman" w:hAnsi="Times New Roman" w:cs="Times New Roman"/>
          <w:sz w:val="28"/>
          <w:szCs w:val="28"/>
        </w:rPr>
        <w:t xml:space="preserve">В чем заключается </w:t>
      </w:r>
      <w:proofErr w:type="spellStart"/>
      <w:r w:rsidRPr="00722ABF">
        <w:rPr>
          <w:rFonts w:ascii="Times New Roman" w:hAnsi="Times New Roman" w:cs="Times New Roman"/>
          <w:sz w:val="28"/>
          <w:szCs w:val="28"/>
        </w:rPr>
        <w:t>скалирование</w:t>
      </w:r>
      <w:proofErr w:type="spellEnd"/>
      <w:r w:rsidRPr="00722ABF">
        <w:rPr>
          <w:rFonts w:ascii="Times New Roman" w:hAnsi="Times New Roman" w:cs="Times New Roman"/>
          <w:sz w:val="28"/>
          <w:szCs w:val="28"/>
        </w:rPr>
        <w:t xml:space="preserve"> по рангу?</w:t>
      </w:r>
    </w:p>
    <w:p w:rsidR="00722ABF" w:rsidRPr="00722ABF" w:rsidRDefault="00722ABF" w:rsidP="00722A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2ABF">
        <w:rPr>
          <w:rFonts w:ascii="Times New Roman" w:hAnsi="Times New Roman" w:cs="Times New Roman"/>
          <w:sz w:val="28"/>
          <w:szCs w:val="28"/>
        </w:rPr>
        <w:t>Какие инструменты визуализации используются для контроля качества подготовки данных?</w:t>
      </w:r>
    </w:p>
    <w:p w:rsidR="00722ABF" w:rsidRPr="00722ABF" w:rsidRDefault="00722ABF" w:rsidP="00722A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2ABF">
        <w:rPr>
          <w:rFonts w:ascii="Times New Roman" w:hAnsi="Times New Roman" w:cs="Times New Roman"/>
          <w:sz w:val="28"/>
          <w:szCs w:val="28"/>
        </w:rPr>
        <w:t xml:space="preserve">Как с помощью </w:t>
      </w:r>
      <w:proofErr w:type="spellStart"/>
      <w:r w:rsidRPr="00722ABF">
        <w:rPr>
          <w:rFonts w:ascii="Times New Roman" w:hAnsi="Times New Roman" w:cs="Times New Roman"/>
          <w:sz w:val="28"/>
          <w:szCs w:val="28"/>
        </w:rPr>
        <w:t>Matplotlib</w:t>
      </w:r>
      <w:proofErr w:type="spellEnd"/>
      <w:r w:rsidRPr="00722AB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22ABF">
        <w:rPr>
          <w:rFonts w:ascii="Times New Roman" w:hAnsi="Times New Roman" w:cs="Times New Roman"/>
          <w:sz w:val="28"/>
          <w:szCs w:val="28"/>
        </w:rPr>
        <w:t>Seaborn</w:t>
      </w:r>
      <w:proofErr w:type="spellEnd"/>
      <w:r w:rsidRPr="00722ABF">
        <w:rPr>
          <w:rFonts w:ascii="Times New Roman" w:hAnsi="Times New Roman" w:cs="Times New Roman"/>
          <w:sz w:val="28"/>
          <w:szCs w:val="28"/>
        </w:rPr>
        <w:t xml:space="preserve"> можно визуализировать распределение данных?</w:t>
      </w:r>
    </w:p>
    <w:p w:rsidR="00722ABF" w:rsidRPr="00722ABF" w:rsidRDefault="00722ABF" w:rsidP="00722A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2ABF">
        <w:rPr>
          <w:rFonts w:ascii="Times New Roman" w:hAnsi="Times New Roman" w:cs="Times New Roman"/>
          <w:sz w:val="28"/>
          <w:szCs w:val="28"/>
        </w:rPr>
        <w:t xml:space="preserve">Какие библиотеки </w:t>
      </w:r>
      <w:proofErr w:type="spellStart"/>
      <w:r w:rsidRPr="00722ABF">
        <w:rPr>
          <w:rFonts w:ascii="Times New Roman" w:hAnsi="Times New Roman" w:cs="Times New Roman"/>
          <w:sz w:val="28"/>
          <w:szCs w:val="28"/>
        </w:rPr>
        <w:t>Python</w:t>
      </w:r>
      <w:proofErr w:type="spellEnd"/>
      <w:r w:rsidRPr="00722ABF">
        <w:rPr>
          <w:rFonts w:ascii="Times New Roman" w:hAnsi="Times New Roman" w:cs="Times New Roman"/>
          <w:sz w:val="28"/>
          <w:szCs w:val="28"/>
        </w:rPr>
        <w:t xml:space="preserve"> применяются для очистки, нормализации и трансформации данных?</w:t>
      </w:r>
    </w:p>
    <w:p w:rsidR="00722ABF" w:rsidRPr="00722ABF" w:rsidRDefault="00722ABF" w:rsidP="00722A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2ABF">
        <w:rPr>
          <w:rFonts w:ascii="Times New Roman" w:hAnsi="Times New Roman" w:cs="Times New Roman"/>
          <w:sz w:val="28"/>
          <w:szCs w:val="28"/>
        </w:rPr>
        <w:t>Какие ошибки могут возникнуть при предобработке данных?</w:t>
      </w:r>
    </w:p>
    <w:p w:rsidR="00722ABF" w:rsidRPr="00722ABF" w:rsidRDefault="00722ABF" w:rsidP="00722A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2ABF">
        <w:rPr>
          <w:rFonts w:ascii="Times New Roman" w:hAnsi="Times New Roman" w:cs="Times New Roman"/>
          <w:sz w:val="28"/>
          <w:szCs w:val="28"/>
        </w:rPr>
        <w:t>Какую роль играет визуализация в анализе данных?</w:t>
      </w:r>
    </w:p>
    <w:p w:rsidR="00722ABF" w:rsidRPr="00722ABF" w:rsidRDefault="00722ABF" w:rsidP="00722A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2ABF">
        <w:rPr>
          <w:rFonts w:ascii="Times New Roman" w:hAnsi="Times New Roman" w:cs="Times New Roman"/>
          <w:sz w:val="28"/>
          <w:szCs w:val="28"/>
        </w:rPr>
        <w:t xml:space="preserve">Какие виды графиков можно построить с </w:t>
      </w:r>
      <w:proofErr w:type="spellStart"/>
      <w:r w:rsidRPr="00722ABF">
        <w:rPr>
          <w:rFonts w:ascii="Times New Roman" w:hAnsi="Times New Roman" w:cs="Times New Roman"/>
          <w:sz w:val="28"/>
          <w:szCs w:val="28"/>
        </w:rPr>
        <w:t>Matplotlib</w:t>
      </w:r>
      <w:proofErr w:type="spellEnd"/>
      <w:r w:rsidRPr="00722ABF">
        <w:rPr>
          <w:rFonts w:ascii="Times New Roman" w:hAnsi="Times New Roman" w:cs="Times New Roman"/>
          <w:sz w:val="28"/>
          <w:szCs w:val="28"/>
        </w:rPr>
        <w:t>?</w:t>
      </w:r>
    </w:p>
    <w:p w:rsidR="00722ABF" w:rsidRPr="00722ABF" w:rsidRDefault="00722ABF" w:rsidP="00722A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2ABF">
        <w:rPr>
          <w:rFonts w:ascii="Times New Roman" w:hAnsi="Times New Roman" w:cs="Times New Roman"/>
          <w:sz w:val="28"/>
          <w:szCs w:val="28"/>
        </w:rPr>
        <w:t xml:space="preserve">Как создать линейный график в </w:t>
      </w:r>
      <w:proofErr w:type="spellStart"/>
      <w:r w:rsidRPr="00722ABF">
        <w:rPr>
          <w:rFonts w:ascii="Times New Roman" w:hAnsi="Times New Roman" w:cs="Times New Roman"/>
          <w:sz w:val="28"/>
          <w:szCs w:val="28"/>
        </w:rPr>
        <w:t>Matplotlib</w:t>
      </w:r>
      <w:proofErr w:type="spellEnd"/>
      <w:r w:rsidRPr="00722ABF">
        <w:rPr>
          <w:rFonts w:ascii="Times New Roman" w:hAnsi="Times New Roman" w:cs="Times New Roman"/>
          <w:sz w:val="28"/>
          <w:szCs w:val="28"/>
        </w:rPr>
        <w:t xml:space="preserve"> и что он отображает?</w:t>
      </w:r>
    </w:p>
    <w:p w:rsidR="00722ABF" w:rsidRPr="00722ABF" w:rsidRDefault="00722ABF" w:rsidP="00722A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2ABF">
        <w:rPr>
          <w:rFonts w:ascii="Times New Roman" w:hAnsi="Times New Roman" w:cs="Times New Roman"/>
          <w:sz w:val="28"/>
          <w:szCs w:val="28"/>
        </w:rPr>
        <w:t>Какие параметры можно настроить при построении линейного графика?</w:t>
      </w:r>
    </w:p>
    <w:p w:rsidR="00722ABF" w:rsidRPr="00722ABF" w:rsidRDefault="00722ABF" w:rsidP="00722A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2ABF">
        <w:rPr>
          <w:rFonts w:ascii="Times New Roman" w:hAnsi="Times New Roman" w:cs="Times New Roman"/>
          <w:sz w:val="28"/>
          <w:szCs w:val="28"/>
        </w:rPr>
        <w:t xml:space="preserve">Как построить гистограмму в </w:t>
      </w:r>
      <w:proofErr w:type="spellStart"/>
      <w:r w:rsidRPr="00722ABF">
        <w:rPr>
          <w:rFonts w:ascii="Times New Roman" w:hAnsi="Times New Roman" w:cs="Times New Roman"/>
          <w:sz w:val="28"/>
          <w:szCs w:val="28"/>
        </w:rPr>
        <w:t>Seaborn</w:t>
      </w:r>
      <w:proofErr w:type="spellEnd"/>
      <w:r w:rsidRPr="00722ABF">
        <w:rPr>
          <w:rFonts w:ascii="Times New Roman" w:hAnsi="Times New Roman" w:cs="Times New Roman"/>
          <w:sz w:val="28"/>
          <w:szCs w:val="28"/>
        </w:rPr>
        <w:t xml:space="preserve"> и зачем нужен параметр </w:t>
      </w:r>
      <w:proofErr w:type="spellStart"/>
      <w:r w:rsidRPr="00722ABF">
        <w:rPr>
          <w:rFonts w:ascii="Times New Roman" w:hAnsi="Times New Roman" w:cs="Times New Roman"/>
          <w:sz w:val="28"/>
          <w:szCs w:val="28"/>
        </w:rPr>
        <w:t>kde</w:t>
      </w:r>
      <w:proofErr w:type="spellEnd"/>
      <w:r w:rsidRPr="00722ABF">
        <w:rPr>
          <w:rFonts w:ascii="Times New Roman" w:hAnsi="Times New Roman" w:cs="Times New Roman"/>
          <w:sz w:val="28"/>
          <w:szCs w:val="28"/>
        </w:rPr>
        <w:t>=</w:t>
      </w:r>
      <w:proofErr w:type="spellStart"/>
      <w:r w:rsidRPr="00722ABF">
        <w:rPr>
          <w:rFonts w:ascii="Times New Roman" w:hAnsi="Times New Roman" w:cs="Times New Roman"/>
          <w:sz w:val="28"/>
          <w:szCs w:val="28"/>
        </w:rPr>
        <w:t>True</w:t>
      </w:r>
      <w:proofErr w:type="spellEnd"/>
      <w:r w:rsidRPr="00722ABF">
        <w:rPr>
          <w:rFonts w:ascii="Times New Roman" w:hAnsi="Times New Roman" w:cs="Times New Roman"/>
          <w:sz w:val="28"/>
          <w:szCs w:val="28"/>
        </w:rPr>
        <w:t>?</w:t>
      </w:r>
    </w:p>
    <w:p w:rsidR="00722ABF" w:rsidRPr="00722ABF" w:rsidRDefault="00722ABF" w:rsidP="00722A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2ABF">
        <w:rPr>
          <w:rFonts w:ascii="Times New Roman" w:hAnsi="Times New Roman" w:cs="Times New Roman"/>
          <w:sz w:val="28"/>
          <w:szCs w:val="28"/>
        </w:rPr>
        <w:t>Для чего используется диаграмма рассеяния и как ее построить?</w:t>
      </w:r>
    </w:p>
    <w:p w:rsidR="00722ABF" w:rsidRPr="00722ABF" w:rsidRDefault="00722ABF" w:rsidP="00722A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2ABF">
        <w:rPr>
          <w:rFonts w:ascii="Times New Roman" w:hAnsi="Times New Roman" w:cs="Times New Roman"/>
          <w:sz w:val="28"/>
          <w:szCs w:val="28"/>
        </w:rPr>
        <w:t xml:space="preserve">Как добавить цвет и размер точек в </w:t>
      </w:r>
      <w:proofErr w:type="spellStart"/>
      <w:r w:rsidRPr="00722ABF">
        <w:rPr>
          <w:rFonts w:ascii="Times New Roman" w:hAnsi="Times New Roman" w:cs="Times New Roman"/>
          <w:sz w:val="28"/>
          <w:szCs w:val="28"/>
        </w:rPr>
        <w:t>scatter</w:t>
      </w:r>
      <w:proofErr w:type="spellEnd"/>
      <w:r w:rsidRPr="00722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ABF">
        <w:rPr>
          <w:rFonts w:ascii="Times New Roman" w:hAnsi="Times New Roman" w:cs="Times New Roman"/>
          <w:sz w:val="28"/>
          <w:szCs w:val="28"/>
        </w:rPr>
        <w:t>plot</w:t>
      </w:r>
      <w:proofErr w:type="spellEnd"/>
      <w:r w:rsidRPr="00722ABF">
        <w:rPr>
          <w:rFonts w:ascii="Times New Roman" w:hAnsi="Times New Roman" w:cs="Times New Roman"/>
          <w:sz w:val="28"/>
          <w:szCs w:val="28"/>
        </w:rPr>
        <w:t xml:space="preserve"> в зависимости от третьей переменной?</w:t>
      </w:r>
    </w:p>
    <w:p w:rsidR="00722ABF" w:rsidRPr="00722ABF" w:rsidRDefault="00722ABF" w:rsidP="00722A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2ABF">
        <w:rPr>
          <w:rFonts w:ascii="Times New Roman" w:hAnsi="Times New Roman" w:cs="Times New Roman"/>
          <w:sz w:val="28"/>
          <w:szCs w:val="28"/>
        </w:rPr>
        <w:t xml:space="preserve">Что такое корреляционная матрица и как построить ее тепловую карту в </w:t>
      </w:r>
      <w:proofErr w:type="spellStart"/>
      <w:r w:rsidRPr="00722ABF">
        <w:rPr>
          <w:rFonts w:ascii="Times New Roman" w:hAnsi="Times New Roman" w:cs="Times New Roman"/>
          <w:sz w:val="28"/>
          <w:szCs w:val="28"/>
        </w:rPr>
        <w:t>Seaborn</w:t>
      </w:r>
      <w:proofErr w:type="spellEnd"/>
      <w:r w:rsidRPr="00722ABF">
        <w:rPr>
          <w:rFonts w:ascii="Times New Roman" w:hAnsi="Times New Roman" w:cs="Times New Roman"/>
          <w:sz w:val="28"/>
          <w:szCs w:val="28"/>
        </w:rPr>
        <w:t>?</w:t>
      </w:r>
    </w:p>
    <w:p w:rsidR="00722ABF" w:rsidRPr="00722ABF" w:rsidRDefault="00722ABF" w:rsidP="00722A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2ABF">
        <w:rPr>
          <w:rFonts w:ascii="Times New Roman" w:hAnsi="Times New Roman" w:cs="Times New Roman"/>
          <w:sz w:val="28"/>
          <w:szCs w:val="28"/>
        </w:rPr>
        <w:t xml:space="preserve">Как аннотировать коэффициенты корреляции в </w:t>
      </w:r>
      <w:proofErr w:type="spellStart"/>
      <w:r w:rsidRPr="00722ABF">
        <w:rPr>
          <w:rFonts w:ascii="Times New Roman" w:hAnsi="Times New Roman" w:cs="Times New Roman"/>
          <w:sz w:val="28"/>
          <w:szCs w:val="28"/>
        </w:rPr>
        <w:t>heatmap</w:t>
      </w:r>
      <w:proofErr w:type="spellEnd"/>
      <w:r w:rsidRPr="00722ABF">
        <w:rPr>
          <w:rFonts w:ascii="Times New Roman" w:hAnsi="Times New Roman" w:cs="Times New Roman"/>
          <w:sz w:val="28"/>
          <w:szCs w:val="28"/>
        </w:rPr>
        <w:t>?</w:t>
      </w:r>
    </w:p>
    <w:p w:rsidR="00722ABF" w:rsidRPr="00722ABF" w:rsidRDefault="00722ABF" w:rsidP="00722A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2ABF">
        <w:rPr>
          <w:rFonts w:ascii="Times New Roman" w:hAnsi="Times New Roman" w:cs="Times New Roman"/>
          <w:sz w:val="28"/>
          <w:szCs w:val="28"/>
        </w:rPr>
        <w:t>В чем разница между столбчатой диаграммой и круговой диаграммой?</w:t>
      </w:r>
    </w:p>
    <w:p w:rsidR="00722ABF" w:rsidRPr="00722ABF" w:rsidRDefault="00722ABF" w:rsidP="00722A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2ABF">
        <w:rPr>
          <w:rFonts w:ascii="Times New Roman" w:hAnsi="Times New Roman" w:cs="Times New Roman"/>
          <w:sz w:val="28"/>
          <w:szCs w:val="28"/>
        </w:rPr>
        <w:t xml:space="preserve">Как использовать параметр </w:t>
      </w:r>
      <w:proofErr w:type="spellStart"/>
      <w:r w:rsidRPr="00722ABF">
        <w:rPr>
          <w:rFonts w:ascii="Times New Roman" w:hAnsi="Times New Roman" w:cs="Times New Roman"/>
          <w:sz w:val="28"/>
          <w:szCs w:val="28"/>
        </w:rPr>
        <w:t>hue</w:t>
      </w:r>
      <w:proofErr w:type="spellEnd"/>
      <w:r w:rsidRPr="00722AB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22ABF">
        <w:rPr>
          <w:rFonts w:ascii="Times New Roman" w:hAnsi="Times New Roman" w:cs="Times New Roman"/>
          <w:sz w:val="28"/>
          <w:szCs w:val="28"/>
        </w:rPr>
        <w:t>Seaborn</w:t>
      </w:r>
      <w:proofErr w:type="spellEnd"/>
      <w:r w:rsidRPr="00722ABF">
        <w:rPr>
          <w:rFonts w:ascii="Times New Roman" w:hAnsi="Times New Roman" w:cs="Times New Roman"/>
          <w:sz w:val="28"/>
          <w:szCs w:val="28"/>
        </w:rPr>
        <w:t xml:space="preserve"> для разделения данных?</w:t>
      </w:r>
    </w:p>
    <w:p w:rsidR="00722ABF" w:rsidRPr="00722ABF" w:rsidRDefault="00722ABF" w:rsidP="00722A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2ABF">
        <w:rPr>
          <w:rFonts w:ascii="Times New Roman" w:hAnsi="Times New Roman" w:cs="Times New Roman"/>
          <w:sz w:val="28"/>
          <w:szCs w:val="28"/>
        </w:rPr>
        <w:t>Для чего нужен ящик с усами (</w:t>
      </w:r>
      <w:proofErr w:type="spellStart"/>
      <w:r w:rsidRPr="00722ABF">
        <w:rPr>
          <w:rFonts w:ascii="Times New Roman" w:hAnsi="Times New Roman" w:cs="Times New Roman"/>
          <w:sz w:val="28"/>
          <w:szCs w:val="28"/>
        </w:rPr>
        <w:t>Box</w:t>
      </w:r>
      <w:proofErr w:type="spellEnd"/>
      <w:r w:rsidRPr="00722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ABF">
        <w:rPr>
          <w:rFonts w:ascii="Times New Roman" w:hAnsi="Times New Roman" w:cs="Times New Roman"/>
          <w:sz w:val="28"/>
          <w:szCs w:val="28"/>
        </w:rPr>
        <w:t>Plot</w:t>
      </w:r>
      <w:proofErr w:type="spellEnd"/>
      <w:r w:rsidRPr="00722ABF">
        <w:rPr>
          <w:rFonts w:ascii="Times New Roman" w:hAnsi="Times New Roman" w:cs="Times New Roman"/>
          <w:sz w:val="28"/>
          <w:szCs w:val="28"/>
        </w:rPr>
        <w:t>) и как его интерпретировать?</w:t>
      </w:r>
    </w:p>
    <w:p w:rsidR="00722ABF" w:rsidRPr="00722ABF" w:rsidRDefault="00722ABF" w:rsidP="00722A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2ABF">
        <w:rPr>
          <w:rFonts w:ascii="Times New Roman" w:hAnsi="Times New Roman" w:cs="Times New Roman"/>
          <w:sz w:val="28"/>
          <w:szCs w:val="28"/>
        </w:rPr>
        <w:t xml:space="preserve">Какие особенности построения </w:t>
      </w:r>
      <w:proofErr w:type="spellStart"/>
      <w:r w:rsidRPr="00722ABF">
        <w:rPr>
          <w:rFonts w:ascii="Times New Roman" w:hAnsi="Times New Roman" w:cs="Times New Roman"/>
          <w:sz w:val="28"/>
          <w:szCs w:val="28"/>
        </w:rPr>
        <w:t>pair</w:t>
      </w:r>
      <w:proofErr w:type="spellEnd"/>
      <w:r w:rsidRPr="00722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ABF">
        <w:rPr>
          <w:rFonts w:ascii="Times New Roman" w:hAnsi="Times New Roman" w:cs="Times New Roman"/>
          <w:sz w:val="28"/>
          <w:szCs w:val="28"/>
        </w:rPr>
        <w:t>plot</w:t>
      </w:r>
      <w:proofErr w:type="spellEnd"/>
      <w:r w:rsidRPr="00722AB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22ABF">
        <w:rPr>
          <w:rFonts w:ascii="Times New Roman" w:hAnsi="Times New Roman" w:cs="Times New Roman"/>
          <w:sz w:val="28"/>
          <w:szCs w:val="28"/>
        </w:rPr>
        <w:t>Seaborn</w:t>
      </w:r>
      <w:proofErr w:type="spellEnd"/>
      <w:r w:rsidRPr="00722ABF">
        <w:rPr>
          <w:rFonts w:ascii="Times New Roman" w:hAnsi="Times New Roman" w:cs="Times New Roman"/>
          <w:sz w:val="28"/>
          <w:szCs w:val="28"/>
        </w:rPr>
        <w:t>?</w:t>
      </w:r>
    </w:p>
    <w:p w:rsidR="00722ABF" w:rsidRPr="00722ABF" w:rsidRDefault="00722ABF" w:rsidP="00722A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2ABF">
        <w:rPr>
          <w:rFonts w:ascii="Times New Roman" w:hAnsi="Times New Roman" w:cs="Times New Roman"/>
          <w:sz w:val="28"/>
          <w:szCs w:val="28"/>
        </w:rPr>
        <w:lastRenderedPageBreak/>
        <w:t>Как построить график временного ряда и зачем добавлять линию тренда?</w:t>
      </w:r>
    </w:p>
    <w:p w:rsidR="00722ABF" w:rsidRPr="00722ABF" w:rsidRDefault="00722ABF" w:rsidP="00722A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2ABF">
        <w:rPr>
          <w:rFonts w:ascii="Times New Roman" w:hAnsi="Times New Roman" w:cs="Times New Roman"/>
          <w:sz w:val="28"/>
          <w:szCs w:val="28"/>
        </w:rPr>
        <w:t>Как создать круговую диаграмму и добавить процентные подписи?</w:t>
      </w:r>
    </w:p>
    <w:p w:rsidR="00722ABF" w:rsidRPr="00722ABF" w:rsidRDefault="00722ABF" w:rsidP="00722A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2ABF">
        <w:rPr>
          <w:rFonts w:ascii="Times New Roman" w:hAnsi="Times New Roman" w:cs="Times New Roman"/>
          <w:sz w:val="28"/>
          <w:szCs w:val="28"/>
        </w:rPr>
        <w:t xml:space="preserve">Какие элементы можно включить в </w:t>
      </w:r>
      <w:proofErr w:type="spellStart"/>
      <w:r w:rsidRPr="00722ABF">
        <w:rPr>
          <w:rFonts w:ascii="Times New Roman" w:hAnsi="Times New Roman" w:cs="Times New Roman"/>
          <w:sz w:val="28"/>
          <w:szCs w:val="28"/>
        </w:rPr>
        <w:t>дашборд</w:t>
      </w:r>
      <w:proofErr w:type="spellEnd"/>
      <w:r w:rsidRPr="00722ABF">
        <w:rPr>
          <w:rFonts w:ascii="Times New Roman" w:hAnsi="Times New Roman" w:cs="Times New Roman"/>
          <w:sz w:val="28"/>
          <w:szCs w:val="28"/>
        </w:rPr>
        <w:t xml:space="preserve"> визуализации данных?</w:t>
      </w:r>
    </w:p>
    <w:p w:rsidR="00722ABF" w:rsidRPr="00722ABF" w:rsidRDefault="00722ABF" w:rsidP="00722A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2ABF">
        <w:rPr>
          <w:rFonts w:ascii="Times New Roman" w:hAnsi="Times New Roman" w:cs="Times New Roman"/>
          <w:sz w:val="28"/>
          <w:szCs w:val="28"/>
        </w:rPr>
        <w:t>Какие ошибки можно допустить при визуализации данных и как их избежать?</w:t>
      </w:r>
    </w:p>
    <w:p w:rsidR="00722ABF" w:rsidRPr="00722ABF" w:rsidRDefault="00722ABF" w:rsidP="00722A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2ABF">
        <w:rPr>
          <w:rFonts w:ascii="Times New Roman" w:hAnsi="Times New Roman" w:cs="Times New Roman"/>
          <w:sz w:val="28"/>
          <w:szCs w:val="28"/>
        </w:rPr>
        <w:t>Как правильно интерпретировать графики для анализа данных?</w:t>
      </w:r>
    </w:p>
    <w:p w:rsidR="00722ABF" w:rsidRPr="00722ABF" w:rsidRDefault="00722ABF" w:rsidP="00722A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2ABF">
        <w:rPr>
          <w:rFonts w:ascii="Times New Roman" w:hAnsi="Times New Roman" w:cs="Times New Roman"/>
          <w:sz w:val="28"/>
          <w:szCs w:val="28"/>
        </w:rPr>
        <w:t>Какие типы данных лучше всего подходят для разных видов графиков?</w:t>
      </w:r>
    </w:p>
    <w:p w:rsidR="00722ABF" w:rsidRPr="00722ABF" w:rsidRDefault="00722ABF" w:rsidP="00722A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2ABF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spellStart"/>
      <w:r w:rsidRPr="00722ABF">
        <w:rPr>
          <w:rFonts w:ascii="Times New Roman" w:hAnsi="Times New Roman" w:cs="Times New Roman"/>
          <w:sz w:val="28"/>
          <w:szCs w:val="28"/>
        </w:rPr>
        <w:t>Seaborn</w:t>
      </w:r>
      <w:proofErr w:type="spellEnd"/>
      <w:r w:rsidRPr="00722ABF">
        <w:rPr>
          <w:rFonts w:ascii="Times New Roman" w:hAnsi="Times New Roman" w:cs="Times New Roman"/>
          <w:sz w:val="28"/>
          <w:szCs w:val="28"/>
        </w:rPr>
        <w:t xml:space="preserve"> помогает анализировать взаимосвязи между переменными?</w:t>
      </w:r>
    </w:p>
    <w:p w:rsidR="00722ABF" w:rsidRPr="00722ABF" w:rsidRDefault="00722ABF" w:rsidP="00722A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2ABF">
        <w:rPr>
          <w:rFonts w:ascii="Times New Roman" w:hAnsi="Times New Roman" w:cs="Times New Roman"/>
          <w:sz w:val="28"/>
          <w:szCs w:val="28"/>
        </w:rPr>
        <w:t>Какие методы визуализации данных наиболее полезны для исследования выбросов?</w:t>
      </w:r>
    </w:p>
    <w:p w:rsidR="008309E2" w:rsidRPr="00722ABF" w:rsidRDefault="00722ABF" w:rsidP="00722A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2ABF">
        <w:rPr>
          <w:rFonts w:ascii="Times New Roman" w:hAnsi="Times New Roman" w:cs="Times New Roman"/>
          <w:sz w:val="28"/>
          <w:szCs w:val="28"/>
        </w:rPr>
        <w:t>Как комплексная визуализация помогает в анализе многомерных данных?</w:t>
      </w:r>
    </w:p>
    <w:sectPr w:rsidR="008309E2" w:rsidRPr="00722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A3E66"/>
    <w:multiLevelType w:val="hybridMultilevel"/>
    <w:tmpl w:val="2E0AA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13F"/>
    <w:rsid w:val="00722ABF"/>
    <w:rsid w:val="008309E2"/>
    <w:rsid w:val="0091313F"/>
    <w:rsid w:val="00DD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7C9642-4FEE-421A-B40C-10BEB027B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A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2179</Characters>
  <Application>Microsoft Office Word</Application>
  <DocSecurity>0</DocSecurity>
  <Lines>18</Lines>
  <Paragraphs>5</Paragraphs>
  <ScaleCrop>false</ScaleCrop>
  <Company>diakov.net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2025-02-11T04:42:00Z</dcterms:created>
  <dcterms:modified xsi:type="dcterms:W3CDTF">2025-02-11T04:43:00Z</dcterms:modified>
</cp:coreProperties>
</file>