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59" w:rsidRPr="00AA4659" w:rsidRDefault="00AA4659" w:rsidP="00AA465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Практическая тема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№2</w:t>
      </w: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Визуализация данных с помощью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Matplotlib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Seaborn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Базовый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Matplotlib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Постройте линейный график (</w:t>
      </w:r>
      <w:r w:rsidRPr="00AA4659">
        <w:rPr>
          <w:rFonts w:ascii="Times New Roman" w:hAnsi="Times New Roman" w:cs="Times New Roman"/>
          <w:sz w:val="24"/>
          <w:szCs w:val="24"/>
        </w:rPr>
        <w:t>line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sz w:val="24"/>
          <w:szCs w:val="24"/>
        </w:rPr>
        <w:t>plot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>) для набора данных, отображающий изменение одного параметра во времени.</w:t>
      </w:r>
    </w:p>
    <w:p w:rsidR="00AA4659" w:rsidRPr="00AA4659" w:rsidRDefault="00AA4659" w:rsidP="00AA465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Добавьте подписи осей, заголовок и легенду.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Гистограмма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Seaborn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>, создайте гистограмму для распределения значений числового столбца.</w:t>
      </w:r>
    </w:p>
    <w:p w:rsidR="00AA4659" w:rsidRPr="00AA4659" w:rsidRDefault="00AA4659" w:rsidP="00AA465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Визуализируйте плотность распределения с помощью параметра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AA4659">
        <w:rPr>
          <w:rFonts w:ascii="Times New Roman" w:hAnsi="Times New Roman" w:cs="Times New Roman"/>
          <w:sz w:val="24"/>
          <w:szCs w:val="24"/>
        </w:rPr>
        <w:t>True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Диагр</w:t>
      </w:r>
      <w:bookmarkStart w:id="0" w:name="_GoBack"/>
      <w:bookmarkEnd w:id="0"/>
      <w:r w:rsidRPr="00AA4659">
        <w:rPr>
          <w:rFonts w:ascii="Times New Roman" w:hAnsi="Times New Roman" w:cs="Times New Roman"/>
          <w:b/>
          <w:bCs/>
          <w:sz w:val="24"/>
          <w:szCs w:val="24"/>
        </w:rPr>
        <w:t>амма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рассеяния</w:t>
      </w:r>
      <w:proofErr w:type="spellEnd"/>
    </w:p>
    <w:p w:rsidR="00AA4659" w:rsidRPr="00AA4659" w:rsidRDefault="00AA4659" w:rsidP="00AA465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Постройте диаграмму рассеяния (</w:t>
      </w:r>
      <w:r w:rsidRPr="00AA4659">
        <w:rPr>
          <w:rFonts w:ascii="Times New Roman" w:hAnsi="Times New Roman" w:cs="Times New Roman"/>
          <w:sz w:val="24"/>
          <w:szCs w:val="24"/>
        </w:rPr>
        <w:t>scatter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sz w:val="24"/>
          <w:szCs w:val="24"/>
        </w:rPr>
        <w:t>plot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) для двух переменных с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4659" w:rsidRPr="00AA4659" w:rsidRDefault="00AA4659" w:rsidP="00AA465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Добавьте цвет и размер точек в зависимости от значений третьей переменной.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Корреляционная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матрица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>, постройте тепловую карту (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heatmap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>) для корреляционной матрицы числовых данных.</w:t>
      </w:r>
    </w:p>
    <w:p w:rsidR="00AA4659" w:rsidRPr="00AA4659" w:rsidRDefault="00AA4659" w:rsidP="00AA465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Настройте цветовую шкалу и добавьте аннотации с коэффициентами корреляции.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Столбчатая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диаграмма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Создайте столбчатую диаграмму (</w:t>
      </w:r>
      <w:r w:rsidRPr="00AA4659">
        <w:rPr>
          <w:rFonts w:ascii="Times New Roman" w:hAnsi="Times New Roman" w:cs="Times New Roman"/>
          <w:sz w:val="24"/>
          <w:szCs w:val="24"/>
        </w:rPr>
        <w:t>bar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sz w:val="24"/>
          <w:szCs w:val="24"/>
        </w:rPr>
        <w:t>plot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>) для категориальных данных, отображая количество записей в каждой категории.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Используйте параметр </w:t>
      </w:r>
      <w:r w:rsidRPr="00AA4659">
        <w:rPr>
          <w:rFonts w:ascii="Times New Roman" w:hAnsi="Times New Roman" w:cs="Times New Roman"/>
          <w:sz w:val="24"/>
          <w:szCs w:val="24"/>
        </w:rPr>
        <w:t>hue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для разделения данных по дополнительной категории.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>Ящик с усами (</w:t>
      </w:r>
      <w:r w:rsidRPr="00AA4659">
        <w:rPr>
          <w:rFonts w:ascii="Times New Roman" w:hAnsi="Times New Roman" w:cs="Times New Roman"/>
          <w:b/>
          <w:bCs/>
          <w:sz w:val="24"/>
          <w:szCs w:val="24"/>
        </w:rPr>
        <w:t>Box</w:t>
      </w: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b/>
          <w:bCs/>
          <w:sz w:val="24"/>
          <w:szCs w:val="24"/>
        </w:rPr>
        <w:t>Plot</w:t>
      </w: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Постройте ящик с усами (</w:t>
      </w:r>
      <w:r w:rsidRPr="00AA4659">
        <w:rPr>
          <w:rFonts w:ascii="Times New Roman" w:hAnsi="Times New Roman" w:cs="Times New Roman"/>
          <w:sz w:val="24"/>
          <w:szCs w:val="24"/>
        </w:rPr>
        <w:t>box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sz w:val="24"/>
          <w:szCs w:val="24"/>
        </w:rPr>
        <w:t>plot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>) для визуализации распределения числовых данных по категориям.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Включите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визуализацию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выбросов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>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парных отношений (</w:t>
      </w:r>
      <w:r w:rsidRPr="00AA4659">
        <w:rPr>
          <w:rFonts w:ascii="Times New Roman" w:hAnsi="Times New Roman" w:cs="Times New Roman"/>
          <w:b/>
          <w:bCs/>
          <w:sz w:val="24"/>
          <w:szCs w:val="24"/>
        </w:rPr>
        <w:t>Pair</w:t>
      </w: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b/>
          <w:bCs/>
          <w:sz w:val="24"/>
          <w:szCs w:val="24"/>
        </w:rPr>
        <w:t>Plot</w:t>
      </w:r>
      <w:r w:rsidRPr="00AA4659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Используйте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для построения </w:t>
      </w:r>
      <w:r w:rsidRPr="00AA4659">
        <w:rPr>
          <w:rFonts w:ascii="Times New Roman" w:hAnsi="Times New Roman" w:cs="Times New Roman"/>
          <w:sz w:val="24"/>
          <w:szCs w:val="24"/>
        </w:rPr>
        <w:t>pair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sz w:val="24"/>
          <w:szCs w:val="24"/>
        </w:rPr>
        <w:t>plot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>, чтобы визуализировать взаимосвязи между несколькими числовыми переменными.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Настройте цвет точек в зависимости от категориального столбца.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временного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ряда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Постройте график временного ряда с помощью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>, отображая изменение значения метрики за период времени.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Добавьте линию тренда и используйте стили линий для выделения важных точек.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Круговая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диаграмма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Постройте круговую диаграмму (</w:t>
      </w:r>
      <w:r w:rsidRPr="00AA4659">
        <w:rPr>
          <w:rFonts w:ascii="Times New Roman" w:hAnsi="Times New Roman" w:cs="Times New Roman"/>
          <w:sz w:val="24"/>
          <w:szCs w:val="24"/>
        </w:rPr>
        <w:t>pie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659">
        <w:rPr>
          <w:rFonts w:ascii="Times New Roman" w:hAnsi="Times New Roman" w:cs="Times New Roman"/>
          <w:sz w:val="24"/>
          <w:szCs w:val="24"/>
        </w:rPr>
        <w:t>chart</w:t>
      </w:r>
      <w:r w:rsidRPr="00AA4659">
        <w:rPr>
          <w:rFonts w:ascii="Times New Roman" w:hAnsi="Times New Roman" w:cs="Times New Roman"/>
          <w:sz w:val="24"/>
          <w:szCs w:val="24"/>
          <w:lang w:val="ru-RU"/>
        </w:rPr>
        <w:t>) для визуализации долей категорий в общем объеме данных.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Добавьте процентные подписи для каждого сектора.</w:t>
      </w:r>
    </w:p>
    <w:p w:rsidR="00AA4659" w:rsidRPr="00AA4659" w:rsidRDefault="00AA4659" w:rsidP="00AA46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Комплексная</w:t>
      </w:r>
      <w:proofErr w:type="spellEnd"/>
      <w:r w:rsidRPr="00AA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b/>
          <w:bCs/>
          <w:sz w:val="24"/>
          <w:szCs w:val="24"/>
        </w:rPr>
        <w:t>визуализация</w:t>
      </w:r>
      <w:proofErr w:type="spellEnd"/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Создайте </w:t>
      </w:r>
      <w:proofErr w:type="spellStart"/>
      <w:r w:rsidRPr="00AA4659">
        <w:rPr>
          <w:rFonts w:ascii="Times New Roman" w:hAnsi="Times New Roman" w:cs="Times New Roman"/>
          <w:sz w:val="24"/>
          <w:szCs w:val="24"/>
          <w:lang w:val="ru-RU"/>
        </w:rPr>
        <w:t>дашборд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с несколькими графиками, используя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A4659" w:rsidRPr="00AA4659" w:rsidRDefault="00AA4659" w:rsidP="00AA465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Гистограмма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распределения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>.</w:t>
      </w:r>
    </w:p>
    <w:p w:rsidR="00AA4659" w:rsidRPr="00AA4659" w:rsidRDefault="00AA4659" w:rsidP="00AA465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Диаграмма рассеяния для двух переменных.</w:t>
      </w:r>
    </w:p>
    <w:p w:rsidR="00AA4659" w:rsidRPr="00AA4659" w:rsidRDefault="00AA4659" w:rsidP="00AA465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659">
        <w:rPr>
          <w:rFonts w:ascii="Times New Roman" w:hAnsi="Times New Roman" w:cs="Times New Roman"/>
          <w:sz w:val="24"/>
          <w:szCs w:val="24"/>
        </w:rPr>
        <w:t>Тепловая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корреляций</w:t>
      </w:r>
      <w:proofErr w:type="spellEnd"/>
      <w:r w:rsidRPr="00AA4659">
        <w:rPr>
          <w:rFonts w:ascii="Times New Roman" w:hAnsi="Times New Roman" w:cs="Times New Roman"/>
          <w:sz w:val="24"/>
          <w:szCs w:val="24"/>
        </w:rPr>
        <w:t>.</w:t>
      </w:r>
    </w:p>
    <w:p w:rsidR="00AA4659" w:rsidRPr="00AA4659" w:rsidRDefault="00AA4659" w:rsidP="00AA465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>Ящик с усами для распределения по категориям.</w:t>
      </w:r>
    </w:p>
    <w:p w:rsidR="00AA4659" w:rsidRPr="00AA4659" w:rsidRDefault="00AA4659" w:rsidP="00AA4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Эти задания помогут освоить ключевые методы визуализации данных с помощью библиотек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A4659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AA4659">
        <w:rPr>
          <w:rFonts w:ascii="Times New Roman" w:hAnsi="Times New Roman" w:cs="Times New Roman"/>
          <w:sz w:val="24"/>
          <w:szCs w:val="24"/>
          <w:lang w:val="ru-RU"/>
        </w:rPr>
        <w:t>, научиться эффективно представлять данные и интерпретировать результаты.</w:t>
      </w:r>
    </w:p>
    <w:p w:rsidR="00E02B88" w:rsidRPr="00AA4659" w:rsidRDefault="00AA465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02B88" w:rsidRPr="00AA46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159D"/>
    <w:multiLevelType w:val="multilevel"/>
    <w:tmpl w:val="CAFA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5F"/>
    <w:rsid w:val="005509AB"/>
    <w:rsid w:val="00AA4659"/>
    <w:rsid w:val="00B3635F"/>
    <w:rsid w:val="00B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27EE"/>
  <w15:chartTrackingRefBased/>
  <w15:docId w15:val="{5308B823-37F4-4EBF-A6D2-75DDCECF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Company>diakov.net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2025-01-10T11:53:00Z</dcterms:created>
  <dcterms:modified xsi:type="dcterms:W3CDTF">2025-01-10T11:55:00Z</dcterms:modified>
</cp:coreProperties>
</file>