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BF962" w14:textId="40DA1243" w:rsidR="006D35D1" w:rsidRDefault="006D35D1" w:rsidP="006D3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5D1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5A6BA2">
        <w:rPr>
          <w:rFonts w:ascii="Times New Roman" w:hAnsi="Times New Roman" w:cs="Times New Roman"/>
          <w:b/>
          <w:bCs/>
          <w:sz w:val="24"/>
          <w:szCs w:val="24"/>
        </w:rPr>
        <w:t>екция 1:</w:t>
      </w:r>
      <w:r w:rsidR="005950C9">
        <w:rPr>
          <w:rFonts w:ascii="Times New Roman" w:hAnsi="Times New Roman" w:cs="Times New Roman"/>
          <w:b/>
          <w:bCs/>
          <w:sz w:val="24"/>
          <w:szCs w:val="24"/>
        </w:rPr>
        <w:t xml:space="preserve"> Введение в биополимеры и</w:t>
      </w:r>
      <w:r w:rsidRPr="006D35D1">
        <w:rPr>
          <w:rFonts w:ascii="Times New Roman" w:hAnsi="Times New Roman" w:cs="Times New Roman"/>
          <w:b/>
          <w:bCs/>
          <w:sz w:val="24"/>
          <w:szCs w:val="24"/>
        </w:rPr>
        <w:t xml:space="preserve"> надмолекулярные структуры растений.</w:t>
      </w:r>
    </w:p>
    <w:p w14:paraId="31DE9AC0" w14:textId="77777777" w:rsidR="006D35D1" w:rsidRPr="006D35D1" w:rsidRDefault="006D35D1" w:rsidP="006D3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AD058" w14:textId="23F020CE" w:rsidR="006D35D1" w:rsidRPr="00D41176" w:rsidRDefault="006D35D1" w:rsidP="00D41176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176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60768C" w:rsidRPr="00D41176">
        <w:rPr>
          <w:rFonts w:ascii="Times New Roman" w:hAnsi="Times New Roman" w:cs="Times New Roman"/>
          <w:b/>
          <w:sz w:val="24"/>
          <w:szCs w:val="24"/>
        </w:rPr>
        <w:t xml:space="preserve"> в дисциплину.</w:t>
      </w:r>
    </w:p>
    <w:p w14:paraId="4E274D6F" w14:textId="3732DC16" w:rsidR="0060768C" w:rsidRPr="00D41176" w:rsidRDefault="0060768C" w:rsidP="00D41176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176">
        <w:rPr>
          <w:rFonts w:ascii="Times New Roman" w:hAnsi="Times New Roman" w:cs="Times New Roman"/>
          <w:b/>
          <w:sz w:val="24"/>
          <w:szCs w:val="24"/>
        </w:rPr>
        <w:t>Биополимеры растений.</w:t>
      </w:r>
    </w:p>
    <w:p w14:paraId="353210B5" w14:textId="2075A64F" w:rsidR="0060768C" w:rsidRPr="00D41176" w:rsidRDefault="0060768C" w:rsidP="00D41176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176">
        <w:rPr>
          <w:rFonts w:ascii="Times New Roman" w:hAnsi="Times New Roman" w:cs="Times New Roman"/>
          <w:b/>
          <w:bCs/>
          <w:sz w:val="24"/>
          <w:szCs w:val="24"/>
        </w:rPr>
        <w:t>Надмолекулярные структуры растений.</w:t>
      </w:r>
    </w:p>
    <w:p w14:paraId="4B0766DB" w14:textId="77777777" w:rsidR="006D35D1" w:rsidRPr="006D35D1" w:rsidRDefault="006D35D1" w:rsidP="00D4117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41E870" w14:textId="30E9A80B" w:rsidR="00D41176" w:rsidRPr="00D41176" w:rsidRDefault="0060768C" w:rsidP="00D41176">
      <w:pPr>
        <w:pStyle w:val="ac"/>
        <w:numPr>
          <w:ilvl w:val="0"/>
          <w:numId w:val="4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lang w:val="ru-RU"/>
        </w:rPr>
      </w:pPr>
      <w:r w:rsidRPr="00CB364B">
        <w:rPr>
          <w:b/>
          <w:lang w:val="ru-RU"/>
        </w:rPr>
        <w:t>Введение в дисциплину.</w:t>
      </w:r>
      <w:r w:rsidRPr="00CB364B">
        <w:rPr>
          <w:lang w:val="ru-RU"/>
        </w:rPr>
        <w:t xml:space="preserve"> </w:t>
      </w:r>
      <w:r w:rsidR="006D35D1" w:rsidRPr="00CB364B">
        <w:rPr>
          <w:lang w:val="ru-RU"/>
        </w:rPr>
        <w:t>Биополимеры и надмолекулярные структуры играют центральную роль в жизнедеятельности растений. Важные биополимеры, такие как целлюлоза, гемицеллюлоза, пектин, лигнин и другие, образуют основные структурные элементы клеточной стенки растений. Надмолекулярные структуры, формируемые биополимерами, обеспечивают механическую прочность и гибкость, помогают растению сохранять форму, взаимодействовать с окружающей средой и защищаться от стрессовых факторов.</w:t>
      </w:r>
      <w:r w:rsidR="00D41176" w:rsidRPr="00CB364B">
        <w:rPr>
          <w:lang w:val="ru-RU"/>
        </w:rPr>
        <w:t xml:space="preserve"> </w:t>
      </w:r>
      <w:r w:rsidR="00D41176" w:rsidRPr="00D41176">
        <w:rPr>
          <w:lang w:val="ru-RU"/>
        </w:rPr>
        <w:t>Дисциплина, посвящённая изучению биополимеров и надмолекулярных структур растений, имеет значительную ценность и перспективу в обучении магистрантов по ряду причин. Во-первых, это область знаний, которая объединяет фундаментальные принципы биологии, химии, материаловедения и биотехнологии, предоставляя студентам междисциплинарный подход к пониманию сложных биологических систем. Такое обучение помогает магистрантам развить навыки комплексного анализа, необходимые для решения современных задач науки и промышленности, где актуальны как фундаментальные, так и прикладные знания.</w:t>
      </w:r>
    </w:p>
    <w:p w14:paraId="057EBE9F" w14:textId="6B0EB79D" w:rsidR="00D41176" w:rsidRPr="00D41176" w:rsidRDefault="00D41176" w:rsidP="00D41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1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Изучение биополимеров растений, таких как целлюлоза, лигнин, крахмал и пектин, позволяет студентам понять основы структурных компонентов клеточной стенки и их роли в устойчивости, росте и адаптации растений. Это знание крайне ценно для развития экологически чистых технологий, где растительные материалы используются в качестве альтернативных ресурсов для создания биоразлагаемых полимеров, композитов и энергетических материалов. </w:t>
      </w:r>
      <w:r w:rsidR="00CB364B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Обучающиеся</w:t>
      </w:r>
      <w:r w:rsidRPr="00D411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обладающие знаниями в этой области, становятся востребованными специалистами для биотехнологических и агропромышленных компаний, поскольку тенденция к устойчивому развитию и переходу на возобновляемые источники сырья в мире непрерывно растёт.</w:t>
      </w:r>
    </w:p>
    <w:p w14:paraId="6A639A7F" w14:textId="77777777" w:rsidR="00D41176" w:rsidRPr="00D41176" w:rsidRDefault="00D41176" w:rsidP="00D41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1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Кроме того, биополимеры растений открывают широкие перспективы для медицинской и фармацевтической биотехнологии. Структурные особенности растительных биополимеров, таких как способность к образованию гелей или связыванию различных молекул, создают основу для разработки новых биоматериалов, использующихся в тканевой инженерии, создании медицинских препаратов и системах доставки лекарств. Магистранты, осваивая дисциплину, приобретают знания, позволяющие им в дальнейшем работать над разработкой экологически безопасных и биосовместимых материалов для медицины и фармацевтики.</w:t>
      </w:r>
    </w:p>
    <w:p w14:paraId="0A2AF7F2" w14:textId="77777777" w:rsidR="00D41176" w:rsidRPr="00D41176" w:rsidRDefault="00D41176" w:rsidP="00D41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11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другой стороны, понимание надмолекулярных структур, таких как клеточная стенка, межклеточное матриксное соединение и комплексы белков и полисахаридов, имеет критическое значение для создания устойчивых сельскохозяйственных культур и повышения их продуктивности. Учитывая, что изменение климата оказывает давление на сельское хозяйство, магистранты, освоившие дисциплину, смогут активно участвовать в разработке инновационных методов улучшения урожайности и устойчивости растений к стрессу, что востребовано как в науке, так и в сельскохозяйственной индустрии.</w:t>
      </w:r>
    </w:p>
    <w:p w14:paraId="3963617C" w14:textId="48FF46B1" w:rsidR="00D41176" w:rsidRPr="00D41176" w:rsidRDefault="00D41176" w:rsidP="00D41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D411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зучение биополимеров и надмолекулярных структур растений на уровне магистратуры не только развивает базовые научные знания, но и открывает широкие возможности для карьеры в различных отраслях. Обучение магистрантов в этой дисциплине делает их профессионально готовыми к исследовательской деятельности, разработке инновационных технологий и решению актуальных задач в области экологии, сельского хозяйства, медици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ны и индустрии новых материалов.</w:t>
      </w:r>
    </w:p>
    <w:p w14:paraId="4BB1BF40" w14:textId="77777777" w:rsidR="0060768C" w:rsidRPr="0060768C" w:rsidRDefault="0060768C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D9D927" w14:textId="77777777" w:rsidR="0060768C" w:rsidRPr="0060768C" w:rsidRDefault="0060768C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B00F28" w14:textId="3CBF4417" w:rsidR="006D35D1" w:rsidRPr="00D41176" w:rsidRDefault="0060768C" w:rsidP="00D41176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176">
        <w:rPr>
          <w:rFonts w:ascii="Times New Roman" w:hAnsi="Times New Roman" w:cs="Times New Roman"/>
          <w:b/>
          <w:sz w:val="24"/>
          <w:szCs w:val="24"/>
        </w:rPr>
        <w:lastRenderedPageBreak/>
        <w:t>Биополимеры растений</w:t>
      </w:r>
      <w:r w:rsidRPr="00D41176">
        <w:rPr>
          <w:rFonts w:ascii="Times New Roman" w:hAnsi="Times New Roman" w:cs="Times New Roman"/>
          <w:sz w:val="24"/>
          <w:szCs w:val="24"/>
        </w:rPr>
        <w:t xml:space="preserve">. </w:t>
      </w:r>
      <w:r w:rsidR="006D35D1" w:rsidRPr="00D41176">
        <w:rPr>
          <w:rFonts w:ascii="Times New Roman" w:hAnsi="Times New Roman" w:cs="Times New Roman"/>
          <w:sz w:val="24"/>
          <w:szCs w:val="24"/>
        </w:rPr>
        <w:t>Биополимеры — это высокомолекулярные органические соединения, образованные из повторяющихся звеньев (мономеров). Они делятся на три основные группы:</w:t>
      </w:r>
    </w:p>
    <w:p w14:paraId="1D4224A3" w14:textId="77777777" w:rsidR="006D35D1" w:rsidRPr="0060768C" w:rsidRDefault="006D35D1" w:rsidP="00D4117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84300C" w14:textId="5DD6FEBE" w:rsidR="006D35D1" w:rsidRPr="00D41176" w:rsidRDefault="006D35D1" w:rsidP="00D41176">
      <w:pPr>
        <w:pStyle w:val="a7"/>
        <w:numPr>
          <w:ilvl w:val="0"/>
          <w:numId w:val="6"/>
        </w:numPr>
        <w:tabs>
          <w:tab w:val="left" w:pos="142"/>
          <w:tab w:val="left" w:pos="284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176">
        <w:rPr>
          <w:rFonts w:ascii="Times New Roman" w:hAnsi="Times New Roman" w:cs="Times New Roman"/>
          <w:sz w:val="24"/>
          <w:szCs w:val="24"/>
        </w:rPr>
        <w:t>Полисахариды (углеводные биополимеры, как целлюлоза и крахмал).</w:t>
      </w:r>
    </w:p>
    <w:p w14:paraId="233403FE" w14:textId="4879C433" w:rsidR="006D35D1" w:rsidRPr="00D41176" w:rsidRDefault="006D35D1" w:rsidP="00D41176">
      <w:pPr>
        <w:pStyle w:val="a7"/>
        <w:numPr>
          <w:ilvl w:val="0"/>
          <w:numId w:val="6"/>
        </w:numPr>
        <w:tabs>
          <w:tab w:val="left" w:pos="142"/>
          <w:tab w:val="left" w:pos="284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176">
        <w:rPr>
          <w:rFonts w:ascii="Times New Roman" w:hAnsi="Times New Roman" w:cs="Times New Roman"/>
          <w:sz w:val="24"/>
          <w:szCs w:val="24"/>
        </w:rPr>
        <w:t>Белки (например, ферменты и структурные белки, участвующие в клеточной активности).</w:t>
      </w:r>
    </w:p>
    <w:p w14:paraId="1D89F3A1" w14:textId="5EE28520" w:rsidR="006D35D1" w:rsidRPr="00D41176" w:rsidRDefault="006D35D1" w:rsidP="00D41176">
      <w:pPr>
        <w:pStyle w:val="a7"/>
        <w:numPr>
          <w:ilvl w:val="0"/>
          <w:numId w:val="6"/>
        </w:numPr>
        <w:tabs>
          <w:tab w:val="left" w:pos="142"/>
          <w:tab w:val="left" w:pos="284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176">
        <w:rPr>
          <w:rFonts w:ascii="Times New Roman" w:hAnsi="Times New Roman" w:cs="Times New Roman"/>
          <w:sz w:val="24"/>
          <w:szCs w:val="24"/>
        </w:rPr>
        <w:t>Нуклеиновые кислоты (ДНК и РНК, обеспечивающие хранение и передачу генетической информации).</w:t>
      </w:r>
    </w:p>
    <w:p w14:paraId="46226153" w14:textId="1D76D5BD" w:rsidR="006D35D1" w:rsidRPr="0060768C" w:rsidRDefault="0060768C" w:rsidP="0060768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35D1" w:rsidRPr="0060768C">
        <w:rPr>
          <w:rFonts w:ascii="Times New Roman" w:hAnsi="Times New Roman" w:cs="Times New Roman"/>
          <w:sz w:val="24"/>
          <w:szCs w:val="24"/>
        </w:rPr>
        <w:t>У растений полисахариды являются ключевыми биополимерами, которые обеспечивают структурную устойчивость и защиту.</w:t>
      </w:r>
    </w:p>
    <w:p w14:paraId="1394D70C" w14:textId="43DAD855" w:rsidR="006D35D1" w:rsidRDefault="006D35D1" w:rsidP="00D41176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8C">
        <w:rPr>
          <w:rFonts w:ascii="Times New Roman" w:hAnsi="Times New Roman" w:cs="Times New Roman"/>
          <w:sz w:val="24"/>
          <w:szCs w:val="24"/>
        </w:rPr>
        <w:t>Нуклеиновые кислоты выполняют в клетке генетические функции. Последовательность</w:t>
      </w:r>
      <w:r w:rsidR="00D41176">
        <w:rPr>
          <w:rFonts w:ascii="Times New Roman" w:hAnsi="Times New Roman" w:cs="Times New Roman"/>
          <w:sz w:val="24"/>
          <w:szCs w:val="24"/>
        </w:rPr>
        <w:t xml:space="preserve"> </w:t>
      </w:r>
      <w:r w:rsidRPr="0060768C">
        <w:rPr>
          <w:rFonts w:ascii="Times New Roman" w:hAnsi="Times New Roman" w:cs="Times New Roman"/>
          <w:sz w:val="24"/>
          <w:szCs w:val="24"/>
        </w:rPr>
        <w:t>мономерных звеньев (нуклеотидов) в дезоксирибонуклеиновой кислоте – ДНК (иногда в</w:t>
      </w:r>
      <w:r w:rsidR="00597C03">
        <w:rPr>
          <w:rFonts w:ascii="Times New Roman" w:hAnsi="Times New Roman" w:cs="Times New Roman"/>
          <w:sz w:val="24"/>
          <w:szCs w:val="24"/>
        </w:rPr>
        <w:t xml:space="preserve"> </w:t>
      </w:r>
      <w:r w:rsidRPr="0060768C">
        <w:rPr>
          <w:rFonts w:ascii="Times New Roman" w:hAnsi="Times New Roman" w:cs="Times New Roman"/>
          <w:sz w:val="24"/>
          <w:szCs w:val="24"/>
        </w:rPr>
        <w:t>рибонуклеиновой кислоте – РНК) определяет (в форме генетического кода) последовательность</w:t>
      </w:r>
      <w:r w:rsidR="00597C03">
        <w:rPr>
          <w:rFonts w:ascii="Times New Roman" w:hAnsi="Times New Roman" w:cs="Times New Roman"/>
          <w:sz w:val="24"/>
          <w:szCs w:val="24"/>
        </w:rPr>
        <w:t xml:space="preserve"> </w:t>
      </w:r>
      <w:r w:rsidRPr="0060768C">
        <w:rPr>
          <w:rFonts w:ascii="Times New Roman" w:hAnsi="Times New Roman" w:cs="Times New Roman"/>
          <w:sz w:val="24"/>
          <w:szCs w:val="24"/>
        </w:rPr>
        <w:t>мономерных звеньев (аминокислотных остатков) во всех синтезируемых белках и, таким образом,</w:t>
      </w:r>
      <w:r w:rsidR="00597C03">
        <w:rPr>
          <w:rFonts w:ascii="Times New Roman" w:hAnsi="Times New Roman" w:cs="Times New Roman"/>
          <w:sz w:val="24"/>
          <w:szCs w:val="24"/>
        </w:rPr>
        <w:t xml:space="preserve"> </w:t>
      </w:r>
      <w:r w:rsidRPr="0060768C">
        <w:rPr>
          <w:rFonts w:ascii="Times New Roman" w:hAnsi="Times New Roman" w:cs="Times New Roman"/>
          <w:sz w:val="24"/>
          <w:szCs w:val="24"/>
        </w:rPr>
        <w:t>строение организма и протекающие в нем биохимические процессы. При делении каждой клетки обе дочерние клетки получают полный набор генов благодаря предшествующему самоуд</w:t>
      </w:r>
      <w:r w:rsidR="00597C03">
        <w:rPr>
          <w:rFonts w:ascii="Times New Roman" w:hAnsi="Times New Roman" w:cs="Times New Roman"/>
          <w:sz w:val="24"/>
          <w:szCs w:val="24"/>
        </w:rPr>
        <w:t xml:space="preserve">воению(репликации)молекул ДНК. </w:t>
      </w:r>
      <w:r w:rsidRPr="0060768C">
        <w:rPr>
          <w:rFonts w:ascii="Times New Roman" w:hAnsi="Times New Roman" w:cs="Times New Roman"/>
          <w:sz w:val="24"/>
          <w:szCs w:val="24"/>
        </w:rPr>
        <w:t>Генетическая информация с ДНК переносится на РНК, синтезируемую на ДНК как на матрице (транскрипция). Эта так называемая информационная РНК (и-РНК) служит матрицей при синтезе белка, происходящем на особых органоидах клетки – рибосомах (трансляция) при участии транспортной РНК (т-РНК). Биологическая изменчивость, необходимая для эволюции, осуществляется на молекулярном уровне за счет и</w:t>
      </w:r>
      <w:r w:rsidR="00597C03">
        <w:rPr>
          <w:rFonts w:ascii="Times New Roman" w:hAnsi="Times New Roman" w:cs="Times New Roman"/>
          <w:sz w:val="24"/>
          <w:szCs w:val="24"/>
        </w:rPr>
        <w:t>зменений в ДНК.</w:t>
      </w:r>
    </w:p>
    <w:p w14:paraId="41D479EC" w14:textId="77777777" w:rsidR="00597C03" w:rsidRPr="0060768C" w:rsidRDefault="00597C03" w:rsidP="00597C03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0FDED46" w14:textId="7C1F9E6B" w:rsidR="006D35D1" w:rsidRDefault="006D35D1" w:rsidP="00597C03">
      <w:pPr>
        <w:pStyle w:val="a7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0768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7B9C78C" wp14:editId="6499D224">
            <wp:extent cx="3795782" cy="3036627"/>
            <wp:effectExtent l="0" t="0" r="0" b="0"/>
            <wp:docPr id="686883123" name="Рисунок 1" descr="Нуклеиновая кислота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уклеиновая кислота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610" cy="305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D6BED" w14:textId="5DE63BB1" w:rsidR="00597C03" w:rsidRPr="00597C03" w:rsidRDefault="00597C03" w:rsidP="00597C03">
      <w:pPr>
        <w:pStyle w:val="a7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7C03">
        <w:rPr>
          <w:rFonts w:ascii="Times New Roman" w:hAnsi="Times New Roman" w:cs="Times New Roman"/>
          <w:b/>
          <w:i/>
          <w:sz w:val="24"/>
          <w:szCs w:val="24"/>
        </w:rPr>
        <w:t>Рисунок 1.</w:t>
      </w:r>
      <w:r w:rsidRPr="00597C03">
        <w:rPr>
          <w:rFonts w:ascii="Times New Roman" w:hAnsi="Times New Roman" w:cs="Times New Roman"/>
          <w:i/>
          <w:sz w:val="24"/>
          <w:szCs w:val="24"/>
        </w:rPr>
        <w:t xml:space="preserve"> Структуры РНК и ДНК.</w:t>
      </w:r>
    </w:p>
    <w:p w14:paraId="76044A40" w14:textId="77777777" w:rsidR="00597C03" w:rsidRPr="0060768C" w:rsidRDefault="00597C03" w:rsidP="00597C03">
      <w:pPr>
        <w:pStyle w:val="a7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1ADAB77" w14:textId="05A93411" w:rsidR="006D35D1" w:rsidRDefault="006D35D1" w:rsidP="00597C03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C03">
        <w:rPr>
          <w:rFonts w:ascii="Times New Roman" w:hAnsi="Times New Roman" w:cs="Times New Roman"/>
          <w:sz w:val="24"/>
          <w:szCs w:val="24"/>
        </w:rPr>
        <w:t xml:space="preserve"> белки выполняют в клетке ряд важнейших функций. Так, белки-ферменты осуществляют все химические реакции обмена веществ в клетке, проводя их в необходимой последовательности и с нужной скоростью. Белки мышц, жгутиков микробов, клеточных ворсинок и др. выполняют сократительную функцию, превращая химическую энергию в механическую работу и обеспечивая подвижность организма в целом или его частей. Белки – основной материал большинства клеточных структур (в том числе в специальных видах тканей) всех живых организмов, оболочек вирусов и фагов. Оболочки клеток являются липопротеидными мембранами, рибосомы построены из белка и РНК и т.д. Структурная </w:t>
      </w:r>
      <w:r w:rsidRPr="00597C03">
        <w:rPr>
          <w:rFonts w:ascii="Times New Roman" w:hAnsi="Times New Roman" w:cs="Times New Roman"/>
          <w:sz w:val="24"/>
          <w:szCs w:val="24"/>
        </w:rPr>
        <w:lastRenderedPageBreak/>
        <w:t>функция белков тесно связана с регуляцией поступления различных веществ в субклеточные органеллы (активный транспорт ионов и др.) и с ферментативным катализом. Белки выполняют и регуляторные функции (репрессоры), «запрещая» или «разрешая» проявление того или иного гена. В высших организмах имеются белки – переносчики тех или иных веществ (например, гемоглобин – переносчик молекулярного кислорода) и иммунные белки, защищающие организм от чужеродных веществ, про</w:t>
      </w:r>
      <w:r w:rsidR="00597C03">
        <w:rPr>
          <w:rFonts w:ascii="Times New Roman" w:hAnsi="Times New Roman" w:cs="Times New Roman"/>
          <w:sz w:val="24"/>
          <w:szCs w:val="24"/>
        </w:rPr>
        <w:t>никающих в организм (иммунитет).</w:t>
      </w:r>
    </w:p>
    <w:p w14:paraId="473F2779" w14:textId="5CDA28BE" w:rsidR="00597C03" w:rsidRDefault="00597C03" w:rsidP="00597C03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859EE6B" w14:textId="77777777" w:rsidR="00597C03" w:rsidRPr="00597C03" w:rsidRDefault="00597C03" w:rsidP="00597C03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0A126D8" w14:textId="7E6CBB6B" w:rsidR="006D35D1" w:rsidRPr="0060768C" w:rsidRDefault="006D35D1" w:rsidP="00597C03">
      <w:pPr>
        <w:pStyle w:val="a7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0768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5777432" wp14:editId="3F794386">
            <wp:extent cx="5029686" cy="2552131"/>
            <wp:effectExtent l="0" t="0" r="0" b="635"/>
            <wp:docPr id="943192513" name="Рисунок 2" descr="Белоктар. Биохимиясы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локтар. Биохимиясы - презентация онлайн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 t="23118" r="428" b="10947"/>
                    <a:stretch/>
                  </pic:blipFill>
                  <pic:spPr bwMode="auto">
                    <a:xfrm>
                      <a:off x="0" y="0"/>
                      <a:ext cx="5038746" cy="255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E979BC" w14:textId="68D3CA84" w:rsidR="00597C03" w:rsidRPr="00597C03" w:rsidRDefault="00597C03" w:rsidP="00597C03">
      <w:pPr>
        <w:pStyle w:val="a7"/>
        <w:tabs>
          <w:tab w:val="left" w:pos="993"/>
        </w:tabs>
        <w:spacing w:after="0" w:line="240" w:lineRule="auto"/>
        <w:ind w:left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7C03">
        <w:rPr>
          <w:rFonts w:ascii="Times New Roman" w:hAnsi="Times New Roman" w:cs="Times New Roman"/>
          <w:b/>
          <w:i/>
          <w:sz w:val="24"/>
          <w:szCs w:val="24"/>
        </w:rPr>
        <w:t>Рисунок 2.</w:t>
      </w:r>
      <w:r w:rsidRPr="00597C03">
        <w:rPr>
          <w:rFonts w:ascii="Times New Roman" w:hAnsi="Times New Roman" w:cs="Times New Roman"/>
          <w:i/>
          <w:sz w:val="24"/>
          <w:szCs w:val="24"/>
        </w:rPr>
        <w:t xml:space="preserve"> Структуры белков.</w:t>
      </w:r>
    </w:p>
    <w:p w14:paraId="200D18C6" w14:textId="77777777" w:rsidR="00597C03" w:rsidRPr="0060768C" w:rsidRDefault="00597C03" w:rsidP="00597C03">
      <w:pPr>
        <w:pStyle w:val="a7"/>
        <w:tabs>
          <w:tab w:val="left" w:pos="993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14:paraId="753E3FB2" w14:textId="3B568252" w:rsidR="006D35D1" w:rsidRPr="0060768C" w:rsidRDefault="00597C03" w:rsidP="00597C03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D35D1" w:rsidRPr="0060768C">
        <w:rPr>
          <w:rFonts w:ascii="Times New Roman" w:hAnsi="Times New Roman" w:cs="Times New Roman"/>
          <w:sz w:val="24"/>
          <w:szCs w:val="24"/>
        </w:rPr>
        <w:t>олисахариды – высокомолекулярные углеводороды, образованные остатками моносахаридов (глюкозы, фруктозы) или их производных (аминосахаров). Образуют в биосфере основную массу органического вещества. Из высших полисахаридов наибольшее значение имеют клетчатка (или целлюлоза), крахмал и гликоген (животный крахмал). Целлюлоза содержится в стеблях растений, в древесине и коре деревьев. Хлопок содержит порядка 90% целлюлозы, хвойные породы деревьев – свыше 60%, лиственные – 40%. Целлюлоза также составляет структурную основу некоторых бактерий. Крахмал выполняет роль резервного пищевого вещества в растениях. Плоды, клубни, семена могут содержать до 70% крахмала. Гликоген (запасаемый полисахарид животных) содержится главным образом в печени и мышцах. Полисахариды присутствуют во всех живых организмах, выполняют функции защитных (слизь, камедь) и запасных (гликоген, крахмал) веществ. Обеспечивают сцепление клеток в тканях животных и растений. Участвуют в иммунных реакциях. Природные полимеры образуются в клетках живых организмов в процессе биосинтеза.  С помощью фракционного осаждения, экстракции и других методов они могут быть выделены из животного и растительного сырья. Биополимеры обладают рядом уникальных свойств, не характерных для низкомолекулярных соединений, например: – нуклеиновые кислоты способны кодировать, хранить и передавать генетическую информацию на молекулярном уровне, являясь материальным субстратом наследственности; – мышечные белки способны превращать химическую энергию в механическую работу; эта их сократительная функция лежит в основе мышечной деятельности белков; – ферменты, глобулярные белки, обладают каталитической функцией; они с высокой скоростью и избирательностью осуществляют в живой природе все химические реакции обмена, распада одних и синтеза других веществ. Все перечисленные выше особенности свойств полимеров связаны с их цепным строением. Именно цепное строение молекул полимеров является их важнейшим свойством.</w:t>
      </w:r>
    </w:p>
    <w:p w14:paraId="3114EFFA" w14:textId="62CEAEE1" w:rsidR="002A46AF" w:rsidRPr="0060768C" w:rsidRDefault="00597C03" w:rsidP="00597C0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46AF" w:rsidRPr="0060768C">
        <w:rPr>
          <w:rFonts w:ascii="Times New Roman" w:hAnsi="Times New Roman" w:cs="Times New Roman"/>
          <w:sz w:val="24"/>
          <w:szCs w:val="24"/>
        </w:rPr>
        <w:t xml:space="preserve">Биополимеры играют фундаментальную роль в жизни растений, формируя их клеточные стенки, обеспечивая прочность, гибкость и защиту. Основные биополимеры </w:t>
      </w:r>
      <w:r w:rsidR="002A46AF" w:rsidRPr="0060768C">
        <w:rPr>
          <w:rFonts w:ascii="Times New Roman" w:hAnsi="Times New Roman" w:cs="Times New Roman"/>
          <w:sz w:val="24"/>
          <w:szCs w:val="24"/>
        </w:rPr>
        <w:lastRenderedPageBreak/>
        <w:t>растений — это полисахариды (целлюлоза, гемицеллюлоза и пектин), а также лигнин, который выполняет роль укрепляющего элемента. В совокупности эти биополимеры создают сложные надмолекулярные структуры, которые позволяют растениям адаптироваться к окружающей среде и обеспечивают механическую поддержку.</w:t>
      </w:r>
    </w:p>
    <w:p w14:paraId="75640E31" w14:textId="77777777" w:rsidR="002A46AF" w:rsidRPr="0060768C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8C">
        <w:rPr>
          <w:rFonts w:ascii="Times New Roman" w:hAnsi="Times New Roman" w:cs="Times New Roman"/>
          <w:sz w:val="24"/>
          <w:szCs w:val="24"/>
        </w:rPr>
        <w:t>Целлюлоза является основным структурным компонентом клеточной стенки у всех растений. Это линейный полисахарид, состоящий из глюкозных звеньев, соединённых β-1,4-гликозидными связями. Именно благодаря такому строению молекулы целлюлоза обладает прочностью и устойчивостью, что позволяет ей формировать жёсткие структуры.</w:t>
      </w:r>
    </w:p>
    <w:p w14:paraId="5F0345DE" w14:textId="2E17C628" w:rsidR="002A46AF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8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ACE6023" wp14:editId="710D93D2">
            <wp:extent cx="5018595" cy="2724150"/>
            <wp:effectExtent l="0" t="0" r="0" b="0"/>
            <wp:docPr id="464954617" name="Рисунок 3" descr="Целлюлоза – формула, строение молек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еллюлоза – формула, строение молеку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601" cy="272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9ACE5" w14:textId="5F8B2AB9" w:rsidR="00597C03" w:rsidRPr="00597C03" w:rsidRDefault="00597C03" w:rsidP="00597C0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7C03">
        <w:rPr>
          <w:rFonts w:ascii="Times New Roman" w:hAnsi="Times New Roman" w:cs="Times New Roman"/>
          <w:b/>
          <w:i/>
          <w:sz w:val="24"/>
          <w:szCs w:val="24"/>
        </w:rPr>
        <w:t xml:space="preserve">Рисунок 3. </w:t>
      </w:r>
      <w:r w:rsidRPr="00597C03">
        <w:rPr>
          <w:rFonts w:ascii="Times New Roman" w:hAnsi="Times New Roman" w:cs="Times New Roman"/>
          <w:i/>
          <w:sz w:val="24"/>
          <w:szCs w:val="24"/>
        </w:rPr>
        <w:t>Структура целлюлозы.</w:t>
      </w:r>
    </w:p>
    <w:p w14:paraId="1A8172A7" w14:textId="77777777" w:rsidR="002A46AF" w:rsidRPr="0060768C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182617" w14:textId="12874ED8" w:rsidR="002A46AF" w:rsidRPr="00597C03" w:rsidRDefault="002A46AF" w:rsidP="00597C03">
      <w:pPr>
        <w:pStyle w:val="a7"/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C03">
        <w:rPr>
          <w:rFonts w:ascii="Times New Roman" w:hAnsi="Times New Roman" w:cs="Times New Roman"/>
          <w:sz w:val="24"/>
          <w:szCs w:val="24"/>
        </w:rPr>
        <w:t>Структура целлюлозы: Целлюлоза — это линейный полимер, в котором глюкозные молекулы образуют длинные цепи, расположенные параллельно друг другу. Эти цепи объединяются в микрофибриллы — основные структурные единицы целлюлозы, которые связываются между собой водородными связями, образуя прочные структуры. Эти микрофибриллы образуют каркас клеточной стенки, который поддерживает форму клетки и придаёт ей прочность.</w:t>
      </w:r>
    </w:p>
    <w:p w14:paraId="007A2DC1" w14:textId="34806F68" w:rsidR="002A46AF" w:rsidRPr="00597C03" w:rsidRDefault="002A46AF" w:rsidP="00597C03">
      <w:pPr>
        <w:pStyle w:val="a7"/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C03">
        <w:rPr>
          <w:rFonts w:ascii="Times New Roman" w:hAnsi="Times New Roman" w:cs="Times New Roman"/>
          <w:sz w:val="24"/>
          <w:szCs w:val="24"/>
        </w:rPr>
        <w:t>Функции целлюлозы: Основная функция целлюлозы в клеточной стенке — поддержка структуры клетки. За счёт прочных водородных связей между цепями молекул целлюлозы клеточная стенка получает устойчивость и жёсткость. Это позволяет растению противостоять внешним механическим воздействиям, а также помогает клеткам сохранять форму. Целлюлоза также создаёт основу для других компонентов клеточной стенки, таких как гемицеллюлоза и пектин, которые заполняют промежутки между микрофибриллами.</w:t>
      </w:r>
    </w:p>
    <w:p w14:paraId="6A3A0014" w14:textId="6C417AED" w:rsidR="002A46AF" w:rsidRPr="00597C03" w:rsidRDefault="002A46AF" w:rsidP="00597C03">
      <w:pPr>
        <w:pStyle w:val="a7"/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C03">
        <w:rPr>
          <w:rFonts w:ascii="Times New Roman" w:hAnsi="Times New Roman" w:cs="Times New Roman"/>
          <w:sz w:val="24"/>
          <w:szCs w:val="24"/>
        </w:rPr>
        <w:t>Применение целлюлозы: В промышленности целлюлоза имеет важное значение, особенно в бумажной и текстильной промышленности. Её используют для производства бумаги, тканей, а также в качестве основы для различных биоматериалов и полимеров. Благодаря своей природной прочности и гибкости, целлюлоза стала популярным материалом для создания биоразлагаемых упаковок и других эко-материалов.</w:t>
      </w:r>
    </w:p>
    <w:p w14:paraId="31F66D26" w14:textId="77777777" w:rsidR="002A46AF" w:rsidRPr="0060768C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8C">
        <w:rPr>
          <w:rFonts w:ascii="Times New Roman" w:hAnsi="Times New Roman" w:cs="Times New Roman"/>
          <w:sz w:val="24"/>
          <w:szCs w:val="24"/>
        </w:rPr>
        <w:t>Гемицеллюлоза — это группа полисахаридов, которая также входит в состав клеточной стенки растений, но отличается от целлюлозы более сложной структурой и функциями. В отличие от целлюлозы, гемицеллюлоза состоит из различных моносахаридов, таких как ксилоза, манноза, галактоза и другие. Она образует не такие длинные цепи, как целлюлоза, и её молекулы могут быть разветвлёнными.</w:t>
      </w:r>
    </w:p>
    <w:p w14:paraId="55C60E77" w14:textId="77777777" w:rsidR="002A46AF" w:rsidRPr="0060768C" w:rsidRDefault="002A46AF" w:rsidP="00597C0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25C5E5" w14:textId="78C20BBB" w:rsidR="002A46AF" w:rsidRPr="00597C03" w:rsidRDefault="002A46AF" w:rsidP="00597C03">
      <w:pPr>
        <w:pStyle w:val="a7"/>
        <w:numPr>
          <w:ilvl w:val="1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C03">
        <w:rPr>
          <w:rFonts w:ascii="Times New Roman" w:hAnsi="Times New Roman" w:cs="Times New Roman"/>
          <w:sz w:val="24"/>
          <w:szCs w:val="24"/>
        </w:rPr>
        <w:t xml:space="preserve">Структура гемицеллюлозы: Гемицеллюлоза отличается от целлюлозы своим составом и структурой. Она состоит из коротких разветвлённых цепей, которые соединяются с микрофибриллами целлюлозы, обеспечивая дополнительную поддержку клеточной стенке. Благодаря своей разветвлённой структуре, гемицеллюлоза имеет </w:t>
      </w:r>
      <w:r w:rsidRPr="00597C03">
        <w:rPr>
          <w:rFonts w:ascii="Times New Roman" w:hAnsi="Times New Roman" w:cs="Times New Roman"/>
          <w:sz w:val="24"/>
          <w:szCs w:val="24"/>
        </w:rPr>
        <w:lastRenderedPageBreak/>
        <w:t>способность связывать воду и другие молекулы, что делает её важным элементом для сохранения гибкости клеточной стенки.</w:t>
      </w:r>
    </w:p>
    <w:p w14:paraId="0625B3CB" w14:textId="125CB174" w:rsidR="002A46AF" w:rsidRPr="00597C03" w:rsidRDefault="002A46AF" w:rsidP="00597C03">
      <w:pPr>
        <w:pStyle w:val="a7"/>
        <w:numPr>
          <w:ilvl w:val="1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C03">
        <w:rPr>
          <w:rFonts w:ascii="Times New Roman" w:hAnsi="Times New Roman" w:cs="Times New Roman"/>
          <w:sz w:val="24"/>
          <w:szCs w:val="24"/>
        </w:rPr>
        <w:t>Функции гемицеллюлозы: Гемицеллюлоза служит своего рода “клеем” для целлюлозных микрофибрилл, объединяя их в единую надмолекулярную структуру. Она помогает укрепить клеточную стенку и сделать её более гибкой и устойчивой к внешним воздействиям. Гемицеллюлоза также играет роль в регуляции водного баланса клетки, так как может связывать воду, что помогает растению адаптироваться к изменениям условий окружающей среды.</w:t>
      </w:r>
    </w:p>
    <w:p w14:paraId="3FB05E83" w14:textId="77777777" w:rsidR="002A46AF" w:rsidRPr="0060768C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8C">
        <w:rPr>
          <w:rFonts w:ascii="Times New Roman" w:hAnsi="Times New Roman" w:cs="Times New Roman"/>
          <w:sz w:val="24"/>
          <w:szCs w:val="24"/>
        </w:rPr>
        <w:t>Пектиновые вещества являются ещё одной важной группой биополимеров, входящих в состав клеточной стенки растений. Основной структурный элемент пектина — это полигалактуроновая кислота, которая состоит из звеньев галактуроновой кислоты. В зависимости от типа связи пектин может быть линейным или разветвлённым полимером.</w:t>
      </w:r>
    </w:p>
    <w:p w14:paraId="6C269297" w14:textId="77777777" w:rsidR="002A46AF" w:rsidRPr="0060768C" w:rsidRDefault="002A46AF" w:rsidP="00571F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D2A43E" w14:textId="16B97C4C" w:rsidR="002A46AF" w:rsidRPr="00571F2F" w:rsidRDefault="002A46AF" w:rsidP="00571F2F">
      <w:pPr>
        <w:pStyle w:val="a7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2F">
        <w:rPr>
          <w:rFonts w:ascii="Times New Roman" w:hAnsi="Times New Roman" w:cs="Times New Roman"/>
          <w:sz w:val="24"/>
          <w:szCs w:val="24"/>
        </w:rPr>
        <w:t>Структура пектина: Пектин состоит из длинных цепей полигалактуроновой кислоты, которые могут образовывать гели. Эти гелеобразные структуры помогают растению сохранять форму клеток и обеспечивают их устойчивость к механическим повреждениям. Пектин также обладает высокой гидрофильностью, что позволяет ему связывать и удерживать воду, создавая гидратированную среду в клеточной стенке.</w:t>
      </w:r>
    </w:p>
    <w:p w14:paraId="11F39BE5" w14:textId="5006C748" w:rsidR="002A46AF" w:rsidRPr="00571F2F" w:rsidRDefault="002A46AF" w:rsidP="00571F2F">
      <w:pPr>
        <w:pStyle w:val="a7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2F">
        <w:rPr>
          <w:rFonts w:ascii="Times New Roman" w:hAnsi="Times New Roman" w:cs="Times New Roman"/>
          <w:sz w:val="24"/>
          <w:szCs w:val="24"/>
        </w:rPr>
        <w:t>Функции пектина: Пектин участвует в процессах роста и развития клеток, так как его структура позволяет клеточной стенке растягиваться и увеличиваться в размерах. Он также помогает растению адаптироваться к изменениям влажности окружающей среды, связывая воду и поддерживая водный баланс. Пектиновые матриксы играют важную роль в межклеточных взаимодействиях и адгезии, особенно в тканях, где требуется тесная связь между клетками.</w:t>
      </w:r>
    </w:p>
    <w:p w14:paraId="49B04A9A" w14:textId="171DBF57" w:rsidR="002A46AF" w:rsidRPr="00571F2F" w:rsidRDefault="002A46AF" w:rsidP="00571F2F">
      <w:pPr>
        <w:pStyle w:val="a7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2F">
        <w:rPr>
          <w:rFonts w:ascii="Times New Roman" w:hAnsi="Times New Roman" w:cs="Times New Roman"/>
          <w:sz w:val="24"/>
          <w:szCs w:val="24"/>
        </w:rPr>
        <w:t>Применение пектина: В пищевой промышленности пектин широко используется в качестве гелеобразующего вещества, особенно при производстве джемов, мармеладов и других продуктов. Его гидрофильные свойства и способность образовывать гели также делают его популярным компонентом в косметике и фармацевтике.</w:t>
      </w:r>
    </w:p>
    <w:p w14:paraId="6BCC9EA7" w14:textId="77777777" w:rsidR="002A46AF" w:rsidRPr="0060768C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8C">
        <w:rPr>
          <w:rFonts w:ascii="Times New Roman" w:hAnsi="Times New Roman" w:cs="Times New Roman"/>
          <w:sz w:val="24"/>
          <w:szCs w:val="24"/>
        </w:rPr>
        <w:t>Лигнин — это сложный полимер, состоящий из ароматических соединений, который придаёт клеточной стенке растений прочность и устойчивость к биологическому разложению. В отличие от полисахаридов, лигнин не является углеводом, что делает его особым компонентом клеточной стенки, выполняющим специфические функции.</w:t>
      </w:r>
    </w:p>
    <w:p w14:paraId="31141113" w14:textId="705E0862" w:rsidR="002A46AF" w:rsidRPr="00571F2F" w:rsidRDefault="002A46AF" w:rsidP="00571F2F">
      <w:pPr>
        <w:pStyle w:val="a7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2F">
        <w:rPr>
          <w:rFonts w:ascii="Times New Roman" w:hAnsi="Times New Roman" w:cs="Times New Roman"/>
          <w:sz w:val="24"/>
          <w:szCs w:val="24"/>
        </w:rPr>
        <w:t>Структура лигнина: Лигнин имеет сложную, разветвлённую структуру, состоящую из фенольных соединений, которые объединяются в трёхмерные сети. Эти сети обладают высокой механической прочностью и биологической стойкостью, что позволяет лигнину служить своего рода “цементом” для клеточной стенки, придавая ей жёсткость и водонепроницаемость.</w:t>
      </w:r>
    </w:p>
    <w:p w14:paraId="69DFC763" w14:textId="480FD67E" w:rsidR="002A46AF" w:rsidRPr="00571F2F" w:rsidRDefault="002A46AF" w:rsidP="00571F2F">
      <w:pPr>
        <w:pStyle w:val="a7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2F">
        <w:rPr>
          <w:rFonts w:ascii="Times New Roman" w:hAnsi="Times New Roman" w:cs="Times New Roman"/>
          <w:sz w:val="24"/>
          <w:szCs w:val="24"/>
        </w:rPr>
        <w:t>Функции лигнина: Лигнин укрепляет клеточные стенки и делает их менее проницаемыми для воды, что особенно важно для древесных растений. Лигнификация клеток придаёт им жёсткость, устойчивость к биологическому разложению и механическую прочность, что позволяет растениям достигать больших размеров и служит основой для формирования древесины. Лигнин также защищает растения от патогенов и помогает адаптироваться к стрессовым условиям.</w:t>
      </w:r>
    </w:p>
    <w:p w14:paraId="48F117BA" w14:textId="776B60E3" w:rsidR="002A46AF" w:rsidRPr="00571F2F" w:rsidRDefault="002A46AF" w:rsidP="00571F2F">
      <w:pPr>
        <w:pStyle w:val="a7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2F">
        <w:rPr>
          <w:rFonts w:ascii="Times New Roman" w:hAnsi="Times New Roman" w:cs="Times New Roman"/>
          <w:sz w:val="24"/>
          <w:szCs w:val="24"/>
        </w:rPr>
        <w:t>Применение лигнина: Лигнин используется в различных отраслях промышленности, таких как производство бумаги, строительство и биотопливо. В производстве бумаги лигнин удаляется из древесной массы, чтобы получить более прочное и светлое волокно целлюлозы, а в биотопливе его разлагают на фенольные соединения, которые могут использоваться как энергетические ресурсы.</w:t>
      </w:r>
    </w:p>
    <w:p w14:paraId="313EAF76" w14:textId="77777777" w:rsidR="002A46AF" w:rsidRPr="0060768C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8C">
        <w:rPr>
          <w:rFonts w:ascii="Times New Roman" w:hAnsi="Times New Roman" w:cs="Times New Roman"/>
          <w:sz w:val="24"/>
          <w:szCs w:val="24"/>
        </w:rPr>
        <w:t xml:space="preserve">Биополимеры, такие как целлюлоза, гемицеллюлоза, пектин и лигнин, формируют сложные надмолекулярные структуры в клеточной стенке, которые обеспечивают механическую прочность, защиту и гибкость растения. Эти надмолекулярные структуры </w:t>
      </w:r>
      <w:r w:rsidRPr="0060768C">
        <w:rPr>
          <w:rFonts w:ascii="Times New Roman" w:hAnsi="Times New Roman" w:cs="Times New Roman"/>
          <w:sz w:val="24"/>
          <w:szCs w:val="24"/>
        </w:rPr>
        <w:lastRenderedPageBreak/>
        <w:t>позволяют растениям выдерживать изменения окружающей среды и успешно адаптироваться к различным условиям, включая стрессовые факторы.</w:t>
      </w:r>
    </w:p>
    <w:p w14:paraId="7DFF75C3" w14:textId="778AFC2C" w:rsidR="002A46AF" w:rsidRPr="00571F2F" w:rsidRDefault="002A46AF" w:rsidP="00571F2F">
      <w:pPr>
        <w:pStyle w:val="a7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2F">
        <w:rPr>
          <w:rFonts w:ascii="Times New Roman" w:hAnsi="Times New Roman" w:cs="Times New Roman"/>
          <w:sz w:val="24"/>
          <w:szCs w:val="24"/>
        </w:rPr>
        <w:t>Механическая поддержка: Целлюлоза и лигнин придают клеточной стенке механическую устойчивость, делая её прочной и жёсткой.</w:t>
      </w:r>
    </w:p>
    <w:p w14:paraId="4C55AF07" w14:textId="267231FA" w:rsidR="002A46AF" w:rsidRPr="00571F2F" w:rsidRDefault="002A46AF" w:rsidP="00571F2F">
      <w:pPr>
        <w:pStyle w:val="a7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2F">
        <w:rPr>
          <w:rFonts w:ascii="Times New Roman" w:hAnsi="Times New Roman" w:cs="Times New Roman"/>
          <w:sz w:val="24"/>
          <w:szCs w:val="24"/>
        </w:rPr>
        <w:t>Гибкость и растяжимость: Пектины обеспечивают гибкость клеточной стенки, что позволяет клеткам расширяться и расти.</w:t>
      </w:r>
    </w:p>
    <w:p w14:paraId="0E287CAF" w14:textId="29D7CB11" w:rsidR="002A46AF" w:rsidRPr="00571F2F" w:rsidRDefault="002A46AF" w:rsidP="00571F2F">
      <w:pPr>
        <w:pStyle w:val="a7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2F">
        <w:rPr>
          <w:rFonts w:ascii="Times New Roman" w:hAnsi="Times New Roman" w:cs="Times New Roman"/>
          <w:sz w:val="24"/>
          <w:szCs w:val="24"/>
        </w:rPr>
        <w:t>Водный баланс: Гидрофильные свойства пектинов и гемицеллюлоз позволяют клеточной стенке удерживать воду, что помогает растению регулировать водный баланс.</w:t>
      </w:r>
    </w:p>
    <w:p w14:paraId="3630FD03" w14:textId="2BA4947E" w:rsidR="002A46AF" w:rsidRPr="00571F2F" w:rsidRDefault="002A46AF" w:rsidP="00571F2F">
      <w:pPr>
        <w:pStyle w:val="a7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2F">
        <w:rPr>
          <w:rFonts w:ascii="Times New Roman" w:hAnsi="Times New Roman" w:cs="Times New Roman"/>
          <w:sz w:val="24"/>
          <w:szCs w:val="24"/>
        </w:rPr>
        <w:t>Защита от патогенов: Лигнификация стенки создаёт барьер для патогенных микроорганизмов и защищает растения от гниения и разрушения.</w:t>
      </w:r>
    </w:p>
    <w:p w14:paraId="1D95F597" w14:textId="77777777" w:rsidR="002A46AF" w:rsidRPr="0060768C" w:rsidRDefault="002A46AF" w:rsidP="0060768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16D9E" w14:textId="11100CDD" w:rsidR="002A46AF" w:rsidRPr="00571F2F" w:rsidRDefault="006D35D1" w:rsidP="00571F2F">
      <w:pPr>
        <w:pStyle w:val="a7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F2F">
        <w:rPr>
          <w:rFonts w:ascii="Times New Roman" w:hAnsi="Times New Roman" w:cs="Times New Roman"/>
          <w:b/>
          <w:sz w:val="24"/>
          <w:szCs w:val="24"/>
        </w:rPr>
        <w:t>Надмолекулярные структуры растений</w:t>
      </w:r>
      <w:r w:rsidR="00571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46AF" w:rsidRPr="00571F2F">
        <w:rPr>
          <w:rFonts w:ascii="Times New Roman" w:hAnsi="Times New Roman" w:cs="Times New Roman"/>
          <w:sz w:val="24"/>
          <w:szCs w:val="24"/>
        </w:rPr>
        <w:t>Надмолекулярные структуры играют ключевую роль в жизнедеятельности растений, формируя их клеточные стенки и обеспечивая механическую прочность, гибкость и защиту. Основные компоненты этих структур — биополимеры, такие как целлюлоза, гемицеллюлоза, пектин и лигнин, которые формируют сложные надмолекулярные сети. Эти структуры помогают растениям адаптироваться к изменениям окружающей среды и эффективно справляться со стрессовыми условиями.</w:t>
      </w:r>
    </w:p>
    <w:p w14:paraId="38950B2B" w14:textId="053CB0F6" w:rsidR="002A46AF" w:rsidRPr="0060768C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8C">
        <w:rPr>
          <w:rFonts w:ascii="Times New Roman" w:hAnsi="Times New Roman" w:cs="Times New Roman"/>
          <w:sz w:val="24"/>
          <w:szCs w:val="24"/>
        </w:rPr>
        <w:t>Надмолекулярные структуры — это упорядоченные образования, которые возникают в результате ассоциации биомолекул через нековалентные взаимодействия, такие как водородные связи, ионные взаимодействия и ван-дер-ваальсовы силы. В растительных клетках надмолекулярные структуры формируются в первую очередь в клеточной стенке, что позволяет организовать её компоненты таким образом, чтобы обеспечить устойчивость и защиту клетки. Эти структуры обеспечивают как физическую целостность, так и способность растения поддерживать оптимальный водный и ионный баланс, а также защищать клетки от патогенов и механических повреждений.</w:t>
      </w:r>
    </w:p>
    <w:p w14:paraId="1810B5E2" w14:textId="2BCE8CC2" w:rsidR="002A46AF" w:rsidRPr="0060768C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8C">
        <w:rPr>
          <w:rFonts w:ascii="Times New Roman" w:hAnsi="Times New Roman" w:cs="Times New Roman"/>
          <w:sz w:val="24"/>
          <w:szCs w:val="24"/>
        </w:rPr>
        <w:t>Клеточная стенка растений — это сложное надмолекулярное образование, состоящее из целлюлозных микрофибрилл, окружённых матрицей из гемицеллюлозы, пектина и лигнина. Эти компоненты объединяются в надмолекулярные структуры, создавая прочный и гибкий каркас, который играет ключевую роль в жизни растения.</w:t>
      </w:r>
    </w:p>
    <w:p w14:paraId="541E4EC1" w14:textId="77777777" w:rsidR="002A46AF" w:rsidRPr="0060768C" w:rsidRDefault="002A46AF" w:rsidP="00EF07B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68C">
        <w:rPr>
          <w:rFonts w:ascii="Times New Roman" w:hAnsi="Times New Roman" w:cs="Times New Roman"/>
          <w:sz w:val="24"/>
          <w:szCs w:val="24"/>
        </w:rPr>
        <w:tab/>
        <w:t>•</w:t>
      </w:r>
      <w:r w:rsidRPr="0060768C">
        <w:rPr>
          <w:rFonts w:ascii="Times New Roman" w:hAnsi="Times New Roman" w:cs="Times New Roman"/>
          <w:sz w:val="24"/>
          <w:szCs w:val="24"/>
        </w:rPr>
        <w:tab/>
        <w:t>Первичная клеточная стенка: Образуется во время роста клетки и обладает высокой эластичностью. В её состав входят целлюлоза, гемицеллюлоза и пектин, которые формируют сетчатую структуру. Первичная стенка позволяет клеткам растягиваться и увеличиваться в размерах.</w:t>
      </w:r>
    </w:p>
    <w:p w14:paraId="5B949728" w14:textId="3271790B" w:rsidR="006D35D1" w:rsidRPr="00EF07B0" w:rsidRDefault="002A46AF" w:rsidP="00EF07B0">
      <w:pPr>
        <w:pStyle w:val="a7"/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Вторичная клеточная стенка: Формируется после завершения роста клетки и придаёт ей дополнительную прочность и жёсткость. Она обладает более плотной структурой за счёт высокого содержания лигнина, который укрепляет стенку и делает её менее проницаемой для воды. Вторичная стенка встречается в основном у древесных растений и обеспечивает их прочность.</w:t>
      </w:r>
      <w:r w:rsidR="006D35D1" w:rsidRPr="00EF07B0">
        <w:rPr>
          <w:rFonts w:ascii="Times New Roman" w:hAnsi="Times New Roman" w:cs="Times New Roman"/>
          <w:sz w:val="24"/>
          <w:szCs w:val="24"/>
        </w:rPr>
        <w:t>4.3. Роль водородных связей и ионных взаимодействий</w:t>
      </w:r>
    </w:p>
    <w:p w14:paraId="6E77B371" w14:textId="1D81B5A7" w:rsidR="006D35D1" w:rsidRPr="00EF07B0" w:rsidRDefault="006D35D1" w:rsidP="00EF07B0">
      <w:pPr>
        <w:pStyle w:val="a7"/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Важную роль в формировании надмолекулярных структур играют водородные связи и ионные взаимодействия. Например, между молекулами целлюлозы образуются водородные связи, что усиливает прочность микрофибрилл.</w:t>
      </w:r>
    </w:p>
    <w:p w14:paraId="0E64EF6F" w14:textId="14D04B58" w:rsidR="006D35D1" w:rsidRPr="00EF07B0" w:rsidRDefault="006D35D1" w:rsidP="00EF07B0">
      <w:pPr>
        <w:pStyle w:val="a7"/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Ионные связи между пектинами и ионами кальция способствуют формированию надмолекулярных сетей, что повышает устойчивость клеточной стенки к механическим воздействиям.</w:t>
      </w:r>
    </w:p>
    <w:p w14:paraId="286020DF" w14:textId="00E69DBD" w:rsidR="002A46AF" w:rsidRPr="00EF07B0" w:rsidRDefault="002A46AF" w:rsidP="00EF07B0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Надмолекулярные структуры клеточной стенки формируются за счёт нековалентных взаимодействий между её компонентами, которые обеспечивают устойчивость и гибкость стенки.</w:t>
      </w:r>
    </w:p>
    <w:p w14:paraId="0AD9CA7B" w14:textId="6526FA48" w:rsidR="002A46AF" w:rsidRPr="00EF07B0" w:rsidRDefault="002A46AF" w:rsidP="00EF07B0">
      <w:pPr>
        <w:pStyle w:val="a7"/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 xml:space="preserve">Водородные связи: Водородные связи образуются между цепями целлюлозы и обеспечивают прочность микрофибрилл. Внутримолекулярные и межмолекулярные </w:t>
      </w:r>
      <w:r w:rsidRPr="00EF07B0">
        <w:rPr>
          <w:rFonts w:ascii="Times New Roman" w:hAnsi="Times New Roman" w:cs="Times New Roman"/>
          <w:sz w:val="24"/>
          <w:szCs w:val="24"/>
        </w:rPr>
        <w:lastRenderedPageBreak/>
        <w:t>водородные связи стабилизируют целлюлозные микрофибриллы, позволяя им формировать устойчивый каркас.</w:t>
      </w:r>
    </w:p>
    <w:p w14:paraId="60397E63" w14:textId="3E38DD97" w:rsidR="002A46AF" w:rsidRPr="00EF07B0" w:rsidRDefault="002A46AF" w:rsidP="00EF07B0">
      <w:pPr>
        <w:pStyle w:val="a7"/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Ионные взаимодействия: Пектины образуют ионные связи с ионами кальция и магния, что способствует образованию гелей. Эти взаимодействия стабилизируют надмолекулярные структуры и обеспечивают устойчивость клеточной стенки к механическим повреждениям.</w:t>
      </w:r>
    </w:p>
    <w:p w14:paraId="18B29487" w14:textId="5BE9419B" w:rsidR="002A46AF" w:rsidRPr="00EF07B0" w:rsidRDefault="002A46AF" w:rsidP="00EF07B0">
      <w:pPr>
        <w:pStyle w:val="a7"/>
        <w:numPr>
          <w:ilvl w:val="1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Ван-дер-ваальсовы силы: Эти слабые силы взаимодействия играют важную роль в поддержании структуры клеточной стенки, особенно между лигнином и другими компонентами.</w:t>
      </w:r>
    </w:p>
    <w:p w14:paraId="25C54B2C" w14:textId="77777777" w:rsidR="002A46AF" w:rsidRPr="0060768C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8C">
        <w:rPr>
          <w:rFonts w:ascii="Times New Roman" w:hAnsi="Times New Roman" w:cs="Times New Roman"/>
          <w:sz w:val="24"/>
          <w:szCs w:val="24"/>
        </w:rPr>
        <w:t>Надмолекулярные структуры клеточной стенки выполняют множество функций, которые важны для роста, развития и защиты растений.</w:t>
      </w:r>
    </w:p>
    <w:p w14:paraId="5C75EB76" w14:textId="2216DF9D" w:rsidR="002A46AF" w:rsidRPr="00EF07B0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bCs/>
          <w:i/>
          <w:iCs/>
          <w:sz w:val="24"/>
          <w:szCs w:val="24"/>
        </w:rPr>
        <w:t>Механическая поддержка</w:t>
      </w:r>
      <w:r w:rsidRPr="00EF07B0">
        <w:rPr>
          <w:rFonts w:ascii="Times New Roman" w:hAnsi="Times New Roman" w:cs="Times New Roman"/>
          <w:sz w:val="24"/>
          <w:szCs w:val="24"/>
        </w:rPr>
        <w:t>.</w:t>
      </w:r>
      <w:r w:rsidR="0060768C" w:rsidRPr="00EF07B0">
        <w:rPr>
          <w:rFonts w:ascii="Times New Roman" w:hAnsi="Times New Roman" w:cs="Times New Roman"/>
          <w:sz w:val="24"/>
          <w:szCs w:val="24"/>
        </w:rPr>
        <w:t xml:space="preserve"> </w:t>
      </w:r>
      <w:r w:rsidRPr="00EF07B0">
        <w:rPr>
          <w:rFonts w:ascii="Times New Roman" w:hAnsi="Times New Roman" w:cs="Times New Roman"/>
          <w:sz w:val="24"/>
          <w:szCs w:val="24"/>
        </w:rPr>
        <w:t>Целлюлозные микрофибриллы и матрикс из гемицеллюлозы и пектина обеспечивают прочность и гибкость клеточной стенки. Это позволяет растению поддерживать форму и устойчивость, а также противостоять внешним механическим воздействиям, например, ветру и давлению воды.</w:t>
      </w:r>
    </w:p>
    <w:p w14:paraId="76172E35" w14:textId="3F4EE56C" w:rsidR="002A46AF" w:rsidRPr="00EF07B0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bCs/>
          <w:i/>
          <w:iCs/>
          <w:sz w:val="24"/>
          <w:szCs w:val="24"/>
        </w:rPr>
        <w:t>Защита от патогенов.</w:t>
      </w:r>
      <w:r w:rsidR="00EF07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F07B0">
        <w:rPr>
          <w:rFonts w:ascii="Times New Roman" w:hAnsi="Times New Roman" w:cs="Times New Roman"/>
          <w:sz w:val="24"/>
          <w:szCs w:val="24"/>
        </w:rPr>
        <w:t>Лигнификация клеточной стенки обеспечивает защиту от патогенов и микроорганизмов, которые могут проникнуть в клетки. Лигнин делает стенку менее проницаемой для воды, что предотвращает её разложение и защищает клетку от инфекций.</w:t>
      </w:r>
    </w:p>
    <w:p w14:paraId="2737839B" w14:textId="55F8A7EC" w:rsidR="002A46AF" w:rsidRPr="00EF07B0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bCs/>
          <w:i/>
          <w:iCs/>
          <w:sz w:val="24"/>
          <w:szCs w:val="24"/>
        </w:rPr>
        <w:t>Регулирование водного баланса.</w:t>
      </w:r>
      <w:r w:rsidR="00EF07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F07B0">
        <w:rPr>
          <w:rFonts w:ascii="Times New Roman" w:hAnsi="Times New Roman" w:cs="Times New Roman"/>
          <w:sz w:val="24"/>
          <w:szCs w:val="24"/>
        </w:rPr>
        <w:t>Гидрофильные пектины удерживают воду и поддерживают водный баланс клетки, что важно для выживания растения в условиях засухи или высокой солёности почвы. Клеточная стенка также служит барьером, предотвращающим чрезмерную потерю воды.</w:t>
      </w:r>
    </w:p>
    <w:p w14:paraId="0F5551E8" w14:textId="112BB124" w:rsidR="002A46AF" w:rsidRPr="00EF07B0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bCs/>
          <w:i/>
          <w:iCs/>
          <w:sz w:val="24"/>
          <w:szCs w:val="24"/>
        </w:rPr>
        <w:t>Роль в росте и дифференциации клеток.</w:t>
      </w:r>
      <w:r w:rsidR="00EF07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F07B0">
        <w:rPr>
          <w:rFonts w:ascii="Times New Roman" w:hAnsi="Times New Roman" w:cs="Times New Roman"/>
          <w:sz w:val="24"/>
          <w:szCs w:val="24"/>
        </w:rPr>
        <w:t>Надмолекулярные структуры позволяют клетке растягиваться и увеличиваться в размерах, что важно для роста растения. Пектин и гемицеллюлоза обеспечивают гибкость клеточной стенки, позволяя клеткам расширяться в процессе роста.</w:t>
      </w:r>
    </w:p>
    <w:p w14:paraId="4DB41D2C" w14:textId="50C42E29" w:rsidR="006D35D1" w:rsidRPr="00EF07B0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bCs/>
          <w:i/>
          <w:iCs/>
          <w:sz w:val="24"/>
          <w:szCs w:val="24"/>
        </w:rPr>
        <w:t>Поддержка обмена веществ</w:t>
      </w:r>
      <w:r w:rsidRPr="00EF07B0">
        <w:rPr>
          <w:rFonts w:ascii="Times New Roman" w:hAnsi="Times New Roman" w:cs="Times New Roman"/>
          <w:sz w:val="24"/>
          <w:szCs w:val="24"/>
        </w:rPr>
        <w:t>.</w:t>
      </w:r>
      <w:r w:rsidR="00EF07B0">
        <w:rPr>
          <w:rFonts w:ascii="Times New Roman" w:hAnsi="Times New Roman" w:cs="Times New Roman"/>
          <w:sz w:val="24"/>
          <w:szCs w:val="24"/>
        </w:rPr>
        <w:t xml:space="preserve"> </w:t>
      </w:r>
      <w:r w:rsidRPr="00EF07B0">
        <w:rPr>
          <w:rFonts w:ascii="Times New Roman" w:hAnsi="Times New Roman" w:cs="Times New Roman"/>
          <w:sz w:val="24"/>
          <w:szCs w:val="24"/>
        </w:rPr>
        <w:t>Надмолекулярные структуры клеточной стенки регулируют проницаемость для ионов и молекул, что позволяет контролировать обмен веществ между клетками и окружающей средой. Это важно для поддержания клеточного гомеостаза и адаптации к изменениям условий.</w:t>
      </w:r>
    </w:p>
    <w:p w14:paraId="1002B241" w14:textId="77777777" w:rsidR="002A46AF" w:rsidRPr="0060768C" w:rsidRDefault="002A46AF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01281" w14:textId="208F1A11" w:rsidR="006D35D1" w:rsidRPr="00EF07B0" w:rsidRDefault="00EF07B0" w:rsidP="00EF07B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B0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14:paraId="76629974" w14:textId="77777777" w:rsidR="006D35D1" w:rsidRPr="0060768C" w:rsidRDefault="006D35D1" w:rsidP="006076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A5F8FE" w14:textId="705FDADC" w:rsidR="006D35D1" w:rsidRPr="00EF07B0" w:rsidRDefault="006D35D1" w:rsidP="00EF07B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Что такое биополимеры, и какие основные группы биополимеров присутствуют у растений?</w:t>
      </w:r>
    </w:p>
    <w:p w14:paraId="5D4DF9DE" w14:textId="1BB3FA6C" w:rsidR="006D35D1" w:rsidRPr="00EF07B0" w:rsidRDefault="006D35D1" w:rsidP="00EF07B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Какую структуру имеют молекулы целлюлозы, и почему они так устойчивы к внешним воздействиям?</w:t>
      </w:r>
    </w:p>
    <w:p w14:paraId="1377B270" w14:textId="08269925" w:rsidR="006D35D1" w:rsidRPr="00EF07B0" w:rsidRDefault="006D35D1" w:rsidP="00EF07B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Как взаимодействуют целлюлоза и гемицеллюлоза в структуре клеточной стенки?</w:t>
      </w:r>
    </w:p>
    <w:p w14:paraId="72051EAB" w14:textId="7F7F5B85" w:rsidR="006D35D1" w:rsidRPr="00EF07B0" w:rsidRDefault="006D35D1" w:rsidP="00EF07B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Какую роль играют пектины в клеточной стенке растений?</w:t>
      </w:r>
    </w:p>
    <w:p w14:paraId="497677DD" w14:textId="37EDDCB6" w:rsidR="006D35D1" w:rsidRPr="00EF07B0" w:rsidRDefault="006D35D1" w:rsidP="00EF07B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Почему лигнин важен для деревянистых растений?</w:t>
      </w:r>
    </w:p>
    <w:p w14:paraId="60E128EF" w14:textId="507553E3" w:rsidR="006D35D1" w:rsidRPr="00EF07B0" w:rsidRDefault="006D35D1" w:rsidP="00EF07B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Чем отличаются первичная и вторичная клеточные стенки?</w:t>
      </w:r>
    </w:p>
    <w:p w14:paraId="38EC35E3" w14:textId="63027DE2" w:rsidR="006D35D1" w:rsidRPr="00EF07B0" w:rsidRDefault="006D35D1" w:rsidP="00EF07B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Какие типы взаимодействий поддерживают надмолекулярную структуру клеточной стенки?</w:t>
      </w:r>
    </w:p>
    <w:p w14:paraId="58DC0FDE" w14:textId="424EE3DA" w:rsidR="006D35D1" w:rsidRPr="00EF07B0" w:rsidRDefault="006D35D1" w:rsidP="00EF07B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Как надмолекулярная структура клеточной стенки влияет на механическую устойчивость растения?</w:t>
      </w:r>
    </w:p>
    <w:p w14:paraId="0D599FA7" w14:textId="703530B8" w:rsidR="006D35D1" w:rsidRPr="00EF07B0" w:rsidRDefault="006D35D1" w:rsidP="00EF07B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В чём заключается защитная роль лигнина?</w:t>
      </w:r>
    </w:p>
    <w:p w14:paraId="17555155" w14:textId="7D52A45A" w:rsidR="006D35D1" w:rsidRPr="00EF07B0" w:rsidRDefault="006D35D1" w:rsidP="00EF07B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07B0">
        <w:rPr>
          <w:rFonts w:ascii="Times New Roman" w:hAnsi="Times New Roman" w:cs="Times New Roman"/>
          <w:sz w:val="24"/>
          <w:szCs w:val="24"/>
        </w:rPr>
        <w:t>Как биополимеры и их надмолекулярные структуры участвуют в регулировании водного баланса растения?</w:t>
      </w:r>
    </w:p>
    <w:sectPr w:rsidR="006D35D1" w:rsidRPr="00EF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855F0"/>
    <w:multiLevelType w:val="hybridMultilevel"/>
    <w:tmpl w:val="578608C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E05537"/>
    <w:multiLevelType w:val="hybridMultilevel"/>
    <w:tmpl w:val="1458D348"/>
    <w:lvl w:ilvl="0" w:tplc="DA70A79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33F0D966">
      <w:numFmt w:val="bullet"/>
      <w:lvlText w:val="•"/>
      <w:lvlJc w:val="left"/>
      <w:pPr>
        <w:ind w:left="1856" w:hanging="427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10289B"/>
    <w:multiLevelType w:val="hybridMultilevel"/>
    <w:tmpl w:val="FAC05F4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33F0D966">
      <w:numFmt w:val="bullet"/>
      <w:lvlText w:val="•"/>
      <w:lvlJc w:val="left"/>
      <w:pPr>
        <w:ind w:left="1856" w:hanging="427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B6F1C"/>
    <w:multiLevelType w:val="hybridMultilevel"/>
    <w:tmpl w:val="0A301A96"/>
    <w:lvl w:ilvl="0" w:tplc="A0CC50EE">
      <w:start w:val="1"/>
      <w:numFmt w:val="decimal"/>
      <w:lvlText w:val="%1."/>
      <w:lvlJc w:val="left"/>
      <w:pPr>
        <w:ind w:left="1418" w:hanging="4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9F8554C"/>
    <w:multiLevelType w:val="hybridMultilevel"/>
    <w:tmpl w:val="36B40A62"/>
    <w:lvl w:ilvl="0" w:tplc="A0CC50EE">
      <w:start w:val="1"/>
      <w:numFmt w:val="decimal"/>
      <w:lvlText w:val="%1."/>
      <w:lvlJc w:val="left"/>
      <w:pPr>
        <w:ind w:left="1418" w:hanging="4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BB5734F"/>
    <w:multiLevelType w:val="hybridMultilevel"/>
    <w:tmpl w:val="FD3C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74FBE"/>
    <w:multiLevelType w:val="hybridMultilevel"/>
    <w:tmpl w:val="F8B2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A5539"/>
    <w:multiLevelType w:val="hybridMultilevel"/>
    <w:tmpl w:val="51407C34"/>
    <w:lvl w:ilvl="0" w:tplc="EF26390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42A62CCB"/>
    <w:multiLevelType w:val="hybridMultilevel"/>
    <w:tmpl w:val="38AA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208A2"/>
    <w:multiLevelType w:val="hybridMultilevel"/>
    <w:tmpl w:val="C406A4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710DE9"/>
    <w:multiLevelType w:val="hybridMultilevel"/>
    <w:tmpl w:val="A548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E55A7"/>
    <w:multiLevelType w:val="hybridMultilevel"/>
    <w:tmpl w:val="6942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75AF4"/>
    <w:multiLevelType w:val="hybridMultilevel"/>
    <w:tmpl w:val="0CDE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578C5"/>
    <w:multiLevelType w:val="hybridMultilevel"/>
    <w:tmpl w:val="68A8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74246"/>
    <w:multiLevelType w:val="hybridMultilevel"/>
    <w:tmpl w:val="90B4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D7E8C"/>
    <w:multiLevelType w:val="hybridMultilevel"/>
    <w:tmpl w:val="3EE64BF2"/>
    <w:lvl w:ilvl="0" w:tplc="3F9EE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2759A"/>
    <w:multiLevelType w:val="hybridMultilevel"/>
    <w:tmpl w:val="C05E5716"/>
    <w:lvl w:ilvl="0" w:tplc="A0CC50EE">
      <w:start w:val="1"/>
      <w:numFmt w:val="decimal"/>
      <w:lvlText w:val="%1."/>
      <w:lvlJc w:val="left"/>
      <w:pPr>
        <w:ind w:left="1418" w:hanging="4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F5F6C"/>
    <w:multiLevelType w:val="hybridMultilevel"/>
    <w:tmpl w:val="0DA0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670E8"/>
    <w:multiLevelType w:val="hybridMultilevel"/>
    <w:tmpl w:val="334AE4FC"/>
    <w:lvl w:ilvl="0" w:tplc="3E34C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1337726">
    <w:abstractNumId w:val="15"/>
  </w:num>
  <w:num w:numId="2" w16cid:durableId="2139029720">
    <w:abstractNumId w:val="7"/>
  </w:num>
  <w:num w:numId="3" w16cid:durableId="1043596003">
    <w:abstractNumId w:val="18"/>
  </w:num>
  <w:num w:numId="4" w16cid:durableId="1410426422">
    <w:abstractNumId w:val="1"/>
  </w:num>
  <w:num w:numId="5" w16cid:durableId="697436461">
    <w:abstractNumId w:val="9"/>
  </w:num>
  <w:num w:numId="6" w16cid:durableId="1162232378">
    <w:abstractNumId w:val="2"/>
  </w:num>
  <w:num w:numId="7" w16cid:durableId="1853570101">
    <w:abstractNumId w:val="0"/>
  </w:num>
  <w:num w:numId="8" w16cid:durableId="2105028303">
    <w:abstractNumId w:val="10"/>
  </w:num>
  <w:num w:numId="9" w16cid:durableId="1505977588">
    <w:abstractNumId w:val="11"/>
  </w:num>
  <w:num w:numId="10" w16cid:durableId="1887644747">
    <w:abstractNumId w:val="12"/>
  </w:num>
  <w:num w:numId="11" w16cid:durableId="268974680">
    <w:abstractNumId w:val="5"/>
  </w:num>
  <w:num w:numId="12" w16cid:durableId="1771076629">
    <w:abstractNumId w:val="4"/>
  </w:num>
  <w:num w:numId="13" w16cid:durableId="1467042644">
    <w:abstractNumId w:val="16"/>
  </w:num>
  <w:num w:numId="14" w16cid:durableId="779254063">
    <w:abstractNumId w:val="3"/>
  </w:num>
  <w:num w:numId="15" w16cid:durableId="647200251">
    <w:abstractNumId w:val="6"/>
  </w:num>
  <w:num w:numId="16" w16cid:durableId="1262177964">
    <w:abstractNumId w:val="17"/>
  </w:num>
  <w:num w:numId="17" w16cid:durableId="1552842347">
    <w:abstractNumId w:val="14"/>
  </w:num>
  <w:num w:numId="18" w16cid:durableId="911349393">
    <w:abstractNumId w:val="8"/>
  </w:num>
  <w:num w:numId="19" w16cid:durableId="13126370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D1"/>
    <w:rsid w:val="002A46AF"/>
    <w:rsid w:val="00555506"/>
    <w:rsid w:val="00571F2F"/>
    <w:rsid w:val="005950C9"/>
    <w:rsid w:val="00597C03"/>
    <w:rsid w:val="005A6BA2"/>
    <w:rsid w:val="0060768C"/>
    <w:rsid w:val="006D35D1"/>
    <w:rsid w:val="00B87E25"/>
    <w:rsid w:val="00CB364B"/>
    <w:rsid w:val="00D41176"/>
    <w:rsid w:val="00E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6BAB"/>
  <w15:chartTrackingRefBased/>
  <w15:docId w15:val="{FC7D520D-510D-4509-8D4F-D375FD67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3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3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5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5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5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5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5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5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3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35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35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35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35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35D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4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overflow-hidden">
    <w:name w:val="overflow-hidden"/>
    <w:basedOn w:val="a0"/>
    <w:rsid w:val="00D41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4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3093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Сәлімгереева Асылай Абайқызы</dc:creator>
  <cp:keywords/>
  <dc:description/>
  <cp:lastModifiedBy>Саян Жангазин</cp:lastModifiedBy>
  <cp:revision>5</cp:revision>
  <dcterms:created xsi:type="dcterms:W3CDTF">2024-10-29T11:11:00Z</dcterms:created>
  <dcterms:modified xsi:type="dcterms:W3CDTF">2024-11-10T18:30:00Z</dcterms:modified>
</cp:coreProperties>
</file>