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CF6A" w14:textId="7940DC86" w:rsidR="00E84A75" w:rsidRDefault="00E84A75" w:rsidP="00E84A75">
      <w:pPr>
        <w:pStyle w:val="Default"/>
        <w:ind w:right="739"/>
        <w:jc w:val="center"/>
        <w:rPr>
          <w:b/>
          <w:bCs/>
          <w:sz w:val="28"/>
          <w:szCs w:val="28"/>
          <w:lang w:val="kk-KZ"/>
        </w:rPr>
      </w:pPr>
      <w:proofErr w:type="spellStart"/>
      <w:r>
        <w:rPr>
          <w:b/>
          <w:bCs/>
          <w:sz w:val="28"/>
          <w:szCs w:val="28"/>
        </w:rPr>
        <w:t>Пайдалан</w:t>
      </w:r>
      <w:proofErr w:type="spellEnd"/>
      <w:r>
        <w:rPr>
          <w:b/>
          <w:bCs/>
          <w:sz w:val="28"/>
          <w:szCs w:val="28"/>
          <w:lang w:val="kk-KZ"/>
        </w:rPr>
        <w:t>ыл</w:t>
      </w:r>
      <w:proofErr w:type="spellStart"/>
      <w:r>
        <w:rPr>
          <w:b/>
          <w:bCs/>
          <w:sz w:val="28"/>
          <w:szCs w:val="28"/>
        </w:rPr>
        <w:t>ған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әдебиеттер</w:t>
      </w:r>
      <w:proofErr w:type="spellEnd"/>
      <w:r>
        <w:rPr>
          <w:b/>
          <w:bCs/>
          <w:sz w:val="28"/>
          <w:szCs w:val="28"/>
          <w:lang w:val="kk-KZ"/>
        </w:rPr>
        <w:t xml:space="preserve"> тізімі</w:t>
      </w:r>
    </w:p>
    <w:p w14:paraId="3C76EE97" w14:textId="77777777" w:rsidR="00A5487E" w:rsidRPr="00DB6694" w:rsidRDefault="00A5487E" w:rsidP="00A5487E">
      <w:pPr>
        <w:spacing w:after="0"/>
        <w:ind w:firstLine="709"/>
        <w:jc w:val="center"/>
        <w:rPr>
          <w:b/>
          <w:bCs/>
          <w:lang w:val="kk-KZ"/>
        </w:rPr>
      </w:pPr>
    </w:p>
    <w:p w14:paraId="39ABF5F1" w14:textId="233F0751" w:rsidR="00A5487E" w:rsidRPr="00DB6694" w:rsidRDefault="00A5487E" w:rsidP="00A5487E">
      <w:pPr>
        <w:pStyle w:val="a3"/>
        <w:numPr>
          <w:ilvl w:val="0"/>
          <w:numId w:val="3"/>
        </w:numPr>
        <w:spacing w:after="0"/>
        <w:ind w:left="0" w:right="739" w:firstLine="709"/>
        <w:jc w:val="both"/>
      </w:pPr>
      <w:r w:rsidRPr="00DB6694">
        <w:t xml:space="preserve">Искакова А. Т., </w:t>
      </w:r>
      <w:proofErr w:type="spellStart"/>
      <w:r w:rsidRPr="00DB6694">
        <w:t>Мовкебаева</w:t>
      </w:r>
      <w:proofErr w:type="spellEnd"/>
      <w:r w:rsidRPr="00DB6694">
        <w:t xml:space="preserve"> З. </w:t>
      </w:r>
      <w:proofErr w:type="spellStart"/>
      <w:r w:rsidRPr="00DB6694">
        <w:t>А.,Закаева</w:t>
      </w:r>
      <w:proofErr w:type="spellEnd"/>
      <w:r w:rsidRPr="00DB6694">
        <w:t xml:space="preserve"> Г., Айтбаева А. Б., Байтурсынова А. А. Основы инклюзивного образования: Учебное пособие. -Алматы: L-</w:t>
      </w:r>
      <w:proofErr w:type="spellStart"/>
      <w:r w:rsidRPr="00DB6694">
        <w:t>Pride</w:t>
      </w:r>
      <w:proofErr w:type="spellEnd"/>
      <w:r w:rsidRPr="00DB6694">
        <w:t xml:space="preserve">, 2013. </w:t>
      </w:r>
      <w:r>
        <w:rPr>
          <w:lang w:val="kk-KZ"/>
        </w:rPr>
        <w:t>-</w:t>
      </w:r>
      <w:r w:rsidRPr="00DB6694">
        <w:t xml:space="preserve"> 280 c. </w:t>
      </w:r>
    </w:p>
    <w:p w14:paraId="1506E549" w14:textId="7B2C578B" w:rsidR="00A5487E" w:rsidRPr="00DB6694" w:rsidRDefault="00A5487E" w:rsidP="00A5487E">
      <w:pPr>
        <w:pStyle w:val="a3"/>
        <w:numPr>
          <w:ilvl w:val="0"/>
          <w:numId w:val="3"/>
        </w:numPr>
        <w:spacing w:after="0"/>
        <w:ind w:left="0" w:right="739" w:firstLine="709"/>
        <w:jc w:val="both"/>
      </w:pPr>
      <w:proofErr w:type="spellStart"/>
      <w:r w:rsidRPr="00DB6694">
        <w:t>Мовкебаева</w:t>
      </w:r>
      <w:proofErr w:type="spellEnd"/>
      <w:r w:rsidRPr="00DB6694">
        <w:t xml:space="preserve"> З. А., Денисова И. А., </w:t>
      </w:r>
      <w:proofErr w:type="spellStart"/>
      <w:r w:rsidRPr="00DB6694">
        <w:t>Оралканова</w:t>
      </w:r>
      <w:proofErr w:type="spellEnd"/>
      <w:r w:rsidRPr="00DB6694">
        <w:t xml:space="preserve"> И. А., </w:t>
      </w:r>
      <w:proofErr w:type="spellStart"/>
      <w:r w:rsidRPr="00DB6694">
        <w:t>Жакупова</w:t>
      </w:r>
      <w:proofErr w:type="spellEnd"/>
      <w:r w:rsidRPr="00DB6694">
        <w:t xml:space="preserve"> Д. С. Инклюзивное образование. Учебное пособие для ВУЗОВ. </w:t>
      </w:r>
      <w:r>
        <w:rPr>
          <w:lang w:val="kk-KZ"/>
        </w:rPr>
        <w:t>-</w:t>
      </w:r>
      <w:r w:rsidRPr="00DB6694">
        <w:t xml:space="preserve"> Алматы, 2013. </w:t>
      </w:r>
      <w:r>
        <w:rPr>
          <w:lang w:val="kk-KZ"/>
        </w:rPr>
        <w:t>-</w:t>
      </w:r>
      <w:r w:rsidRPr="00DB6694">
        <w:t xml:space="preserve"> 200 с. </w:t>
      </w:r>
    </w:p>
    <w:p w14:paraId="3C402BB1" w14:textId="77777777" w:rsidR="00AD7769" w:rsidRPr="00D25D6E" w:rsidRDefault="00AD7769" w:rsidP="00AD7769">
      <w:pPr>
        <w:numPr>
          <w:ilvl w:val="0"/>
          <w:numId w:val="3"/>
        </w:numPr>
        <w:tabs>
          <w:tab w:val="left" w:pos="284"/>
          <w:tab w:val="left" w:pos="709"/>
        </w:tabs>
        <w:spacing w:after="0"/>
        <w:ind w:left="0" w:right="739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D25D6E">
        <w:rPr>
          <w:rFonts w:eastAsia="Times New Roman" w:cs="Times New Roman"/>
          <w:szCs w:val="28"/>
          <w:lang w:val="kk-KZ" w:eastAsia="ru-RU"/>
        </w:rPr>
        <w:t>Broadfoot P., Gardner J., Daugherty R., Harlen W</w:t>
      </w:r>
      <w:r w:rsidRPr="00D25D6E">
        <w:rPr>
          <w:rFonts w:eastAsia="Times New Roman" w:cs="Times New Roman"/>
          <w:szCs w:val="28"/>
          <w:lang w:val="en-US" w:eastAsia="ru-RU"/>
        </w:rPr>
        <w:t>.</w:t>
      </w:r>
      <w:r w:rsidRPr="00D25D6E">
        <w:rPr>
          <w:rFonts w:eastAsia="Times New Roman" w:cs="Times New Roman"/>
          <w:szCs w:val="28"/>
          <w:lang w:val="kk-KZ" w:eastAsia="ru-RU"/>
        </w:rPr>
        <w:t xml:space="preserve"> Assessment for learning: 10 principles, assessment reform group. – 2002. – 3</w:t>
      </w:r>
      <w:r w:rsidRPr="00D25D6E">
        <w:rPr>
          <w:rFonts w:eastAsia="Times New Roman" w:cs="Times New Roman"/>
          <w:szCs w:val="28"/>
          <w:lang w:val="en-US" w:eastAsia="ru-RU"/>
        </w:rPr>
        <w:t xml:space="preserve"> p</w:t>
      </w:r>
      <w:r w:rsidRPr="00D25D6E">
        <w:rPr>
          <w:rFonts w:eastAsia="Times New Roman" w:cs="Times New Roman"/>
          <w:szCs w:val="28"/>
          <w:lang w:val="kk-KZ" w:eastAsia="ru-RU"/>
        </w:rPr>
        <w:t>.</w:t>
      </w:r>
    </w:p>
    <w:p w14:paraId="04D8EFDC" w14:textId="77777777" w:rsidR="00AD7769" w:rsidRPr="00D25D6E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D25D6E">
        <w:rPr>
          <w:rFonts w:eastAsia="Times New Roman" w:cs="Times New Roman"/>
          <w:bCs/>
          <w:szCs w:val="28"/>
          <w:lang w:val="kk-KZ"/>
        </w:rPr>
        <w:t>«Инклюзивті білім беру: тәжірибесі, мәселелері және даму болашағы»: атты ғыл.-әдіст. семинар. матер. жинағы / Өскемен: С.Аманжолов атындағы ШҚМУ. - 2016. – 86 б.</w:t>
      </w:r>
    </w:p>
    <w:p w14:paraId="11767423" w14:textId="77777777" w:rsidR="00AD7769" w:rsidRPr="00D25D6E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szCs w:val="28"/>
          <w:lang w:val="kk-KZ"/>
        </w:rPr>
      </w:pPr>
      <w:r w:rsidRPr="00D25D6E">
        <w:rPr>
          <w:rFonts w:eastAsia="Calibri" w:cs="Times New Roman"/>
          <w:szCs w:val="28"/>
          <w:shd w:val="clear" w:color="auto" w:fill="FFFFFF"/>
          <w:lang w:val="kk-KZ"/>
        </w:rPr>
        <w:t>Оспанбаева М. П. Инклюзивті білім беру мазмұны және әдістемесі: оқу құралы / Алматы: Қазақ университеті, - 2019. – 232 б.</w:t>
      </w:r>
      <w:r w:rsidRPr="00D25D6E">
        <w:rPr>
          <w:rFonts w:cs="Times New Roman"/>
          <w:szCs w:val="28"/>
          <w:lang w:val="kk-KZ"/>
        </w:rPr>
        <w:t xml:space="preserve"> </w:t>
      </w:r>
    </w:p>
    <w:p w14:paraId="08521273" w14:textId="77777777" w:rsidR="00AD7769" w:rsidRPr="00D25D6E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szCs w:val="28"/>
          <w:lang w:val="kk-KZ"/>
        </w:rPr>
      </w:pPr>
      <w:r w:rsidRPr="00D25D6E">
        <w:rPr>
          <w:rFonts w:cs="Times New Roman"/>
          <w:szCs w:val="28"/>
          <w:lang w:val="kk-KZ"/>
        </w:rPr>
        <w:t>Инклюзивтік білім беру жағдайында 8 санат бойынша ерекше білім</w:t>
      </w:r>
    </w:p>
    <w:p w14:paraId="4F9A6DF0" w14:textId="77777777" w:rsidR="00AD7769" w:rsidRPr="00A57B3D" w:rsidRDefault="00AD7769" w:rsidP="00AD7769">
      <w:pPr>
        <w:tabs>
          <w:tab w:val="left" w:pos="709"/>
        </w:tabs>
        <w:spacing w:after="0"/>
        <w:ind w:right="739" w:firstLine="709"/>
        <w:jc w:val="both"/>
        <w:rPr>
          <w:rFonts w:cs="Times New Roman"/>
          <w:szCs w:val="28"/>
          <w:lang w:val="kk-KZ"/>
        </w:rPr>
      </w:pPr>
      <w:r w:rsidRPr="00D25D6E">
        <w:rPr>
          <w:rFonts w:cs="Times New Roman"/>
          <w:szCs w:val="28"/>
          <w:lang w:val="kk-KZ"/>
        </w:rPr>
        <w:t xml:space="preserve">беруде қажеттіліктері бар балаларды оқытуды ұйымдастыру. Әдістемелік ұсынымдар / Астана: Ы. Алтынсарин атындағы Ұлттық білім академиясы. - 2016. </w:t>
      </w:r>
      <w:r w:rsidRPr="00A57B3D">
        <w:rPr>
          <w:rFonts w:cs="Times New Roman"/>
          <w:szCs w:val="28"/>
          <w:lang w:val="kk-KZ"/>
        </w:rPr>
        <w:t>– 64 б.</w:t>
      </w:r>
    </w:p>
    <w:p w14:paraId="727877D0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5" w:history="1">
        <w:r w:rsidRPr="00A57B3D">
          <w:rPr>
            <w:rStyle w:val="a5"/>
            <w:rFonts w:cs="Times New Roman"/>
            <w:lang w:val="kk-KZ"/>
          </w:rPr>
          <w:t>https://works.doklad.ru/view/If0bMVB4gU/all.html?ysclid=lgovfmtwdf861717894</w:t>
        </w:r>
      </w:hyperlink>
      <w:r w:rsidRPr="00A57B3D">
        <w:rPr>
          <w:rStyle w:val="a5"/>
          <w:rFonts w:cs="Times New Roman"/>
          <w:lang w:val="kk-KZ"/>
        </w:rPr>
        <w:t xml:space="preserve"> (қаралу күні 12.04.2023)</w:t>
      </w:r>
    </w:p>
    <w:p w14:paraId="1299486C" w14:textId="77777777" w:rsidR="00AD7769" w:rsidRPr="00D25D6E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D25D6E">
        <w:rPr>
          <w:rFonts w:eastAsia="Calibri" w:cs="Times New Roman"/>
          <w:szCs w:val="28"/>
          <w:shd w:val="clear" w:color="auto" w:fill="FFFFFF"/>
          <w:lang w:val="kk-KZ"/>
        </w:rPr>
        <w:t>Система критериального оценивания учебных достижений учащихся. Методическое пособие / Астана: Национальная академия им И.Алтынсарина. - 2013. – 80 с.</w:t>
      </w:r>
    </w:p>
    <w:p w14:paraId="1D7C1367" w14:textId="77777777" w:rsidR="00AD7769" w:rsidRPr="00D25D6E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ind w:left="0" w:right="739" w:firstLine="709"/>
        <w:jc w:val="both"/>
        <w:rPr>
          <w:rFonts w:cs="Times New Roman"/>
          <w:lang w:val="kk-KZ"/>
        </w:rPr>
      </w:pPr>
      <w:r w:rsidRPr="00D25D6E">
        <w:rPr>
          <w:rFonts w:cs="Times New Roman"/>
          <w:lang w:val="kk-KZ"/>
        </w:rPr>
        <w:t xml:space="preserve">Оспанбаева М. П. Инклюзивті білім беру мазмұны және әдістемесі: оқу құралы / Алматы: Қазақ университеті, - 2019. – 232 б. </w:t>
      </w:r>
    </w:p>
    <w:p w14:paraId="3C012ACA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Style w:val="a5"/>
          <w:rFonts w:cs="Times New Roman"/>
          <w:lang w:val="kk-KZ"/>
        </w:rPr>
      </w:pPr>
      <w:r w:rsidRPr="00A57B3D">
        <w:rPr>
          <w:rStyle w:val="a5"/>
          <w:rFonts w:eastAsia="Calibri" w:cs="Times New Roman"/>
          <w:szCs w:val="28"/>
          <w:shd w:val="clear" w:color="auto" w:fill="FFFFFF"/>
          <w:lang w:val="kk-KZ"/>
        </w:rPr>
        <w:t xml:space="preserve">Аймағамбетов А.  </w:t>
      </w:r>
      <w:r>
        <w:fldChar w:fldCharType="begin"/>
      </w:r>
      <w:r w:rsidRPr="009B798F">
        <w:rPr>
          <w:lang w:val="kk-KZ"/>
        </w:rPr>
        <w:instrText xml:space="preserve"> HYPERLINK "https://www.instagram.com/p/ClfouPbqGS1/?igshid=MDJmNzVkMjY" </w:instrText>
      </w:r>
      <w:r>
        <w:fldChar w:fldCharType="separate"/>
      </w:r>
      <w:r w:rsidRPr="00A57B3D">
        <w:rPr>
          <w:rStyle w:val="a5"/>
          <w:rFonts w:eastAsia="Calibri" w:cs="Times New Roman"/>
          <w:szCs w:val="28"/>
          <w:shd w:val="clear" w:color="auto" w:fill="FFFFFF"/>
          <w:lang w:val="kk-KZ"/>
        </w:rPr>
        <w:t>https://www.instagram.com/p/ClfouPbqGS1/?igshid=MDJmNzVkMjY</w:t>
      </w:r>
      <w:r>
        <w:rPr>
          <w:rStyle w:val="a5"/>
          <w:rFonts w:eastAsia="Calibri" w:cs="Times New Roman"/>
          <w:color w:val="auto"/>
          <w:szCs w:val="28"/>
          <w:shd w:val="clear" w:color="auto" w:fill="FFFFFF"/>
          <w:lang w:val="kk-KZ"/>
        </w:rPr>
        <w:fldChar w:fldCharType="end"/>
      </w:r>
      <w:r w:rsidRPr="00A57B3D">
        <w:rPr>
          <w:rStyle w:val="a5"/>
          <w:rFonts w:eastAsia="Calibri" w:cs="Times New Roman"/>
          <w:szCs w:val="28"/>
          <w:shd w:val="clear" w:color="auto" w:fill="FFFFFF"/>
          <w:lang w:val="kk-KZ"/>
        </w:rPr>
        <w:t xml:space="preserve"> (қаралу күні 13.04.2023)</w:t>
      </w:r>
    </w:p>
    <w:p w14:paraId="13D34F18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>Калиева З.С. Инклюзивті білім беру – болашақ кепілі // Б. Майлин атындағы №3 жалпы орта білім беретін мектебі Муканова Сауле Жултаевна, Уәлиханов атындағы №1 ОМ. – 2019. – 7 б.</w:t>
      </w:r>
    </w:p>
    <w:p w14:paraId="2C8DF8AD" w14:textId="77777777" w:rsidR="00AD7769" w:rsidRPr="00A57B3D" w:rsidRDefault="00AD7769" w:rsidP="00AD7769">
      <w:pPr>
        <w:numPr>
          <w:ilvl w:val="0"/>
          <w:numId w:val="3"/>
        </w:numPr>
        <w:tabs>
          <w:tab w:val="left" w:pos="284"/>
          <w:tab w:val="left" w:pos="709"/>
        </w:tabs>
        <w:spacing w:after="0"/>
        <w:ind w:left="0" w:right="739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A57B3D">
        <w:rPr>
          <w:rFonts w:cs="Times New Roman"/>
          <w:lang w:val="kk-KZ"/>
        </w:rPr>
        <w:t xml:space="preserve"> </w:t>
      </w:r>
      <w:r w:rsidRPr="00A57B3D">
        <w:rPr>
          <w:rFonts w:eastAsia="Times New Roman" w:cs="Times New Roman"/>
          <w:szCs w:val="28"/>
          <w:lang w:val="kk-KZ" w:eastAsia="ru-RU"/>
        </w:rPr>
        <w:t>Каженова А.Е. Х.Досмұхамедов атындағы Атырау Университеті доценті, Карабаева Н.Б. Х.Досмұхамедов атындағы Атырау Университеті магистрі. Инклюзивті білім беру пәні – адамгершіліктің бастауы. – Атырау. – 2022.</w:t>
      </w:r>
    </w:p>
    <w:p w14:paraId="5D89DE16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6" w:history="1">
        <w:r w:rsidRPr="00A57B3D">
          <w:rPr>
            <w:rStyle w:val="a5"/>
            <w:rFonts w:eastAsia="Calibri" w:cs="Times New Roman"/>
            <w:szCs w:val="28"/>
            <w:shd w:val="clear" w:color="auto" w:fill="FFFFFF"/>
            <w:lang w:val="kk-KZ"/>
          </w:rPr>
          <w:t>https://baq.kz/amp/news/othernews/inklyuzivti-bilim-kazakstanda-erekshe-balalar-kalay-bilim-alady_244410/</w:t>
        </w:r>
      </w:hyperlink>
      <w:r w:rsidRPr="00A57B3D">
        <w:rPr>
          <w:rStyle w:val="a5"/>
          <w:rFonts w:eastAsia="Calibri" w:cs="Times New Roman"/>
          <w:szCs w:val="28"/>
          <w:shd w:val="clear" w:color="auto" w:fill="FFFFFF"/>
          <w:lang w:val="kk-KZ"/>
        </w:rPr>
        <w:t xml:space="preserve"> </w:t>
      </w:r>
      <w:r w:rsidRPr="00A57B3D">
        <w:rPr>
          <w:rFonts w:eastAsia="Calibri" w:cs="Times New Roman"/>
          <w:szCs w:val="28"/>
          <w:shd w:val="clear" w:color="auto" w:fill="FFFFFF"/>
          <w:lang w:val="kk-KZ"/>
        </w:rPr>
        <w:t>(қаралу күні: 20.04.2023)</w:t>
      </w:r>
    </w:p>
    <w:p w14:paraId="0D19D8A6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7" w:history="1">
        <w:r w:rsidRPr="00A57B3D">
          <w:rPr>
            <w:rStyle w:val="a5"/>
            <w:rFonts w:eastAsia="Calibri" w:cs="Times New Roman"/>
            <w:szCs w:val="28"/>
            <w:lang w:val="kk-KZ"/>
          </w:rPr>
          <w:t>https://www.nidirect.gov.uk/articles/children-special-educational-needs</w:t>
        </w:r>
      </w:hyperlink>
      <w:r w:rsidRPr="00A57B3D">
        <w:rPr>
          <w:rStyle w:val="a5"/>
          <w:rFonts w:eastAsia="Calibri" w:cs="Times New Roman"/>
          <w:szCs w:val="28"/>
        </w:rPr>
        <w:t xml:space="preserve"> </w:t>
      </w:r>
      <w:r w:rsidRPr="00A57B3D">
        <w:rPr>
          <w:rFonts w:eastAsia="Calibri" w:cs="Times New Roman"/>
          <w:szCs w:val="28"/>
          <w:lang w:val="kk-KZ"/>
        </w:rPr>
        <w:t xml:space="preserve">(қаралу күні: </w:t>
      </w:r>
      <w:r w:rsidRPr="00A57B3D">
        <w:rPr>
          <w:rFonts w:eastAsia="Calibri" w:cs="Times New Roman"/>
          <w:szCs w:val="28"/>
        </w:rPr>
        <w:t>20.04.2023)</w:t>
      </w:r>
    </w:p>
    <w:p w14:paraId="339905F0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Style w:val="a5"/>
          <w:rFonts w:cs="Times New Roman"/>
          <w:lang w:val="kk-KZ"/>
        </w:rPr>
      </w:pPr>
      <w:hyperlink r:id="rId8" w:history="1">
        <w:r w:rsidRPr="00A57B3D">
          <w:rPr>
            <w:rStyle w:val="a5"/>
            <w:rFonts w:eastAsia="Calibri" w:cs="Times New Roman"/>
            <w:szCs w:val="28"/>
            <w:lang w:val="en-US"/>
          </w:rPr>
          <w:t>https</w:t>
        </w:r>
        <w:r w:rsidRPr="00A57B3D">
          <w:rPr>
            <w:rStyle w:val="a5"/>
            <w:rFonts w:eastAsia="Calibri" w:cs="Times New Roman"/>
            <w:szCs w:val="28"/>
          </w:rPr>
          <w:t>://</w:t>
        </w:r>
        <w:proofErr w:type="spellStart"/>
        <w:r w:rsidRPr="00A57B3D">
          <w:rPr>
            <w:rStyle w:val="a5"/>
            <w:rFonts w:eastAsia="Calibri" w:cs="Times New Roman"/>
            <w:szCs w:val="28"/>
            <w:lang w:val="en-US"/>
          </w:rPr>
          <w:t>assignmentpoint</w:t>
        </w:r>
        <w:proofErr w:type="spellEnd"/>
        <w:r w:rsidRPr="00A57B3D">
          <w:rPr>
            <w:rStyle w:val="a5"/>
            <w:rFonts w:eastAsia="Calibri" w:cs="Times New Roman"/>
            <w:szCs w:val="28"/>
          </w:rPr>
          <w:t>.</w:t>
        </w:r>
        <w:r w:rsidRPr="00A57B3D">
          <w:rPr>
            <w:rStyle w:val="a5"/>
            <w:rFonts w:eastAsia="Calibri" w:cs="Times New Roman"/>
            <w:szCs w:val="28"/>
            <w:lang w:val="en-US"/>
          </w:rPr>
          <w:t>com</w:t>
        </w:r>
        <w:r w:rsidRPr="00A57B3D">
          <w:rPr>
            <w:rStyle w:val="a5"/>
            <w:rFonts w:eastAsia="Calibri" w:cs="Times New Roman"/>
            <w:szCs w:val="28"/>
          </w:rPr>
          <w:t>/</w:t>
        </w:r>
        <w:r w:rsidRPr="00A57B3D">
          <w:rPr>
            <w:rStyle w:val="a5"/>
            <w:rFonts w:eastAsia="Calibri" w:cs="Times New Roman"/>
            <w:szCs w:val="28"/>
            <w:lang w:val="en-US"/>
          </w:rPr>
          <w:t>types</w:t>
        </w:r>
        <w:r w:rsidRPr="00A57B3D">
          <w:rPr>
            <w:rStyle w:val="a5"/>
            <w:rFonts w:eastAsia="Calibri" w:cs="Times New Roman"/>
            <w:szCs w:val="28"/>
          </w:rPr>
          <w:t>-</w:t>
        </w:r>
        <w:r w:rsidRPr="00A57B3D">
          <w:rPr>
            <w:rStyle w:val="a5"/>
            <w:rFonts w:eastAsia="Calibri" w:cs="Times New Roman"/>
            <w:szCs w:val="28"/>
            <w:lang w:val="en-US"/>
          </w:rPr>
          <w:t>special</w:t>
        </w:r>
        <w:r w:rsidRPr="00A57B3D">
          <w:rPr>
            <w:rStyle w:val="a5"/>
            <w:rFonts w:eastAsia="Calibri" w:cs="Times New Roman"/>
            <w:szCs w:val="28"/>
          </w:rPr>
          <w:t>-</w:t>
        </w:r>
        <w:r w:rsidRPr="00A57B3D">
          <w:rPr>
            <w:rStyle w:val="a5"/>
            <w:rFonts w:eastAsia="Calibri" w:cs="Times New Roman"/>
            <w:szCs w:val="28"/>
            <w:lang w:val="en-US"/>
          </w:rPr>
          <w:t>education</w:t>
        </w:r>
        <w:r w:rsidRPr="00A57B3D">
          <w:rPr>
            <w:rStyle w:val="a5"/>
            <w:rFonts w:eastAsia="Calibri" w:cs="Times New Roman"/>
            <w:szCs w:val="28"/>
          </w:rPr>
          <w:t>/</w:t>
        </w:r>
      </w:hyperlink>
      <w:r w:rsidRPr="00A57B3D">
        <w:rPr>
          <w:rStyle w:val="a5"/>
          <w:rFonts w:eastAsia="Calibri" w:cs="Times New Roman"/>
          <w:szCs w:val="28"/>
        </w:rPr>
        <w:t xml:space="preserve"> (</w:t>
      </w:r>
      <w:r w:rsidRPr="00A57B3D">
        <w:rPr>
          <w:rStyle w:val="a5"/>
          <w:rFonts w:eastAsia="Calibri" w:cs="Times New Roman"/>
          <w:szCs w:val="28"/>
          <w:lang w:val="kk-KZ"/>
        </w:rPr>
        <w:t>қаралу күні: 20.04.2023)</w:t>
      </w:r>
    </w:p>
    <w:p w14:paraId="1085936B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9" w:history="1">
        <w:r w:rsidRPr="00A57B3D">
          <w:rPr>
            <w:rStyle w:val="a5"/>
            <w:rFonts w:eastAsia="Calibri" w:cs="Times New Roman"/>
            <w:szCs w:val="28"/>
            <w:lang w:val="kk-KZ"/>
          </w:rPr>
          <w:t>https://rosuchebnik.ru/material/formy-obucheniya-detey-s-ovz</w:t>
        </w:r>
      </w:hyperlink>
      <w:r w:rsidRPr="00A57B3D">
        <w:rPr>
          <w:rFonts w:eastAsia="Calibri" w:cs="Times New Roman"/>
          <w:szCs w:val="28"/>
          <w:lang w:val="kk-KZ"/>
        </w:rPr>
        <w:t xml:space="preserve"> (қаралу күні: 20.04.2023)</w:t>
      </w:r>
    </w:p>
    <w:p w14:paraId="6F75316E" w14:textId="77777777" w:rsidR="00AD7769" w:rsidRPr="00D25D6E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D25D6E">
        <w:rPr>
          <w:rFonts w:eastAsia="Calibri" w:cs="Times New Roman"/>
          <w:szCs w:val="28"/>
          <w:lang w:val="en-US"/>
        </w:rPr>
        <w:t>Jeremy R.</w:t>
      </w:r>
      <w:r w:rsidRPr="00D25D6E">
        <w:rPr>
          <w:rFonts w:eastAsia="Calibri" w:cs="Times New Roman"/>
          <w:szCs w:val="28"/>
          <w:lang w:val="kk-KZ"/>
        </w:rPr>
        <w:t xml:space="preserve">, </w:t>
      </w:r>
      <w:r w:rsidRPr="00D25D6E">
        <w:rPr>
          <w:rFonts w:eastAsia="Calibri" w:cs="Times New Roman"/>
          <w:szCs w:val="28"/>
          <w:lang w:val="en-US"/>
        </w:rPr>
        <w:t xml:space="preserve">Danielle B. </w:t>
      </w:r>
      <w:bookmarkStart w:id="0" w:name="_Hlk132891795"/>
      <w:r w:rsidRPr="00D25D6E">
        <w:rPr>
          <w:rFonts w:eastAsia="Calibri" w:cs="Times New Roman"/>
          <w:szCs w:val="28"/>
          <w:lang w:val="kk-KZ"/>
        </w:rPr>
        <w:t>U.S. Department of Education. </w:t>
      </w:r>
      <w:bookmarkEnd w:id="0"/>
      <w:r w:rsidRPr="00D25D6E">
        <w:rPr>
          <w:rFonts w:eastAsia="Calibri" w:cs="Times New Roman"/>
          <w:sz w:val="24"/>
          <w:szCs w:val="24"/>
        </w:rPr>
        <w:fldChar w:fldCharType="begin"/>
      </w:r>
      <w:r w:rsidRPr="00D25D6E">
        <w:rPr>
          <w:rFonts w:eastAsia="Calibri" w:cs="Times New Roman"/>
          <w:sz w:val="24"/>
          <w:szCs w:val="24"/>
          <w:lang w:val="kk-KZ"/>
        </w:rPr>
        <w:instrText xml:space="preserve"> HYPERLINK "https://nces.ed.gov/pubs2016/2016096rev.pdf" \t "_blank" </w:instrText>
      </w:r>
      <w:r w:rsidRPr="00D25D6E">
        <w:rPr>
          <w:rFonts w:eastAsia="Calibri" w:cs="Times New Roman"/>
          <w:sz w:val="24"/>
          <w:szCs w:val="24"/>
        </w:rPr>
        <w:fldChar w:fldCharType="separate"/>
      </w:r>
      <w:r w:rsidRPr="00D25D6E">
        <w:rPr>
          <w:rFonts w:eastAsia="Calibri" w:cs="Times New Roman"/>
          <w:szCs w:val="28"/>
          <w:lang w:val="en-US"/>
        </w:rPr>
        <w:t>Homeschooling in the United States: 2012</w:t>
      </w:r>
      <w:r w:rsidRPr="00D25D6E">
        <w:rPr>
          <w:rFonts w:eastAsia="Calibri" w:cs="Times New Roman"/>
          <w:szCs w:val="28"/>
        </w:rPr>
        <w:fldChar w:fldCharType="end"/>
      </w:r>
      <w:r w:rsidRPr="00D25D6E">
        <w:rPr>
          <w:rFonts w:eastAsia="Calibri" w:cs="Times New Roman"/>
          <w:szCs w:val="28"/>
          <w:lang w:val="en-US"/>
        </w:rPr>
        <w:t xml:space="preserve"> </w:t>
      </w:r>
      <w:r>
        <w:rPr>
          <w:rFonts w:eastAsia="Calibri" w:cs="Times New Roman"/>
          <w:szCs w:val="28"/>
          <w:lang w:val="en-US"/>
        </w:rPr>
        <w:t>/</w:t>
      </w:r>
      <w:r w:rsidRPr="00D25D6E">
        <w:rPr>
          <w:rFonts w:eastAsia="Calibri" w:cs="Times New Roman"/>
          <w:szCs w:val="28"/>
          <w:lang w:val="kk-KZ"/>
        </w:rPr>
        <w:t>/ U.S. Department of Education.</w:t>
      </w:r>
      <w:r w:rsidRPr="00D25D6E">
        <w:rPr>
          <w:rFonts w:eastAsia="Calibri" w:cs="Times New Roman"/>
          <w:szCs w:val="28"/>
          <w:lang w:val="en-US"/>
        </w:rPr>
        <w:t xml:space="preserve"> –</w:t>
      </w:r>
      <w:r w:rsidRPr="00D25D6E">
        <w:rPr>
          <w:rFonts w:eastAsia="Calibri" w:cs="Times New Roman"/>
          <w:szCs w:val="28"/>
          <w:lang w:val="kk-KZ"/>
        </w:rPr>
        <w:t xml:space="preserve"> </w:t>
      </w:r>
      <w:r w:rsidRPr="00D25D6E">
        <w:rPr>
          <w:rFonts w:eastAsia="Calibri" w:cs="Times New Roman"/>
          <w:szCs w:val="28"/>
          <w:lang w:val="en-US"/>
        </w:rPr>
        <w:t>2017.</w:t>
      </w:r>
    </w:p>
    <w:p w14:paraId="7DF646B0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D25D6E">
        <w:rPr>
          <w:rFonts w:eastAsia="Calibri" w:cs="Times New Roman"/>
          <w:szCs w:val="28"/>
          <w:lang w:val="kk-KZ"/>
        </w:rPr>
        <w:lastRenderedPageBreak/>
        <w:t>Rodríguez I., Salda</w:t>
      </w:r>
      <w:r w:rsidRPr="00D25D6E">
        <w:rPr>
          <w:rFonts w:eastAsia="Calibri" w:cs="Times New Roman"/>
          <w:szCs w:val="28"/>
          <w:lang w:val="en-US"/>
        </w:rPr>
        <w:t>n</w:t>
      </w:r>
      <w:r w:rsidRPr="00D25D6E">
        <w:rPr>
          <w:rFonts w:eastAsia="Calibri" w:cs="Times New Roman"/>
          <w:szCs w:val="28"/>
          <w:lang w:val="kk-KZ"/>
        </w:rPr>
        <w:t>a D</w:t>
      </w:r>
      <w:r w:rsidRPr="00D25D6E">
        <w:rPr>
          <w:rFonts w:eastAsia="Calibri" w:cs="Times New Roman"/>
          <w:szCs w:val="28"/>
          <w:lang w:val="en-US"/>
        </w:rPr>
        <w:t>.</w:t>
      </w:r>
      <w:r w:rsidRPr="00D25D6E">
        <w:rPr>
          <w:rFonts w:eastAsia="Calibri" w:cs="Times New Roman"/>
          <w:szCs w:val="28"/>
          <w:lang w:val="kk-KZ"/>
        </w:rPr>
        <w:t>, Moreno FJ. </w:t>
      </w:r>
      <w:r>
        <w:fldChar w:fldCharType="begin"/>
      </w:r>
      <w:r w:rsidRPr="009B798F">
        <w:rPr>
          <w:lang w:val="en-US"/>
        </w:rPr>
        <w:instrText xml:space="preserve"> HYPERLINK "https://doi.org/10.1155/2012/259468" \t "_blank" </w:instrText>
      </w:r>
      <w:r>
        <w:fldChar w:fldCharType="separate"/>
      </w:r>
      <w:r w:rsidRPr="00A57B3D">
        <w:rPr>
          <w:rFonts w:eastAsia="Calibri" w:cs="Times New Roman"/>
          <w:szCs w:val="28"/>
          <w:lang w:val="en-US"/>
        </w:rPr>
        <w:t>Support, Inclusion, and Special Education Teacher’s Attitudes toward the Education of Students with Autism Spectrum Disorders</w:t>
      </w:r>
      <w:r>
        <w:rPr>
          <w:rFonts w:eastAsia="Calibri" w:cs="Times New Roman"/>
          <w:szCs w:val="28"/>
          <w:lang w:val="en-US"/>
        </w:rPr>
        <w:fldChar w:fldCharType="end"/>
      </w:r>
      <w:r w:rsidRPr="00A57B3D">
        <w:rPr>
          <w:rFonts w:eastAsia="Calibri" w:cs="Times New Roman"/>
          <w:szCs w:val="28"/>
          <w:lang w:val="en-US"/>
        </w:rPr>
        <w:t xml:space="preserve"> // Conference ECER 2018. – 2018. </w:t>
      </w:r>
    </w:p>
    <w:p w14:paraId="6C02C658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>Дружилов С.А. Профессиональная компетентность и профессионализм педагога: психологический подход</w:t>
      </w:r>
      <w:r w:rsidRPr="00A57B3D">
        <w:rPr>
          <w:rFonts w:cs="Times New Roman"/>
        </w:rPr>
        <w:t xml:space="preserve"> / </w:t>
      </w:r>
      <w:r w:rsidRPr="00A57B3D">
        <w:rPr>
          <w:rFonts w:cs="Times New Roman"/>
          <w:lang w:val="kk-KZ"/>
        </w:rPr>
        <w:t>Сибирь:Образование</w:t>
      </w:r>
      <w:r w:rsidRPr="00A57B3D">
        <w:rPr>
          <w:rFonts w:cs="Times New Roman"/>
        </w:rPr>
        <w:t xml:space="preserve">. – </w:t>
      </w:r>
      <w:r w:rsidRPr="00A57B3D">
        <w:rPr>
          <w:rFonts w:cs="Times New Roman"/>
          <w:lang w:val="kk-KZ"/>
        </w:rPr>
        <w:t>2005</w:t>
      </w:r>
      <w:r w:rsidRPr="00A57B3D">
        <w:rPr>
          <w:rFonts w:cs="Times New Roman"/>
        </w:rPr>
        <w:t xml:space="preserve">. - </w:t>
      </w:r>
      <w:r w:rsidRPr="00A57B3D">
        <w:rPr>
          <w:rFonts w:cs="Times New Roman"/>
          <w:lang w:val="kk-KZ"/>
        </w:rPr>
        <w:t>44 с</w:t>
      </w:r>
    </w:p>
    <w:p w14:paraId="41801A46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>Маркова А.К. Психология профессионализма</w:t>
      </w:r>
      <w:r w:rsidRPr="00A57B3D">
        <w:rPr>
          <w:rFonts w:cs="Times New Roman"/>
        </w:rPr>
        <w:t xml:space="preserve"> / </w:t>
      </w:r>
      <w:r w:rsidRPr="00A57B3D">
        <w:rPr>
          <w:rFonts w:cs="Times New Roman"/>
          <w:lang w:val="kk-KZ"/>
        </w:rPr>
        <w:t>Москва: Знание</w:t>
      </w:r>
      <w:r w:rsidRPr="00A57B3D">
        <w:rPr>
          <w:rFonts w:cs="Times New Roman"/>
        </w:rPr>
        <w:t xml:space="preserve">. – </w:t>
      </w:r>
      <w:r w:rsidRPr="00A57B3D">
        <w:rPr>
          <w:rFonts w:cs="Times New Roman"/>
          <w:lang w:val="kk-KZ"/>
        </w:rPr>
        <w:t>1996</w:t>
      </w:r>
      <w:r w:rsidRPr="00A57B3D">
        <w:rPr>
          <w:rFonts w:cs="Times New Roman"/>
        </w:rPr>
        <w:t>. -</w:t>
      </w:r>
      <w:r w:rsidRPr="00A57B3D">
        <w:rPr>
          <w:rFonts w:cs="Times New Roman"/>
          <w:lang w:val="kk-KZ"/>
        </w:rPr>
        <w:t xml:space="preserve"> 312 с.</w:t>
      </w:r>
    </w:p>
    <w:p w14:paraId="6A7CD674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>Даму мүмкіндіктері шектелген балаларға кіріктірілген (инклюзивті) білім беруді ұйымдастыру бойынша әдістемелік ұсынымдар / Астана: ҚР БҒМ Хаты № 4.02.4.45. - 2009.</w:t>
      </w:r>
    </w:p>
    <w:p w14:paraId="523C16FA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szCs w:val="28"/>
          <w:lang w:val="kk-KZ"/>
        </w:rPr>
        <w:t xml:space="preserve">Поташник М.М. Управление качеством образования. </w:t>
      </w:r>
      <w:r w:rsidRPr="00A57B3D">
        <w:rPr>
          <w:rFonts w:cs="Times New Roman"/>
          <w:szCs w:val="28"/>
        </w:rPr>
        <w:t xml:space="preserve">/ </w:t>
      </w:r>
      <w:r w:rsidRPr="00A57B3D">
        <w:rPr>
          <w:rFonts w:cs="Times New Roman"/>
          <w:szCs w:val="28"/>
          <w:lang w:val="kk-KZ"/>
        </w:rPr>
        <w:t>М.: Педагогическое общество России</w:t>
      </w:r>
      <w:r w:rsidRPr="00A57B3D">
        <w:rPr>
          <w:rFonts w:cs="Times New Roman"/>
          <w:szCs w:val="28"/>
        </w:rPr>
        <w:t xml:space="preserve">. - </w:t>
      </w:r>
      <w:r w:rsidRPr="00A57B3D">
        <w:rPr>
          <w:rFonts w:cs="Times New Roman"/>
          <w:szCs w:val="28"/>
          <w:lang w:val="kk-KZ"/>
        </w:rPr>
        <w:t xml:space="preserve">2000. – 448 с.  </w:t>
      </w:r>
    </w:p>
    <w:p w14:paraId="664A51CE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>Воспитание и обучение детей во вспомогательной школе. / Под ред. В.В. Воронковой. - М: Школа-пресс</w:t>
      </w:r>
      <w:r w:rsidRPr="00A57B3D">
        <w:rPr>
          <w:rFonts w:cs="Times New Roman"/>
          <w:lang w:val="en-US"/>
        </w:rPr>
        <w:t xml:space="preserve">. – </w:t>
      </w:r>
      <w:r w:rsidRPr="00A57B3D">
        <w:rPr>
          <w:rFonts w:cs="Times New Roman"/>
          <w:lang w:val="kk-KZ"/>
        </w:rPr>
        <w:t>1994</w:t>
      </w:r>
      <w:r w:rsidRPr="00A57B3D">
        <w:rPr>
          <w:rFonts w:cs="Times New Roman"/>
          <w:lang w:val="en-US"/>
        </w:rPr>
        <w:t xml:space="preserve">. </w:t>
      </w:r>
      <w:r w:rsidRPr="00A57B3D">
        <w:rPr>
          <w:rFonts w:cs="Times New Roman"/>
          <w:lang w:val="kk-KZ"/>
        </w:rPr>
        <w:t>- 416 с.</w:t>
      </w:r>
    </w:p>
    <w:p w14:paraId="4C3135A2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 xml:space="preserve">Гальперин П.Я. Методы обучения и умственное развитие ребенка </w:t>
      </w:r>
      <w:r w:rsidRPr="00A57B3D">
        <w:rPr>
          <w:rFonts w:cs="Times New Roman"/>
        </w:rPr>
        <w:t xml:space="preserve">/ </w:t>
      </w:r>
      <w:r w:rsidRPr="00A57B3D">
        <w:rPr>
          <w:rFonts w:cs="Times New Roman"/>
          <w:lang w:val="kk-KZ"/>
        </w:rPr>
        <w:t>М.: Изд-во Моск. Ун-та</w:t>
      </w:r>
      <w:r w:rsidRPr="00A57B3D">
        <w:rPr>
          <w:rFonts w:cs="Times New Roman"/>
          <w:lang w:val="en-US"/>
        </w:rPr>
        <w:t xml:space="preserve">. – </w:t>
      </w:r>
      <w:r w:rsidRPr="00A57B3D">
        <w:rPr>
          <w:rFonts w:cs="Times New Roman"/>
          <w:lang w:val="kk-KZ"/>
        </w:rPr>
        <w:t>1985</w:t>
      </w:r>
      <w:r w:rsidRPr="00A57B3D">
        <w:rPr>
          <w:rFonts w:cs="Times New Roman"/>
          <w:lang w:val="en-US"/>
        </w:rPr>
        <w:t xml:space="preserve">. </w:t>
      </w:r>
      <w:r w:rsidRPr="00A57B3D">
        <w:rPr>
          <w:rFonts w:cs="Times New Roman"/>
          <w:lang w:val="kk-KZ"/>
        </w:rPr>
        <w:t>- 46 с.</w:t>
      </w:r>
    </w:p>
    <w:p w14:paraId="16E373FA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 xml:space="preserve">Методические рекомендации по системе критериального оценивания учебных достижений детей с ограниченными возможностями. </w:t>
      </w:r>
      <w:r w:rsidRPr="00A57B3D">
        <w:rPr>
          <w:rFonts w:cs="Times New Roman"/>
        </w:rPr>
        <w:t xml:space="preserve">/ </w:t>
      </w:r>
      <w:r w:rsidRPr="00A57B3D">
        <w:rPr>
          <w:rFonts w:cs="Times New Roman"/>
          <w:lang w:val="kk-KZ"/>
        </w:rPr>
        <w:t>Астана: Национальная академия образования им. И. Алтынсарина, 2015. – 54 с.</w:t>
      </w:r>
    </w:p>
    <w:p w14:paraId="2EE4F56B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 xml:space="preserve">Методические рекомендации по системе критериального оценивания учебных достижений детей с ограниченными возможностями. </w:t>
      </w:r>
      <w:r w:rsidRPr="00A57B3D">
        <w:rPr>
          <w:rFonts w:cs="Times New Roman"/>
        </w:rPr>
        <w:t xml:space="preserve">/ </w:t>
      </w:r>
      <w:r w:rsidRPr="00A57B3D">
        <w:rPr>
          <w:rFonts w:cs="Times New Roman"/>
          <w:lang w:val="kk-KZ"/>
        </w:rPr>
        <w:t>Астана: Национальная академия образования им. И. Алтынсарина, 2015. – 54 с.</w:t>
      </w:r>
    </w:p>
    <w:p w14:paraId="20A7DB2C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Style w:val="a5"/>
          <w:rFonts w:cs="Times New Roman"/>
          <w:lang w:val="kk-KZ"/>
        </w:rPr>
      </w:pPr>
      <w:hyperlink r:id="rId10" w:history="1">
        <w:r w:rsidRPr="00A57B3D">
          <w:rPr>
            <w:rStyle w:val="a5"/>
            <w:rFonts w:cs="Times New Roman"/>
            <w:lang w:val="kk-KZ"/>
          </w:rPr>
          <w:t>https://infourok.ru/fizikani-oitudi-masattari-men-mindetteri-914409.html</w:t>
        </w:r>
      </w:hyperlink>
      <w:r w:rsidRPr="00A57B3D">
        <w:rPr>
          <w:rStyle w:val="a5"/>
          <w:rFonts w:cs="Times New Roman"/>
          <w:lang w:val="kk-KZ"/>
        </w:rPr>
        <w:t xml:space="preserve"> (қаралу уақыты: 20.04.2023)</w:t>
      </w:r>
    </w:p>
    <w:p w14:paraId="628FDD88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eastAsia="Calibri" w:cs="Times New Roman"/>
          <w:szCs w:val="28"/>
          <w:lang w:val="kk-KZ"/>
        </w:rPr>
        <w:t>Қазақстан Республикасы Президентінің 2010 жылғы 7 желтоқсандағы №118 Жарлығымен бекітілген Қазақстан Республикасын дамытудың 2011-2020 жылдарға арналған мемлекеттік бағдарламасы</w:t>
      </w:r>
    </w:p>
    <w:p w14:paraId="44328D3D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eastAsia="Calibri" w:cs="Times New Roman"/>
          <w:szCs w:val="28"/>
          <w:lang w:val="kk-KZ"/>
        </w:rPr>
        <w:t>Чалматаева М.Б. Инклюзивті білім беру / І.Жансүгіров атындағы Жетісу университеті, Талдықорған қ. – 2016. – 34 б.</w:t>
      </w:r>
    </w:p>
    <w:p w14:paraId="6261270A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eastAsia="Calibri" w:cs="Times New Roman"/>
          <w:szCs w:val="28"/>
          <w:lang w:val="kk-KZ"/>
        </w:rPr>
        <w:t xml:space="preserve">Беленок И.Л., Мишина Ю.Д. Развитие общих способностей личности / </w:t>
      </w:r>
      <w:r w:rsidRPr="00A57B3D">
        <w:rPr>
          <w:rFonts w:eastAsia="Calibri" w:cs="Times New Roman"/>
          <w:szCs w:val="28"/>
        </w:rPr>
        <w:t>Новосибирск: Издательство: НГУ</w:t>
      </w:r>
      <w:r w:rsidRPr="00A57B3D">
        <w:rPr>
          <w:rFonts w:eastAsia="Calibri" w:cs="Times New Roman"/>
          <w:szCs w:val="28"/>
          <w:lang w:val="kk-KZ"/>
        </w:rPr>
        <w:t>.</w:t>
      </w:r>
      <w:r w:rsidRPr="00A57B3D">
        <w:rPr>
          <w:rFonts w:eastAsia="Calibri" w:cs="Times New Roman"/>
          <w:szCs w:val="28"/>
        </w:rPr>
        <w:t xml:space="preserve"> - 2005. – 111 с.</w:t>
      </w:r>
    </w:p>
    <w:p w14:paraId="44238838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eastAsia="Calibri" w:cs="Times New Roman"/>
          <w:szCs w:val="28"/>
        </w:rPr>
        <w:t>Павлова М.В. Использование алгоритма при решении задач по физике / Фестиваль «Открытый урок». – 2021. – 16 с.</w:t>
      </w:r>
    </w:p>
    <w:p w14:paraId="222DA12A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eastAsia="Calibri" w:cs="Times New Roman"/>
          <w:szCs w:val="28"/>
          <w:lang w:val="kk-KZ"/>
        </w:rPr>
        <w:t>Королева Ю.А. Жалпы білім беру ұйымдарының педагогтарына инклюзивті білім беруге қатынасы / концепт. - 2016. - 77-80 б.</w:t>
      </w:r>
    </w:p>
    <w:p w14:paraId="4B8C9369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eastAsia="Calibri" w:cs="Times New Roman"/>
          <w:szCs w:val="28"/>
          <w:lang w:val="kk-KZ"/>
        </w:rPr>
        <w:t>Мовкибаева А., Денисова А., Оралканова И А. Инклюзивті білім беру / Алматы. – 2014. – 200 б.</w:t>
      </w:r>
    </w:p>
    <w:p w14:paraId="6B000419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eastAsia="Calibri" w:cs="Times New Roman"/>
          <w:szCs w:val="28"/>
          <w:lang w:val="kk-KZ"/>
        </w:rPr>
        <w:t>Орловская Л.И. Как научиться решать задачи по физике / М.: Гуманит. Изд. Центр ВЛАДОС.- 2001. – 224 с.</w:t>
      </w:r>
    </w:p>
    <w:p w14:paraId="7AAA34EE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11" w:history="1">
        <w:r w:rsidRPr="00A57B3D">
          <w:rPr>
            <w:rStyle w:val="a5"/>
            <w:rFonts w:cs="Times New Roman"/>
            <w:lang w:val="kk-KZ"/>
          </w:rPr>
          <w:t>https://urok.1sept.ru/articles/610453</w:t>
        </w:r>
      </w:hyperlink>
      <w:r w:rsidRPr="00A57B3D">
        <w:rPr>
          <w:rFonts w:cs="Times New Roman"/>
          <w:lang w:val="kk-KZ"/>
        </w:rPr>
        <w:t xml:space="preserve"> </w:t>
      </w:r>
      <w:bookmarkStart w:id="1" w:name="_Hlk132894674"/>
      <w:r w:rsidRPr="00A57B3D">
        <w:rPr>
          <w:rFonts w:cs="Times New Roman"/>
          <w:lang w:val="kk-KZ"/>
        </w:rPr>
        <w:t>(қаралу күні</w:t>
      </w:r>
      <w:r w:rsidRPr="00A57B3D">
        <w:rPr>
          <w:rFonts w:cs="Times New Roman"/>
        </w:rPr>
        <w:t>: 20.04.2023)</w:t>
      </w:r>
      <w:bookmarkEnd w:id="1"/>
    </w:p>
    <w:p w14:paraId="6EBD866B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u w:val="single"/>
          <w:lang w:val="kk-KZ"/>
        </w:rPr>
      </w:pPr>
      <w:hyperlink r:id="rId12" w:history="1">
        <w:r w:rsidRPr="00A57B3D">
          <w:rPr>
            <w:rStyle w:val="a5"/>
            <w:rFonts w:cs="Times New Roman"/>
            <w:szCs w:val="28"/>
            <w:shd w:val="clear" w:color="auto" w:fill="FFFFFF"/>
            <w:lang w:val="kk-KZ"/>
          </w:rPr>
          <w:t>https://www.structural-learning.com/post/inclusive-education</w:t>
        </w:r>
      </w:hyperlink>
      <w:r w:rsidRPr="00A57B3D">
        <w:rPr>
          <w:rFonts w:cs="Times New Roman"/>
          <w:szCs w:val="28"/>
          <w:u w:val="single"/>
          <w:shd w:val="clear" w:color="auto" w:fill="FFFFFF"/>
          <w:lang w:val="kk-KZ"/>
        </w:rPr>
        <w:t xml:space="preserve"> </w:t>
      </w:r>
      <w:r w:rsidRPr="00A57B3D">
        <w:rPr>
          <w:rFonts w:cs="Times New Roman"/>
          <w:szCs w:val="28"/>
          <w:shd w:val="clear" w:color="auto" w:fill="FFFFFF"/>
          <w:lang w:val="kk-KZ"/>
        </w:rPr>
        <w:t xml:space="preserve">(қаралу күні: </w:t>
      </w:r>
      <w:r w:rsidRPr="00A57B3D">
        <w:rPr>
          <w:rFonts w:cs="Times New Roman"/>
          <w:szCs w:val="28"/>
          <w:shd w:val="clear" w:color="auto" w:fill="FFFFFF"/>
        </w:rPr>
        <w:t>20.04.2023)</w:t>
      </w:r>
    </w:p>
    <w:p w14:paraId="77DAAFBA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r w:rsidRPr="00A57B3D">
        <w:rPr>
          <w:rFonts w:cs="Times New Roman"/>
          <w:lang w:val="kk-KZ"/>
        </w:rPr>
        <w:t>Сиротюк А.Л. Коррекция обучения и развития школьников / М.: ТЦ Сфера. - 2002. - 80 с.</w:t>
      </w:r>
    </w:p>
    <w:p w14:paraId="1B947253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13" w:history="1">
        <w:r w:rsidRPr="00A57B3D">
          <w:rPr>
            <w:rStyle w:val="a5"/>
            <w:rFonts w:cs="Times New Roman"/>
            <w:lang w:val="kk-KZ"/>
          </w:rPr>
          <w:t>https://infourok.ru/aktivnie-metodi-obucheniya-na-urokah-fiziki-v-usloviyah-inklyuzivnogo-obrazovaniya-2336529.html</w:t>
        </w:r>
      </w:hyperlink>
      <w:r w:rsidRPr="00A57B3D">
        <w:rPr>
          <w:rFonts w:cs="Times New Roman"/>
          <w:u w:val="single"/>
          <w:lang w:val="kk-KZ"/>
        </w:rPr>
        <w:t xml:space="preserve"> </w:t>
      </w:r>
      <w:r w:rsidRPr="00A57B3D">
        <w:rPr>
          <w:rFonts w:cs="Times New Roman"/>
          <w:lang w:val="kk-KZ"/>
        </w:rPr>
        <w:t>(қаралу күні</w:t>
      </w:r>
      <w:r w:rsidRPr="00A57B3D">
        <w:rPr>
          <w:rFonts w:cs="Times New Roman"/>
        </w:rPr>
        <w:t>: 20.04.2023)</w:t>
      </w:r>
    </w:p>
    <w:p w14:paraId="28F2A874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u w:val="single"/>
          <w:lang w:val="kk-KZ"/>
        </w:rPr>
      </w:pPr>
      <w:hyperlink r:id="rId14" w:history="1">
        <w:r w:rsidRPr="00A57B3D">
          <w:rPr>
            <w:rStyle w:val="a5"/>
            <w:rFonts w:cs="Times New Roman"/>
            <w:lang w:val="kk-KZ"/>
          </w:rPr>
          <w:t>https://classplusapp.com/growth/10-effective-strategies-to-use-in-teaching-physics</w:t>
        </w:r>
      </w:hyperlink>
      <w:r w:rsidRPr="00A57B3D">
        <w:rPr>
          <w:rFonts w:cs="Times New Roman"/>
          <w:u w:val="single"/>
          <w:lang w:val="kk-KZ"/>
        </w:rPr>
        <w:t xml:space="preserve"> </w:t>
      </w:r>
      <w:r w:rsidRPr="00A57B3D">
        <w:rPr>
          <w:rFonts w:cs="Times New Roman"/>
          <w:lang w:val="kk-KZ"/>
        </w:rPr>
        <w:t>(қаралу күні</w:t>
      </w:r>
      <w:r w:rsidRPr="00A57B3D">
        <w:rPr>
          <w:rFonts w:cs="Times New Roman"/>
        </w:rPr>
        <w:t>: 20.04.2023)</w:t>
      </w:r>
    </w:p>
    <w:p w14:paraId="00353CDE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15" w:history="1">
        <w:r w:rsidRPr="00A57B3D">
          <w:rPr>
            <w:rStyle w:val="a5"/>
            <w:rFonts w:cs="Times New Roman"/>
            <w:lang w:val="kk-KZ"/>
          </w:rPr>
          <w:t>http://www.epess.net/tr/download/article-file/331313</w:t>
        </w:r>
      </w:hyperlink>
      <w:r w:rsidRPr="00A57B3D">
        <w:rPr>
          <w:rFonts w:cs="Times New Roman"/>
          <w:lang w:val="kk-KZ"/>
        </w:rPr>
        <w:t xml:space="preserve"> (қаралу күні</w:t>
      </w:r>
      <w:r w:rsidRPr="00A57B3D">
        <w:rPr>
          <w:rFonts w:cs="Times New Roman"/>
        </w:rPr>
        <w:t>: 20.04.2023)</w:t>
      </w:r>
    </w:p>
    <w:p w14:paraId="156CB225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16" w:history="1">
        <w:r w:rsidRPr="00A57B3D">
          <w:rPr>
            <w:rStyle w:val="a5"/>
            <w:rFonts w:cs="Times New Roman"/>
            <w:lang w:val="kk-KZ"/>
          </w:rPr>
          <w:t>https://urok.1sept.ru/articles/610453</w:t>
        </w:r>
      </w:hyperlink>
      <w:r w:rsidRPr="00A57B3D">
        <w:rPr>
          <w:rFonts w:cs="Times New Roman"/>
          <w:lang w:val="kk-KZ"/>
        </w:rPr>
        <w:t xml:space="preserve"> (қаралу күні</w:t>
      </w:r>
      <w:r w:rsidRPr="00A57B3D">
        <w:rPr>
          <w:rFonts w:cs="Times New Roman"/>
        </w:rPr>
        <w:t>: 20.04.2023)</w:t>
      </w:r>
    </w:p>
    <w:p w14:paraId="05FAF057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17" w:history="1">
        <w:r w:rsidRPr="00A57B3D">
          <w:rPr>
            <w:rStyle w:val="a5"/>
            <w:rFonts w:cs="Times New Roman"/>
            <w:lang w:val="kk-KZ"/>
          </w:rPr>
          <w:t>https://www.structural-learning.com/post/inclusive-education</w:t>
        </w:r>
      </w:hyperlink>
      <w:r w:rsidRPr="00A57B3D">
        <w:rPr>
          <w:rFonts w:cs="Times New Roman"/>
          <w:lang w:val="kk-KZ"/>
        </w:rPr>
        <w:t xml:space="preserve"> (қаралу күні</w:t>
      </w:r>
      <w:r w:rsidRPr="00A57B3D">
        <w:rPr>
          <w:rFonts w:cs="Times New Roman"/>
        </w:rPr>
        <w:t>: 20.04.2023)</w:t>
      </w:r>
    </w:p>
    <w:p w14:paraId="06E2F29C" w14:textId="77777777" w:rsidR="00AD7769" w:rsidRPr="00A57B3D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  <w:rPr>
          <w:rFonts w:cs="Times New Roman"/>
          <w:lang w:val="kk-KZ"/>
        </w:rPr>
      </w:pPr>
      <w:hyperlink r:id="rId18" w:history="1">
        <w:r w:rsidRPr="00A57B3D">
          <w:rPr>
            <w:rStyle w:val="a5"/>
            <w:rFonts w:cs="Times New Roman"/>
            <w:lang w:val="kk-KZ"/>
          </w:rPr>
          <w:t>https://planetariodevitoria.org/kk/ғарыш/сынап-планетасының-күн-жүйесіндегі-орны.html </w:t>
        </w:r>
      </w:hyperlink>
      <w:r w:rsidRPr="00A57B3D">
        <w:rPr>
          <w:rFonts w:cs="Times New Roman"/>
          <w:lang w:val="kk-KZ"/>
        </w:rPr>
        <w:t>(қаралу күні</w:t>
      </w:r>
      <w:r w:rsidRPr="00A57B3D">
        <w:rPr>
          <w:rFonts w:cs="Times New Roman"/>
        </w:rPr>
        <w:t>: 20.04.2023)</w:t>
      </w:r>
    </w:p>
    <w:p w14:paraId="25D01EF4" w14:textId="77777777" w:rsidR="00AD7769" w:rsidRDefault="00AD7769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</w:p>
    <w:p w14:paraId="4496E6FA" w14:textId="0C72A928" w:rsidR="00A5487E" w:rsidRPr="00DB6694" w:rsidRDefault="00A5487E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  <w:r w:rsidRPr="00DB6694">
        <w:t xml:space="preserve">Декларация о правах инвалидов. Резолюция 3447(XXX), принятая Генеральной Ассамблеей 9 декабря 1975 года. </w:t>
      </w:r>
    </w:p>
    <w:p w14:paraId="6C27ED45" w14:textId="2AEF0BD2" w:rsidR="00A5487E" w:rsidRPr="00DB6694" w:rsidRDefault="00A5487E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  <w:proofErr w:type="spellStart"/>
      <w:r w:rsidRPr="00DB6694">
        <w:t>Мовкебаева</w:t>
      </w:r>
      <w:proofErr w:type="spellEnd"/>
      <w:r w:rsidRPr="00DB6694">
        <w:t xml:space="preserve"> З. А., Денисова И. А., </w:t>
      </w:r>
      <w:proofErr w:type="spellStart"/>
      <w:r w:rsidRPr="00DB6694">
        <w:t>Оралканова</w:t>
      </w:r>
      <w:proofErr w:type="spellEnd"/>
      <w:r w:rsidRPr="00DB6694">
        <w:t xml:space="preserve"> И. А., </w:t>
      </w:r>
      <w:proofErr w:type="spellStart"/>
      <w:r w:rsidRPr="00DB6694">
        <w:t>Жакупова</w:t>
      </w:r>
      <w:proofErr w:type="spellEnd"/>
      <w:r w:rsidRPr="00DB6694">
        <w:t xml:space="preserve"> Д. С. Методические рекомендации по подготовке педагогов к внедрению инклюзивного образования. </w:t>
      </w:r>
      <w:r>
        <w:rPr>
          <w:lang w:val="kk-KZ"/>
        </w:rPr>
        <w:t>-</w:t>
      </w:r>
      <w:r w:rsidRPr="00DB6694">
        <w:t xml:space="preserve"> Алматы, 2013. </w:t>
      </w:r>
      <w:r>
        <w:rPr>
          <w:lang w:val="kk-KZ"/>
        </w:rPr>
        <w:t>-</w:t>
      </w:r>
      <w:r w:rsidRPr="00DB6694">
        <w:t xml:space="preserve"> 165 с. Закон Республики Казахстан «О социальной защите инвалидов в Республике Казахстан». 05.07.2011 г.</w:t>
      </w:r>
    </w:p>
    <w:p w14:paraId="52C651D9" w14:textId="18F650D6" w:rsidR="00A5487E" w:rsidRDefault="00A5487E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  <w:proofErr w:type="spellStart"/>
      <w:r w:rsidRPr="00DB6694">
        <w:t>Дарибаева</w:t>
      </w:r>
      <w:proofErr w:type="spellEnd"/>
      <w:r w:rsidRPr="00DB6694">
        <w:t xml:space="preserve">, С. К. </w:t>
      </w:r>
      <w:proofErr w:type="spellStart"/>
      <w:r w:rsidRPr="00DB6694">
        <w:t>Инклюзивті</w:t>
      </w:r>
      <w:proofErr w:type="spellEnd"/>
      <w:r w:rsidRPr="00DB6694">
        <w:t xml:space="preserve"> </w:t>
      </w:r>
      <w:proofErr w:type="spellStart"/>
      <w:r w:rsidRPr="00DB6694">
        <w:t>білім</w:t>
      </w:r>
      <w:proofErr w:type="spellEnd"/>
      <w:r w:rsidRPr="00DB6694">
        <w:t xml:space="preserve"> беру </w:t>
      </w:r>
      <w:proofErr w:type="spellStart"/>
      <w:r w:rsidRPr="00DB6694">
        <w:t>жағдайында</w:t>
      </w:r>
      <w:proofErr w:type="spellEnd"/>
      <w:r w:rsidRPr="00DB6694">
        <w:t xml:space="preserve"> даму </w:t>
      </w:r>
      <w:proofErr w:type="spellStart"/>
      <w:r w:rsidRPr="00DB6694">
        <w:t>мүмкіндігі</w:t>
      </w:r>
      <w:proofErr w:type="spellEnd"/>
      <w:r w:rsidRPr="00DB6694">
        <w:t xml:space="preserve"> </w:t>
      </w:r>
      <w:proofErr w:type="spellStart"/>
      <w:r w:rsidRPr="00DB6694">
        <w:t>шектеулі</w:t>
      </w:r>
      <w:proofErr w:type="spellEnd"/>
      <w:r w:rsidRPr="00DB6694">
        <w:t xml:space="preserve"> </w:t>
      </w:r>
      <w:proofErr w:type="spellStart"/>
      <w:r w:rsidRPr="00DB6694">
        <w:t>оқушыларды</w:t>
      </w:r>
      <w:proofErr w:type="spellEnd"/>
      <w:r w:rsidRPr="00DB6694">
        <w:t xml:space="preserve"> </w:t>
      </w:r>
      <w:proofErr w:type="spellStart"/>
      <w:r w:rsidRPr="00DB6694">
        <w:t>психологиялық-педагогикалық</w:t>
      </w:r>
      <w:proofErr w:type="spellEnd"/>
      <w:r w:rsidRPr="00DB6694">
        <w:t xml:space="preserve"> </w:t>
      </w:r>
      <w:proofErr w:type="spellStart"/>
      <w:r w:rsidRPr="00DB6694">
        <w:t>қолдау</w:t>
      </w:r>
      <w:proofErr w:type="spellEnd"/>
      <w:r w:rsidRPr="00DB6694">
        <w:t xml:space="preserve"> </w:t>
      </w:r>
      <w:proofErr w:type="spellStart"/>
      <w:r w:rsidRPr="00DB6694">
        <w:t>қызметінің</w:t>
      </w:r>
      <w:proofErr w:type="spellEnd"/>
      <w:r w:rsidRPr="00DB6694">
        <w:t xml:space="preserve"> </w:t>
      </w:r>
      <w:proofErr w:type="spellStart"/>
      <w:r w:rsidRPr="00DB6694">
        <w:t>ұйымдастырылуы</w:t>
      </w:r>
      <w:proofErr w:type="spellEnd"/>
      <w:r w:rsidRPr="00DB6694">
        <w:t xml:space="preserve"> / С. К. </w:t>
      </w:r>
      <w:proofErr w:type="spellStart"/>
      <w:r w:rsidRPr="00DB6694">
        <w:t>Дарибаева</w:t>
      </w:r>
      <w:proofErr w:type="spellEnd"/>
      <w:r w:rsidRPr="00DB6694">
        <w:t xml:space="preserve">. </w:t>
      </w:r>
      <w:r>
        <w:rPr>
          <w:lang w:val="kk-KZ"/>
        </w:rPr>
        <w:t>-</w:t>
      </w:r>
      <w:r w:rsidRPr="00DB6694">
        <w:t xml:space="preserve"> Текст: непосредственный // Молодой ученый. </w:t>
      </w:r>
      <w:r>
        <w:rPr>
          <w:lang w:val="kk-KZ"/>
        </w:rPr>
        <w:t>-</w:t>
      </w:r>
      <w:r w:rsidRPr="00DB6694">
        <w:t xml:space="preserve"> 2019. </w:t>
      </w:r>
      <w:r>
        <w:rPr>
          <w:lang w:val="kk-KZ"/>
        </w:rPr>
        <w:t>-</w:t>
      </w:r>
      <w:r w:rsidRPr="00DB6694">
        <w:t xml:space="preserve"> № 15.1 (253.1). </w:t>
      </w:r>
      <w:r>
        <w:rPr>
          <w:lang w:val="kk-KZ"/>
        </w:rPr>
        <w:t>-</w:t>
      </w:r>
      <w:r w:rsidRPr="00DB6694">
        <w:t xml:space="preserve"> С. 8-9. </w:t>
      </w:r>
      <w:r>
        <w:rPr>
          <w:lang w:val="kk-KZ"/>
        </w:rPr>
        <w:t>-</w:t>
      </w:r>
      <w:r w:rsidRPr="00DB6694">
        <w:t xml:space="preserve"> URL: https://moluch.ru/archive/253/58198/ (дата обращения: 08.09.2020).</w:t>
      </w:r>
    </w:p>
    <w:p w14:paraId="444A7D27" w14:textId="3D59F17E" w:rsidR="00E70A03" w:rsidRPr="00DB6694" w:rsidRDefault="00E70A03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  <w:r w:rsidRPr="00DB6694">
        <w:t>Руководящие принципы политики в области инклюзивного образования. Париж, ЮНЕСКО, 2009г</w:t>
      </w:r>
    </w:p>
    <w:p w14:paraId="78B007F9" w14:textId="55FAC14C" w:rsidR="00E70A03" w:rsidRPr="00DB6694" w:rsidRDefault="00E70A03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  <w:proofErr w:type="spellStart"/>
      <w:r w:rsidRPr="00DB6694">
        <w:t>Бгажнокова</w:t>
      </w:r>
      <w:proofErr w:type="spellEnd"/>
      <w:r w:rsidRPr="00DB6694">
        <w:t xml:space="preserve"> И.М. «Школа для детей с нарушениями интеллекта: тенденции перспективы развития» Дефектология 2004ж</w:t>
      </w:r>
    </w:p>
    <w:p w14:paraId="142ECE40" w14:textId="30A48BE9" w:rsidR="00E70A03" w:rsidRPr="00DB6694" w:rsidRDefault="00E70A03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  <w:proofErr w:type="spellStart"/>
      <w:r w:rsidRPr="00DB6694">
        <w:t>Жарықбаев</w:t>
      </w:r>
      <w:proofErr w:type="spellEnd"/>
      <w:r w:rsidRPr="00DB6694">
        <w:t xml:space="preserve"> Қ. </w:t>
      </w:r>
      <w:proofErr w:type="spellStart"/>
      <w:r w:rsidRPr="00DB6694">
        <w:t>Жалпы</w:t>
      </w:r>
      <w:proofErr w:type="spellEnd"/>
      <w:r w:rsidRPr="00DB6694">
        <w:t xml:space="preserve"> психология, 2000</w:t>
      </w:r>
    </w:p>
    <w:p w14:paraId="62AB2B37" w14:textId="5919CAD8" w:rsidR="00E70A03" w:rsidRPr="00DB6694" w:rsidRDefault="00E70A03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  <w:proofErr w:type="spellStart"/>
      <w:r w:rsidRPr="00DB6694">
        <w:t>Кемтар</w:t>
      </w:r>
      <w:proofErr w:type="spellEnd"/>
      <w:r w:rsidRPr="00DB6694">
        <w:t xml:space="preserve"> </w:t>
      </w:r>
      <w:proofErr w:type="spellStart"/>
      <w:r w:rsidRPr="00DB6694">
        <w:t>балаларды</w:t>
      </w:r>
      <w:proofErr w:type="spellEnd"/>
      <w:r w:rsidRPr="00DB6694">
        <w:t xml:space="preserve"> </w:t>
      </w:r>
      <w:proofErr w:type="spellStart"/>
      <w:r w:rsidRPr="00DB6694">
        <w:t>әлеуметтік</w:t>
      </w:r>
      <w:proofErr w:type="spellEnd"/>
      <w:r w:rsidRPr="00DB6694">
        <w:t xml:space="preserve"> </w:t>
      </w:r>
      <w:proofErr w:type="spellStart"/>
      <w:r w:rsidRPr="00DB6694">
        <w:t>және</w:t>
      </w:r>
      <w:proofErr w:type="spellEnd"/>
      <w:r w:rsidRPr="00DB6694">
        <w:t xml:space="preserve"> </w:t>
      </w:r>
      <w:proofErr w:type="spellStart"/>
      <w:r w:rsidRPr="00DB6694">
        <w:t>медициналық-педагогикалық</w:t>
      </w:r>
      <w:proofErr w:type="spellEnd"/>
      <w:r w:rsidRPr="00DB6694">
        <w:t xml:space="preserve"> </w:t>
      </w:r>
      <w:proofErr w:type="spellStart"/>
      <w:r w:rsidRPr="00DB6694">
        <w:t>түзету</w:t>
      </w:r>
      <w:proofErr w:type="spellEnd"/>
      <w:r w:rsidRPr="00DB6694">
        <w:t xml:space="preserve"> </w:t>
      </w:r>
      <w:proofErr w:type="spellStart"/>
      <w:r w:rsidRPr="00DB6694">
        <w:t>арқылы</w:t>
      </w:r>
      <w:proofErr w:type="spellEnd"/>
      <w:r w:rsidRPr="00DB6694">
        <w:t xml:space="preserve"> </w:t>
      </w:r>
      <w:proofErr w:type="spellStart"/>
      <w:r w:rsidRPr="00DB6694">
        <w:t>қолдау</w:t>
      </w:r>
      <w:proofErr w:type="spellEnd"/>
      <w:r w:rsidRPr="00DB6694">
        <w:t xml:space="preserve"> </w:t>
      </w:r>
      <w:proofErr w:type="spellStart"/>
      <w:r w:rsidRPr="00DB6694">
        <w:t>туралы</w:t>
      </w:r>
      <w:proofErr w:type="spellEnd"/>
      <w:r w:rsidRPr="00DB6694">
        <w:t xml:space="preserve">. ҚР 2002ж №343 </w:t>
      </w:r>
      <w:proofErr w:type="spellStart"/>
      <w:r w:rsidRPr="00DB6694">
        <w:t>заңы</w:t>
      </w:r>
      <w:proofErr w:type="spellEnd"/>
    </w:p>
    <w:p w14:paraId="5BA5BF23" w14:textId="720600E0" w:rsidR="00E70A03" w:rsidRPr="00DB6694" w:rsidRDefault="00E70A03" w:rsidP="00AD776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right="739" w:firstLine="709"/>
        <w:jc w:val="both"/>
      </w:pPr>
      <w:proofErr w:type="spellStart"/>
      <w:r w:rsidRPr="00DB6694">
        <w:t>Қазақстан</w:t>
      </w:r>
      <w:proofErr w:type="spellEnd"/>
      <w:r w:rsidRPr="00DB6694">
        <w:t xml:space="preserve"> </w:t>
      </w:r>
      <w:proofErr w:type="spellStart"/>
      <w:r w:rsidRPr="00DB6694">
        <w:t>Республикасының</w:t>
      </w:r>
      <w:proofErr w:type="spellEnd"/>
      <w:r w:rsidRPr="00DB6694">
        <w:t xml:space="preserve"> </w:t>
      </w:r>
      <w:proofErr w:type="spellStart"/>
      <w:r w:rsidRPr="00DB6694">
        <w:t>Білім</w:t>
      </w:r>
      <w:proofErr w:type="spellEnd"/>
      <w:r w:rsidRPr="00DB6694">
        <w:t xml:space="preserve"> </w:t>
      </w:r>
      <w:proofErr w:type="spellStart"/>
      <w:r w:rsidRPr="00DB6694">
        <w:t>беруді</w:t>
      </w:r>
      <w:proofErr w:type="spellEnd"/>
      <w:r w:rsidRPr="00DB6694">
        <w:t xml:space="preserve"> </w:t>
      </w:r>
      <w:proofErr w:type="spellStart"/>
      <w:r w:rsidRPr="00DB6694">
        <w:t>дамытудың</w:t>
      </w:r>
      <w:proofErr w:type="spellEnd"/>
      <w:r w:rsidRPr="00DB6694">
        <w:t xml:space="preserve"> 2011-2020 </w:t>
      </w:r>
      <w:proofErr w:type="spellStart"/>
      <w:r w:rsidRPr="00DB6694">
        <w:t>жылдарына</w:t>
      </w:r>
      <w:proofErr w:type="spellEnd"/>
      <w:r w:rsidRPr="00DB6694">
        <w:t xml:space="preserve"> </w:t>
      </w:r>
      <w:proofErr w:type="spellStart"/>
      <w:r w:rsidRPr="00DB6694">
        <w:t>арналған</w:t>
      </w:r>
      <w:proofErr w:type="spellEnd"/>
      <w:r w:rsidRPr="00DB6694">
        <w:t xml:space="preserve"> </w:t>
      </w:r>
      <w:proofErr w:type="spellStart"/>
      <w:r w:rsidRPr="00DB6694">
        <w:t>мемлекеттік</w:t>
      </w:r>
      <w:proofErr w:type="spellEnd"/>
      <w:r w:rsidRPr="00DB6694">
        <w:t xml:space="preserve"> </w:t>
      </w:r>
      <w:proofErr w:type="spellStart"/>
      <w:r w:rsidRPr="00DB6694">
        <w:t>бағдарламасы</w:t>
      </w:r>
      <w:proofErr w:type="spellEnd"/>
      <w:r w:rsidRPr="00DB6694">
        <w:t>.-Астана, 2010.</w:t>
      </w:r>
    </w:p>
    <w:p w14:paraId="73C6111A" w14:textId="77777777" w:rsidR="0030787A" w:rsidRPr="00A5487E" w:rsidRDefault="0030787A" w:rsidP="00E84A75">
      <w:pPr>
        <w:spacing w:after="0"/>
        <w:ind w:right="739"/>
        <w:rPr>
          <w:rFonts w:cs="Times New Roman"/>
          <w:szCs w:val="28"/>
        </w:rPr>
      </w:pPr>
    </w:p>
    <w:p w14:paraId="222C5E1D" w14:textId="77777777" w:rsidR="00E84A75" w:rsidRPr="00E84A75" w:rsidRDefault="00E84A75">
      <w:pPr>
        <w:spacing w:after="0"/>
        <w:ind w:right="739"/>
        <w:rPr>
          <w:rFonts w:cs="Times New Roman"/>
          <w:szCs w:val="28"/>
          <w:lang w:val="ru-KZ"/>
        </w:rPr>
      </w:pPr>
    </w:p>
    <w:sectPr w:rsidR="00E84A75" w:rsidRPr="00E84A75" w:rsidSect="00323FA0">
      <w:pgSz w:w="11906" w:h="17338"/>
      <w:pgMar w:top="1545" w:right="96" w:bottom="609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025"/>
    <w:multiLevelType w:val="multilevel"/>
    <w:tmpl w:val="9F703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1" w15:restartNumberingAfterBreak="0">
    <w:nsid w:val="34AB5313"/>
    <w:multiLevelType w:val="hybridMultilevel"/>
    <w:tmpl w:val="86F257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94278"/>
    <w:multiLevelType w:val="hybridMultilevel"/>
    <w:tmpl w:val="CE38B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E13C7"/>
    <w:multiLevelType w:val="hybridMultilevel"/>
    <w:tmpl w:val="29E24D18"/>
    <w:lvl w:ilvl="0" w:tplc="F6748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90"/>
    <w:rsid w:val="0030787A"/>
    <w:rsid w:val="0040740A"/>
    <w:rsid w:val="008A4390"/>
    <w:rsid w:val="009F5DC5"/>
    <w:rsid w:val="00A5487E"/>
    <w:rsid w:val="00AD7769"/>
    <w:rsid w:val="00E70A03"/>
    <w:rsid w:val="00E8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0A48"/>
  <w15:chartTrackingRefBased/>
  <w15:docId w15:val="{8DAF0B85-C5AF-4D0B-B3E9-4F882409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7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3">
    <w:name w:val="List Paragraph"/>
    <w:basedOn w:val="a"/>
    <w:link w:val="a4"/>
    <w:uiPriority w:val="34"/>
    <w:qFormat/>
    <w:rsid w:val="00A5487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487E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AD7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gnmentpoint.com/types-special-education/" TargetMode="External"/><Relationship Id="rId13" Type="http://schemas.openxmlformats.org/officeDocument/2006/relationships/hyperlink" Target="https://infourok.ru/aktivnie-metodi-obucheniya-na-urokah-fiziki-v-usloviyah-inklyuzivnogo-obrazovaniya-2336529.html" TargetMode="External"/><Relationship Id="rId18" Type="http://schemas.openxmlformats.org/officeDocument/2006/relationships/hyperlink" Target="file:///C:\Users\user\Desktop\1.%09https:\planetariodevitoria.org\kk\&#1171;&#1072;&#1088;&#1099;&#1096;\&#1089;&#1099;&#1085;&#1072;&#1087;-&#1087;&#1083;&#1072;&#1085;&#1077;&#1090;&#1072;&#1089;&#1099;&#1085;&#1099;&#1187;-&#1082;&#1199;&#1085;-&#1078;&#1199;&#1081;&#1077;&#1089;&#1110;&#1085;&#1076;&#1077;&#1075;&#1110;-&#1086;&#1088;&#1085;&#1099;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direct.gov.uk/articles/children-special-educational-needs" TargetMode="External"/><Relationship Id="rId12" Type="http://schemas.openxmlformats.org/officeDocument/2006/relationships/hyperlink" Target="https://www.structural-learning.com/post/inclusive-education" TargetMode="External"/><Relationship Id="rId17" Type="http://schemas.openxmlformats.org/officeDocument/2006/relationships/hyperlink" Target="https://www.structural-learning.com/post/inclusive-edu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61045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q.kz/amp/news/othernews/inklyuzivti-bilim-kazakstanda-erekshe-balalar-kalay-bilim-alady_244410/" TargetMode="External"/><Relationship Id="rId11" Type="http://schemas.openxmlformats.org/officeDocument/2006/relationships/hyperlink" Target="https://urok.1sept.ru/articles/610453" TargetMode="External"/><Relationship Id="rId5" Type="http://schemas.openxmlformats.org/officeDocument/2006/relationships/hyperlink" Target="https://works.doklad.ru/view/If0bMVB4gU/all.html?ysclid=lgovfmtwdf861717894" TargetMode="External"/><Relationship Id="rId15" Type="http://schemas.openxmlformats.org/officeDocument/2006/relationships/hyperlink" Target="http://www.epess.net/tr/download/article-file/331313" TargetMode="External"/><Relationship Id="rId10" Type="http://schemas.openxmlformats.org/officeDocument/2006/relationships/hyperlink" Target="https://infourok.ru/fizikani-oitudi-masattari-men-mindetteri-914409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material/formy-obucheniya-detey-s-ovz" TargetMode="External"/><Relationship Id="rId14" Type="http://schemas.openxmlformats.org/officeDocument/2006/relationships/hyperlink" Target="https://classplusapp.com/growth/10-effective-strategies-to-use-in-teaching-phys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1199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2024-11-03T15:46:00Z</dcterms:created>
  <dcterms:modified xsi:type="dcterms:W3CDTF">2024-11-03T15:59:00Z</dcterms:modified>
</cp:coreProperties>
</file>