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183" w:rsidRDefault="009F6183" w:rsidP="009F6183">
      <w:pPr>
        <w:pStyle w:val="a3"/>
        <w:jc w:val="center"/>
      </w:pPr>
      <w:r w:rsidRPr="00D819D1">
        <w:rPr>
          <w:szCs w:val="28"/>
        </w:rPr>
        <w:t>Лекция</w:t>
      </w:r>
      <w:r w:rsidR="00CB1114">
        <w:rPr>
          <w:szCs w:val="28"/>
        </w:rPr>
        <w:t xml:space="preserve"> </w:t>
      </w:r>
      <w:r w:rsidRPr="00D819D1">
        <w:rPr>
          <w:szCs w:val="28"/>
        </w:rPr>
        <w:t>1</w:t>
      </w:r>
      <w:r w:rsidR="00CB1114">
        <w:rPr>
          <w:szCs w:val="28"/>
        </w:rPr>
        <w:t>3</w:t>
      </w:r>
      <w:r w:rsidR="006528E0">
        <w:rPr>
          <w:szCs w:val="28"/>
        </w:rPr>
        <w:t>.</w:t>
      </w:r>
      <w:r w:rsidRPr="00337D16">
        <w:rPr>
          <w:sz w:val="28"/>
          <w:szCs w:val="28"/>
        </w:rPr>
        <w:t xml:space="preserve"> </w:t>
      </w:r>
      <w:r w:rsidR="00CB1114">
        <w:t>Функциональная геномика. Методы определения функций геномных последовательностей</w:t>
      </w:r>
      <w:r w:rsidR="00CB1114">
        <w:t>.</w:t>
      </w:r>
    </w:p>
    <w:p w:rsidR="00CB1114" w:rsidRDefault="00CB1114" w:rsidP="009F6183">
      <w:pPr>
        <w:pStyle w:val="a3"/>
        <w:jc w:val="center"/>
      </w:pPr>
    </w:p>
    <w:p w:rsidR="00CB1114" w:rsidRDefault="00CB1114" w:rsidP="009F6183">
      <w:pPr>
        <w:pStyle w:val="a3"/>
        <w:jc w:val="center"/>
      </w:pPr>
    </w:p>
    <w:p w:rsidR="00CB1114" w:rsidRDefault="00CB1114" w:rsidP="009F6183">
      <w:pPr>
        <w:pStyle w:val="a3"/>
        <w:jc w:val="center"/>
      </w:pPr>
    </w:p>
    <w:p w:rsidR="009F6183" w:rsidRDefault="009F6183" w:rsidP="009F6183">
      <w:pPr>
        <w:pStyle w:val="a3"/>
        <w:jc w:val="both"/>
      </w:pPr>
      <w:r>
        <w:t xml:space="preserve">1 </w:t>
      </w:r>
      <w:r w:rsidR="00CB1114">
        <w:t>Функциональная геномика</w:t>
      </w:r>
      <w:r>
        <w:t>.</w:t>
      </w:r>
    </w:p>
    <w:p w:rsidR="009F6183" w:rsidRDefault="009F6183" w:rsidP="009F6183">
      <w:pPr>
        <w:pStyle w:val="a3"/>
        <w:jc w:val="both"/>
      </w:pPr>
      <w:r>
        <w:t>2</w:t>
      </w:r>
      <w:r w:rsidR="00CB1114">
        <w:t xml:space="preserve"> </w:t>
      </w:r>
      <w:r w:rsidR="00CB1114">
        <w:t>Методы определения функций геномных последовательностей</w:t>
      </w:r>
      <w:r>
        <w:t>.</w:t>
      </w:r>
    </w:p>
    <w:p w:rsidR="00635EBC" w:rsidRDefault="00635EBC" w:rsidP="009F6183">
      <w:pPr>
        <w:pStyle w:val="a3"/>
        <w:jc w:val="both"/>
      </w:pPr>
    </w:p>
    <w:p w:rsidR="009F6183" w:rsidRDefault="009F6183" w:rsidP="009F6183">
      <w:pPr>
        <w:pStyle w:val="a3"/>
        <w:jc w:val="both"/>
      </w:pPr>
    </w:p>
    <w:p w:rsidR="00CB1114" w:rsidRPr="00CB1114" w:rsidRDefault="00CB1114" w:rsidP="00CB1114">
      <w:pPr>
        <w:pStyle w:val="a5"/>
        <w:numPr>
          <w:ilvl w:val="0"/>
          <w:numId w:val="19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1A1C1A"/>
          <w:lang w:val="ru-RU"/>
        </w:rPr>
      </w:pPr>
      <w:r w:rsidRPr="00CB1114">
        <w:rPr>
          <w:b/>
          <w:lang w:val="ru-RU"/>
        </w:rPr>
        <w:t>Функциональная геномика.</w:t>
      </w:r>
      <w:r w:rsidRPr="00CB1114">
        <w:rPr>
          <w:lang w:val="ru-RU"/>
        </w:rPr>
        <w:t xml:space="preserve"> </w:t>
      </w:r>
      <w:hyperlink r:id="rId5" w:tooltip="Узнайте больше о функциональной геномике на тематических страницах ScienceDirect, созданных с помощью искусственного интеллекта." w:history="1">
        <w:r w:rsidRPr="00CB1114">
          <w:rPr>
            <w:rStyle w:val="a9"/>
            <w:color w:val="1F1F1F"/>
            <w:u w:val="none"/>
            <w:lang w:val="ru-RU"/>
          </w:rPr>
          <w:t>Функциональная геномика</w:t>
        </w:r>
      </w:hyperlink>
      <w:r w:rsidRPr="00CB1114">
        <w:rPr>
          <w:color w:val="1F1F1F"/>
        </w:rPr>
        <w:t> </w:t>
      </w:r>
      <w:r w:rsidRPr="00CB1114">
        <w:rPr>
          <w:color w:val="1F1F1F"/>
          <w:lang w:val="ru-RU"/>
        </w:rPr>
        <w:t>— это изучение физиологических и биохимических последствий функции генов и взаимодействий. Общепризнанно, что</w:t>
      </w:r>
      <w:r w:rsidRPr="00CB1114">
        <w:rPr>
          <w:color w:val="1F1F1F"/>
        </w:rPr>
        <w:t> </w:t>
      </w:r>
      <w:hyperlink r:id="rId6" w:tooltip="Узнайте больше о метаболомике на тематических страницах ScienceDirect, созданных с помощью искусственного интеллекта" w:history="1">
        <w:r w:rsidRPr="00CB1114">
          <w:rPr>
            <w:rStyle w:val="a9"/>
            <w:color w:val="1F1F1F"/>
            <w:u w:val="none"/>
            <w:lang w:val="ru-RU"/>
          </w:rPr>
          <w:t>метаболомика</w:t>
        </w:r>
      </w:hyperlink>
      <w:bookmarkStart w:id="0" w:name="_GoBack"/>
      <w:bookmarkEnd w:id="0"/>
      <w:r w:rsidRPr="00CB1114">
        <w:rPr>
          <w:color w:val="1F1F1F"/>
        </w:rPr>
        <w:t> </w:t>
      </w:r>
      <w:r w:rsidRPr="00CB1114">
        <w:rPr>
          <w:color w:val="1F1F1F"/>
          <w:lang w:val="ru-RU"/>
        </w:rPr>
        <w:t>может информировать об изменениях в экспрессии генов более прямыми способами, чем методы, измеряющие уровни мРНК или</w:t>
      </w:r>
      <w:r w:rsidRPr="00CB1114">
        <w:rPr>
          <w:color w:val="1F1F1F"/>
        </w:rPr>
        <w:t> </w:t>
      </w:r>
      <w:hyperlink r:id="rId7" w:tooltip="Узнайте больше о полипептидах на тематических страницах ScienceDirect, созданных с помощью искусственного интеллекта" w:history="1">
        <w:r w:rsidRPr="00CB1114">
          <w:rPr>
            <w:rStyle w:val="a9"/>
            <w:color w:val="1F1F1F"/>
            <w:u w:val="none"/>
            <w:lang w:val="ru-RU"/>
          </w:rPr>
          <w:t>полипептидов</w:t>
        </w:r>
      </w:hyperlink>
      <w:r w:rsidRPr="00CB1114">
        <w:rPr>
          <w:lang w:val="ru-RU"/>
        </w:rPr>
        <w:t xml:space="preserve">. </w:t>
      </w:r>
      <w:r w:rsidRPr="00CB1114">
        <w:rPr>
          <w:color w:val="1A1C1A"/>
          <w:lang w:val="ru-RU"/>
        </w:rPr>
        <w:t>Исследователь в этой области обычно изучает гены или области в масштабе «генома» (т. е. все или несколько генов/областей одновременно), надеясь сузить их до списка генов-кандидатов или областей для более детального анализа.</w:t>
      </w:r>
    </w:p>
    <w:p w:rsidR="009F6183" w:rsidRDefault="00CB1114" w:rsidP="00CB1114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1A1C1A"/>
          <w:lang w:val="ru-RU"/>
        </w:rPr>
      </w:pPr>
      <w:r w:rsidRPr="00CB1114">
        <w:rPr>
          <w:color w:val="1A1C1A"/>
          <w:lang w:val="ru-RU"/>
        </w:rPr>
        <w:t>Цель функциональной геномики — определить, как отдельные компоненты биологической системы работают вместе, чтобы произвести определенный фенотип. Функциональная геномика фокусируется на</w:t>
      </w:r>
      <w:r w:rsidRPr="00CB1114">
        <w:rPr>
          <w:color w:val="1A1C1A"/>
        </w:rPr>
        <w:t>  </w:t>
      </w:r>
      <w:r w:rsidRPr="00CB1114">
        <w:rPr>
          <w:rStyle w:val="a6"/>
          <w:color w:val="1A1C1A"/>
          <w:lang w:val="ru-RU"/>
        </w:rPr>
        <w:t>динамической экспрессии продуктов генов в определенном контексте</w:t>
      </w:r>
      <w:r w:rsidRPr="00CB1114">
        <w:rPr>
          <w:color w:val="1A1C1A"/>
        </w:rPr>
        <w:t> </w:t>
      </w:r>
      <w:r w:rsidRPr="00CB1114">
        <w:rPr>
          <w:color w:val="1A1C1A"/>
          <w:lang w:val="ru-RU"/>
        </w:rPr>
        <w:t>, например, на определенной стадии развития или во время болезни. В функциональной геномике мы пытаемся использовать наши текущие знания о функции генов, чтобы разработать модель, связывающую генотип с фенотипом.</w:t>
      </w:r>
    </w:p>
    <w:p w:rsidR="00CB1114" w:rsidRPr="00CB1114" w:rsidRDefault="00CB1114" w:rsidP="00CB1114">
      <w:pPr>
        <w:pStyle w:val="a5"/>
        <w:spacing w:before="0" w:beforeAutospacing="0" w:after="0" w:afterAutospacing="0"/>
        <w:ind w:firstLine="709"/>
        <w:jc w:val="both"/>
        <w:rPr>
          <w:color w:val="3C4242"/>
          <w:spacing w:val="5"/>
          <w:lang w:val="ru-RU"/>
        </w:rPr>
      </w:pPr>
      <w:r w:rsidRPr="00CB1114">
        <w:rPr>
          <w:b/>
          <w:i/>
          <w:lang w:val="ru-RU"/>
        </w:rPr>
        <w:t xml:space="preserve">Технологии редактирования генома в функциональной геномике. </w:t>
      </w:r>
      <w:r w:rsidRPr="00CB1114">
        <w:rPr>
          <w:color w:val="3C4242"/>
          <w:spacing w:val="5"/>
          <w:lang w:val="ru-RU"/>
        </w:rPr>
        <w:t xml:space="preserve">Для изучения функциональной геномики доступен ряд технологий. Но самой эффективной и универсальной на сегодняшний день является революционная технология редактирования генов </w:t>
      </w:r>
      <w:r w:rsidRPr="00CB1114">
        <w:rPr>
          <w:color w:val="3C4242"/>
          <w:spacing w:val="5"/>
        </w:rPr>
        <w:t>CRISPR</w:t>
      </w:r>
      <w:r w:rsidRPr="00CB1114">
        <w:rPr>
          <w:color w:val="3C4242"/>
          <w:spacing w:val="5"/>
          <w:lang w:val="ru-RU"/>
        </w:rPr>
        <w:t>/</w:t>
      </w:r>
      <w:r w:rsidRPr="00CB1114">
        <w:rPr>
          <w:color w:val="3C4242"/>
          <w:spacing w:val="5"/>
        </w:rPr>
        <w:t>Cas</w:t>
      </w:r>
      <w:r w:rsidRPr="00CB1114">
        <w:rPr>
          <w:color w:val="3C4242"/>
          <w:spacing w:val="5"/>
          <w:lang w:val="ru-RU"/>
        </w:rPr>
        <w:t xml:space="preserve">9 – или </w:t>
      </w:r>
      <w:r w:rsidRPr="00CB1114">
        <w:rPr>
          <w:color w:val="3C4242"/>
          <w:spacing w:val="5"/>
        </w:rPr>
        <w:t>CRISPR</w:t>
      </w:r>
      <w:r w:rsidRPr="00CB1114">
        <w:rPr>
          <w:color w:val="3C4242"/>
          <w:spacing w:val="5"/>
          <w:lang w:val="ru-RU"/>
        </w:rPr>
        <w:t xml:space="preserve"> (</w:t>
      </w:r>
      <w:r w:rsidRPr="00CB1114">
        <w:rPr>
          <w:color w:val="3C4242"/>
          <w:spacing w:val="5"/>
        </w:rPr>
        <w:t>Clustered</w:t>
      </w:r>
      <w:r w:rsidRPr="00CB1114">
        <w:rPr>
          <w:color w:val="3C4242"/>
          <w:spacing w:val="5"/>
          <w:lang w:val="ru-RU"/>
        </w:rPr>
        <w:t xml:space="preserve"> </w:t>
      </w:r>
      <w:r w:rsidRPr="00CB1114">
        <w:rPr>
          <w:color w:val="3C4242"/>
          <w:spacing w:val="5"/>
        </w:rPr>
        <w:t>Regularly</w:t>
      </w:r>
      <w:r w:rsidRPr="00CB1114">
        <w:rPr>
          <w:color w:val="3C4242"/>
          <w:spacing w:val="5"/>
          <w:lang w:val="ru-RU"/>
        </w:rPr>
        <w:t xml:space="preserve"> </w:t>
      </w:r>
      <w:r w:rsidRPr="00CB1114">
        <w:rPr>
          <w:color w:val="3C4242"/>
          <w:spacing w:val="5"/>
        </w:rPr>
        <w:t>Interspaced</w:t>
      </w:r>
      <w:r w:rsidRPr="00CB1114">
        <w:rPr>
          <w:color w:val="3C4242"/>
          <w:spacing w:val="5"/>
          <w:lang w:val="ru-RU"/>
        </w:rPr>
        <w:t xml:space="preserve"> </w:t>
      </w:r>
      <w:r w:rsidRPr="00CB1114">
        <w:rPr>
          <w:color w:val="3C4242"/>
          <w:spacing w:val="5"/>
        </w:rPr>
        <w:t>Short</w:t>
      </w:r>
      <w:r w:rsidRPr="00CB1114">
        <w:rPr>
          <w:color w:val="3C4242"/>
          <w:spacing w:val="5"/>
          <w:lang w:val="ru-RU"/>
        </w:rPr>
        <w:t xml:space="preserve"> </w:t>
      </w:r>
      <w:r w:rsidRPr="00CB1114">
        <w:rPr>
          <w:color w:val="3C4242"/>
          <w:spacing w:val="5"/>
        </w:rPr>
        <w:t>Palindromic</w:t>
      </w:r>
      <w:r w:rsidRPr="00CB1114">
        <w:rPr>
          <w:color w:val="3C4242"/>
          <w:spacing w:val="5"/>
          <w:lang w:val="ru-RU"/>
        </w:rPr>
        <w:t xml:space="preserve"> </w:t>
      </w:r>
      <w:r w:rsidRPr="00CB1114">
        <w:rPr>
          <w:color w:val="3C4242"/>
          <w:spacing w:val="5"/>
        </w:rPr>
        <w:t>Repeat</w:t>
      </w:r>
      <w:r w:rsidRPr="00CB1114">
        <w:rPr>
          <w:color w:val="3C4242"/>
          <w:spacing w:val="5"/>
          <w:lang w:val="ru-RU"/>
        </w:rPr>
        <w:t xml:space="preserve">). В 2015 году журнал </w:t>
      </w:r>
      <w:r w:rsidRPr="00CB1114">
        <w:rPr>
          <w:color w:val="3C4242"/>
          <w:spacing w:val="5"/>
        </w:rPr>
        <w:t>Science</w:t>
      </w:r>
      <w:r w:rsidRPr="00CB1114">
        <w:rPr>
          <w:color w:val="3C4242"/>
          <w:spacing w:val="5"/>
          <w:lang w:val="ru-RU"/>
        </w:rPr>
        <w:t xml:space="preserve"> назвал ее прорывом</w:t>
      </w:r>
      <w:r w:rsidRPr="00CB1114">
        <w:rPr>
          <w:color w:val="3C4242"/>
          <w:spacing w:val="5"/>
        </w:rPr>
        <w:t> </w:t>
      </w:r>
      <w:r w:rsidRPr="00CB1114">
        <w:rPr>
          <w:color w:val="3C4242"/>
          <w:spacing w:val="5"/>
          <w:lang w:val="ru-RU"/>
        </w:rPr>
        <w:t>года</w:t>
      </w:r>
      <w:r w:rsidRPr="00CB1114">
        <w:rPr>
          <w:color w:val="3C4242"/>
          <w:spacing w:val="5"/>
        </w:rPr>
        <w:t> </w:t>
      </w:r>
      <w:r w:rsidRPr="00CB1114">
        <w:rPr>
          <w:i/>
          <w:iCs/>
          <w:color w:val="3C4242"/>
          <w:spacing w:val="5"/>
          <w:lang w:val="ru-RU"/>
        </w:rPr>
        <w:t>и</w:t>
      </w:r>
      <w:r w:rsidRPr="00CB1114">
        <w:rPr>
          <w:i/>
          <w:iCs/>
          <w:color w:val="3C4242"/>
          <w:spacing w:val="5"/>
        </w:rPr>
        <w:t> </w:t>
      </w:r>
      <w:hyperlink r:id="rId8" w:history="1">
        <w:r w:rsidRPr="00CB1114">
          <w:rPr>
            <w:rStyle w:val="a9"/>
            <w:color w:val="3C1053"/>
            <w:spacing w:val="5"/>
            <w:lang w:val="ru-RU"/>
          </w:rPr>
          <w:t>быстро</w:t>
        </w:r>
      </w:hyperlink>
      <w:r w:rsidRPr="00CB1114">
        <w:rPr>
          <w:color w:val="3C4242"/>
          <w:spacing w:val="5"/>
        </w:rPr>
        <w:t> </w:t>
      </w:r>
      <w:r w:rsidRPr="00CB1114">
        <w:rPr>
          <w:color w:val="3C4242"/>
          <w:spacing w:val="5"/>
          <w:lang w:val="ru-RU"/>
        </w:rPr>
        <w:t>превратил ее в широко распространенный и высоко ценимый исследовательский инструмент.</w:t>
      </w:r>
    </w:p>
    <w:p w:rsidR="00CB1114" w:rsidRPr="00CB1114" w:rsidRDefault="00CB1114" w:rsidP="00CB1114">
      <w:pPr>
        <w:pStyle w:val="a5"/>
        <w:spacing w:before="0" w:beforeAutospacing="0" w:after="0" w:afterAutospacing="0"/>
        <w:ind w:firstLine="709"/>
        <w:jc w:val="both"/>
        <w:rPr>
          <w:color w:val="3C4242"/>
          <w:spacing w:val="5"/>
          <w:lang w:val="ru-RU"/>
        </w:rPr>
      </w:pPr>
      <w:r w:rsidRPr="00CB1114">
        <w:rPr>
          <w:color w:val="3C4242"/>
          <w:spacing w:val="5"/>
        </w:rPr>
        <w:t>CRISPR</w:t>
      </w:r>
      <w:r w:rsidRPr="00CB1114">
        <w:rPr>
          <w:color w:val="3C4242"/>
          <w:spacing w:val="5"/>
          <w:lang w:val="ru-RU"/>
        </w:rPr>
        <w:t xml:space="preserve"> представляет собой прорывной подход к редактированию генов, и было разработано множество вариантов. В своем простейшем применении </w:t>
      </w:r>
      <w:r w:rsidRPr="00CB1114">
        <w:rPr>
          <w:color w:val="3C4242"/>
          <w:spacing w:val="5"/>
        </w:rPr>
        <w:t>CRISPR</w:t>
      </w:r>
      <w:r w:rsidRPr="00CB1114">
        <w:rPr>
          <w:color w:val="3C4242"/>
          <w:spacing w:val="5"/>
          <w:lang w:val="ru-RU"/>
        </w:rPr>
        <w:t xml:space="preserve"> действует как молекулярные ножницы, которые можно использовать для точного разрезания и модификации интересующей последовательности ДНК. Точная, программируемая и адаптируемая, эта технология нашла широкое применение в нескольких областях биологических и биофармацевтических исследований.</w:t>
      </w:r>
    </w:p>
    <w:p w:rsidR="007E057F" w:rsidRPr="007E057F" w:rsidRDefault="007E057F" w:rsidP="007E057F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lang w:val="ru-RU"/>
        </w:rPr>
      </w:pPr>
      <w:r w:rsidRPr="007E057F">
        <w:rPr>
          <w:lang w:val="ru-RU"/>
        </w:rPr>
        <w:t>Функциональная геномика охватывает исследования</w:t>
      </w:r>
      <w:r w:rsidRPr="007E057F">
        <w:t> </w:t>
      </w:r>
      <w:hyperlink r:id="rId9" w:history="1">
        <w:r w:rsidRPr="007E057F">
          <w:rPr>
            <w:rStyle w:val="a9"/>
            <w:color w:val="auto"/>
            <w:u w:val="none"/>
            <w:bdr w:val="none" w:sz="0" w:space="0" w:color="auto" w:frame="1"/>
            <w:lang w:val="ru-RU"/>
          </w:rPr>
          <w:t>регуляции генов</w:t>
        </w:r>
      </w:hyperlink>
      <w:r w:rsidRPr="007E057F">
        <w:t> </w:t>
      </w:r>
      <w:r w:rsidRPr="007E057F">
        <w:rPr>
          <w:lang w:val="ru-RU"/>
        </w:rPr>
        <w:t>, включая</w:t>
      </w:r>
      <w:r w:rsidRPr="007E057F">
        <w:t> </w:t>
      </w:r>
      <w:hyperlink r:id="rId10" w:history="1">
        <w:r w:rsidRPr="007E057F">
          <w:rPr>
            <w:rStyle w:val="a9"/>
            <w:color w:val="auto"/>
            <w:u w:val="none"/>
            <w:bdr w:val="none" w:sz="0" w:space="0" w:color="auto" w:frame="1"/>
            <w:lang w:val="ru-RU"/>
          </w:rPr>
          <w:t>эпигенетику</w:t>
        </w:r>
      </w:hyperlink>
      <w:r w:rsidRPr="007E057F">
        <w:t> </w:t>
      </w:r>
      <w:r w:rsidRPr="007E057F">
        <w:rPr>
          <w:lang w:val="ru-RU"/>
        </w:rPr>
        <w:t>(какие гены включаются или выключаются),</w:t>
      </w:r>
      <w:r w:rsidRPr="007E057F">
        <w:t> </w:t>
      </w:r>
      <w:hyperlink r:id="rId11" w:history="1">
        <w:r w:rsidRPr="007E057F">
          <w:rPr>
            <w:rStyle w:val="a9"/>
            <w:color w:val="auto"/>
            <w:u w:val="none"/>
            <w:bdr w:val="none" w:sz="0" w:space="0" w:color="auto" w:frame="1"/>
            <w:lang w:val="ru-RU"/>
          </w:rPr>
          <w:t>транскрипцию</w:t>
        </w:r>
      </w:hyperlink>
      <w:r w:rsidRPr="007E057F">
        <w:t> </w:t>
      </w:r>
      <w:r w:rsidRPr="007E057F">
        <w:rPr>
          <w:lang w:val="ru-RU"/>
        </w:rPr>
        <w:t>(как ДНК копируется в</w:t>
      </w:r>
      <w:r w:rsidRPr="007E057F">
        <w:t> </w:t>
      </w:r>
      <w:hyperlink r:id="rId12" w:history="1">
        <w:r w:rsidRPr="007E057F">
          <w:rPr>
            <w:rStyle w:val="a9"/>
            <w:color w:val="auto"/>
            <w:u w:val="none"/>
            <w:bdr w:val="none" w:sz="0" w:space="0" w:color="auto" w:frame="1"/>
            <w:lang w:val="ru-RU"/>
          </w:rPr>
          <w:t>РНК</w:t>
        </w:r>
      </w:hyperlink>
      <w:r w:rsidRPr="007E057F">
        <w:t> </w:t>
      </w:r>
      <w:r w:rsidRPr="007E057F">
        <w:rPr>
          <w:lang w:val="ru-RU"/>
        </w:rPr>
        <w:t>) и</w:t>
      </w:r>
      <w:r w:rsidRPr="007E057F">
        <w:t> </w:t>
      </w:r>
      <w:hyperlink r:id="rId13" w:history="1">
        <w:r w:rsidRPr="007E057F">
          <w:rPr>
            <w:rStyle w:val="a9"/>
            <w:color w:val="auto"/>
            <w:u w:val="none"/>
            <w:bdr w:val="none" w:sz="0" w:space="0" w:color="auto" w:frame="1"/>
            <w:lang w:val="ru-RU"/>
          </w:rPr>
          <w:t>трансляцию</w:t>
        </w:r>
      </w:hyperlink>
      <w:r w:rsidRPr="007E057F">
        <w:t> </w:t>
      </w:r>
      <w:r w:rsidRPr="007E057F">
        <w:rPr>
          <w:lang w:val="ru-RU"/>
        </w:rPr>
        <w:t>(как РНК действует как матрица для сборки белков).</w:t>
      </w:r>
    </w:p>
    <w:p w:rsidR="007E057F" w:rsidRPr="007E057F" w:rsidRDefault="007E057F" w:rsidP="007E057F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lang w:val="ru-RU"/>
        </w:rPr>
      </w:pPr>
      <w:r w:rsidRPr="007E057F">
        <w:rPr>
          <w:lang w:val="ru-RU"/>
        </w:rPr>
        <w:t>Из-за этого функциональная геномика тесно связана с</w:t>
      </w:r>
      <w:r w:rsidRPr="007E057F">
        <w:t> </w:t>
      </w:r>
      <w:hyperlink r:id="rId14" w:history="1">
        <w:r w:rsidRPr="007E057F">
          <w:rPr>
            <w:rStyle w:val="a9"/>
            <w:color w:val="auto"/>
            <w:u w:val="none"/>
            <w:bdr w:val="none" w:sz="0" w:space="0" w:color="auto" w:frame="1"/>
            <w:lang w:val="ru-RU"/>
          </w:rPr>
          <w:t>транскриптомикой , протеомикой и эпигеномикой.</w:t>
        </w:r>
        <w:r w:rsidRPr="007E057F">
          <w:rPr>
            <w:rStyle w:val="a9"/>
            <w:color w:val="auto"/>
            <w:u w:val="none"/>
            <w:bdr w:val="none" w:sz="0" w:space="0" w:color="auto" w:frame="1"/>
          </w:rPr>
          <w:t> </w:t>
        </w:r>
      </w:hyperlink>
      <w:hyperlink r:id="rId15" w:history="1">
        <w:r w:rsidRPr="007E057F">
          <w:rPr>
            <w:rStyle w:val="a9"/>
            <w:color w:val="auto"/>
            <w:u w:val="none"/>
            <w:bdr w:val="none" w:sz="0" w:space="0" w:color="auto" w:frame="1"/>
            <w:lang w:val="ru-RU"/>
          </w:rPr>
          <w:t>Подробнее об этих «омиках»</w:t>
        </w:r>
      </w:hyperlink>
      <w:r w:rsidRPr="007E057F">
        <w:t> </w:t>
      </w:r>
      <w:r w:rsidRPr="007E057F">
        <w:rPr>
          <w:lang w:val="ru-RU"/>
        </w:rPr>
        <w:t>можно прочитать здесь</w:t>
      </w:r>
      <w:r w:rsidRPr="007E057F">
        <w:t> </w:t>
      </w:r>
      <w:r w:rsidRPr="007E057F">
        <w:rPr>
          <w:lang w:val="ru-RU"/>
        </w:rPr>
        <w:t>.</w:t>
      </w:r>
    </w:p>
    <w:p w:rsidR="007E057F" w:rsidRPr="007E057F" w:rsidRDefault="007E057F" w:rsidP="007E057F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lang w:val="ru-RU"/>
        </w:rPr>
      </w:pPr>
      <w:r w:rsidRPr="007E057F">
        <w:rPr>
          <w:lang w:val="ru-RU"/>
        </w:rPr>
        <w:t>Используя большие наборы данных, полученные в результате</w:t>
      </w:r>
      <w:r w:rsidRPr="007E057F">
        <w:t> </w:t>
      </w:r>
      <w:hyperlink r:id="rId16" w:history="1">
        <w:r w:rsidRPr="007E057F">
          <w:rPr>
            <w:rStyle w:val="a9"/>
            <w:color w:val="auto"/>
            <w:u w:val="none"/>
            <w:bdr w:val="none" w:sz="0" w:space="0" w:color="auto" w:frame="1"/>
            <w:lang w:val="ru-RU"/>
          </w:rPr>
          <w:t>секвенирования</w:t>
        </w:r>
      </w:hyperlink>
      <w:r w:rsidRPr="007E057F">
        <w:t> </w:t>
      </w:r>
      <w:r w:rsidRPr="007E057F">
        <w:rPr>
          <w:lang w:val="ru-RU"/>
        </w:rPr>
        <w:t>всего генома и всего транскриптома , функциональная геномика может исследовать, как экспрессия гена изменяется в контексте заболевания и как на это влияет лечение.</w:t>
      </w:r>
    </w:p>
    <w:p w:rsidR="007E057F" w:rsidRPr="007E057F" w:rsidRDefault="007E057F" w:rsidP="007E057F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lang w:val="ru-RU"/>
        </w:rPr>
      </w:pPr>
      <w:r w:rsidRPr="007E057F">
        <w:rPr>
          <w:lang w:val="ru-RU"/>
        </w:rPr>
        <w:t>Эти соображения включают в себя время и место экспрессии генов, то, как контролируется изменчивость экспрессии между различными типами клеток, а также регуляцию генов, включая местоположение и активацию или инактивацию</w:t>
      </w:r>
      <w:r w:rsidRPr="007E057F">
        <w:t> </w:t>
      </w:r>
      <w:hyperlink r:id="rId17" w:tgtFrame="_blank" w:history="1">
        <w:r w:rsidRPr="007E057F">
          <w:rPr>
            <w:rStyle w:val="a9"/>
            <w:color w:val="auto"/>
            <w:u w:val="none"/>
            <w:bdr w:val="none" w:sz="0" w:space="0" w:color="auto" w:frame="1"/>
            <w:lang w:val="ru-RU"/>
          </w:rPr>
          <w:t>промоторных последовательностей</w:t>
        </w:r>
      </w:hyperlink>
      <w:r w:rsidRPr="007E057F">
        <w:t> </w:t>
      </w:r>
      <w:r w:rsidRPr="007E057F">
        <w:rPr>
          <w:lang w:val="ru-RU"/>
        </w:rPr>
        <w:t>в геноме.</w:t>
      </w:r>
    </w:p>
    <w:p w:rsidR="007E057F" w:rsidRDefault="007E057F" w:rsidP="007E057F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lang w:val="ru-RU"/>
        </w:rPr>
      </w:pPr>
      <w:r w:rsidRPr="007E057F">
        <w:rPr>
          <w:lang w:val="ru-RU"/>
        </w:rPr>
        <w:t xml:space="preserve">Подход функциональной геномики также может помочь улучшить понимание функций конкретных генов и их места в клеточных процессах. Изучение взаимодействия генов с продуктами генов (РНК и белки) и взаимодействия, которые эти продукты генов имеют друг с </w:t>
      </w:r>
      <w:r w:rsidRPr="007E057F">
        <w:rPr>
          <w:lang w:val="ru-RU"/>
        </w:rPr>
        <w:lastRenderedPageBreak/>
        <w:t>другом, может дать представление о том, как развиваются заболевания, что потенциально приводит к новым стратегиям профилактики заболеваний, вмешательств и управления ими.</w:t>
      </w:r>
    </w:p>
    <w:p w:rsidR="007E057F" w:rsidRPr="007E057F" w:rsidRDefault="007E057F" w:rsidP="007E057F">
      <w:pPr>
        <w:pStyle w:val="a5"/>
        <w:spacing w:before="0" w:beforeAutospacing="0" w:after="0" w:afterAutospacing="0"/>
        <w:ind w:firstLine="567"/>
        <w:jc w:val="both"/>
        <w:rPr>
          <w:lang w:val="ru-RU"/>
        </w:rPr>
      </w:pPr>
      <w:r w:rsidRPr="007E057F">
        <w:rPr>
          <w:lang w:val="ru-RU"/>
        </w:rPr>
        <w:t>Функциональная геномика использует подходы «омики», такие как транскриптомика, протеомика и метаболомика, для всестороннего анализа активности генов и их продукции. Транскриптомика позволяет исследовать, какие гены экспрессируются в определенных условиях, включая реакции на внешние стимулы, стадии развития и адаптацию к стрессам. Примером может служить транскриптомный анализ растений в условиях засухи, который показывает, какие гены активируются для поддержания водного баланса. Подобные исследования помогают выявить гены, отвечающие за устойчивость к стрессам, что полезно для улучшения культурных растений.</w:t>
      </w:r>
    </w:p>
    <w:p w:rsidR="007E057F" w:rsidRPr="007E057F" w:rsidRDefault="007E057F" w:rsidP="007E057F">
      <w:pPr>
        <w:pStyle w:val="a5"/>
        <w:spacing w:before="0" w:beforeAutospacing="0" w:after="0" w:afterAutospacing="0"/>
        <w:ind w:firstLine="567"/>
        <w:jc w:val="both"/>
        <w:rPr>
          <w:lang w:val="ru-RU"/>
        </w:rPr>
      </w:pPr>
      <w:r w:rsidRPr="007E057F">
        <w:rPr>
          <w:lang w:val="ru-RU"/>
        </w:rPr>
        <w:t>Протеомика, исследующая набор белков, экспрессируемых клеткой или тканью, также важна для функциональной геномики. Изучение протеомов позволяет понять, какие белки синтезируются, какие функции они выполняют и как они взаимодействуют друг с другом. Например, исследование протеома клеток человека показало, что определенные белки, участвующие в клеточной сигнализации, активируются при развитии онкологических заболеваний. Изучение белков позволяет раскрывать молекулярные механизмы патогенеза и выявлять мишени для лекарственной терапии.</w:t>
      </w:r>
    </w:p>
    <w:p w:rsidR="007E057F" w:rsidRPr="007E057F" w:rsidRDefault="007E057F" w:rsidP="007E057F">
      <w:pPr>
        <w:pStyle w:val="a5"/>
        <w:spacing w:before="0" w:beforeAutospacing="0" w:after="0" w:afterAutospacing="0"/>
        <w:ind w:firstLine="567"/>
        <w:jc w:val="both"/>
        <w:rPr>
          <w:lang w:val="ru-RU"/>
        </w:rPr>
      </w:pPr>
      <w:r w:rsidRPr="007E057F">
        <w:rPr>
          <w:lang w:val="ru-RU"/>
        </w:rPr>
        <w:t>Метаболомика, анализирующая малые молекулы, или метаболиты, дополнительно расширяет понимание функциональных аспектов генома. Изменения в концентрации метаболитов могут указывать на активные метаболические пути, вовлеченные в конкретные физиологические процессы или реакции на стресс. Например, метаболомический анализ бактерий, выращенных в различных условиях, позволяет выявить метаболические адаптации, важные для их выживания.</w:t>
      </w:r>
    </w:p>
    <w:p w:rsidR="007E057F" w:rsidRPr="007E057F" w:rsidRDefault="007E057F" w:rsidP="007E057F">
      <w:pPr>
        <w:pStyle w:val="a5"/>
        <w:spacing w:before="0" w:beforeAutospacing="0" w:after="0" w:afterAutospacing="0"/>
        <w:ind w:firstLine="567"/>
        <w:jc w:val="both"/>
        <w:rPr>
          <w:lang w:val="ru-RU"/>
        </w:rPr>
      </w:pPr>
      <w:r w:rsidRPr="007E057F">
        <w:rPr>
          <w:lang w:val="ru-RU"/>
        </w:rPr>
        <w:t>Современные методы функциональной геномики включают технологии секвенирования РНК (</w:t>
      </w:r>
      <w:r>
        <w:t>RNA</w:t>
      </w:r>
      <w:r w:rsidRPr="007E057F">
        <w:rPr>
          <w:lang w:val="ru-RU"/>
        </w:rPr>
        <w:t>-</w:t>
      </w:r>
      <w:r>
        <w:t>seq</w:t>
      </w:r>
      <w:r w:rsidRPr="007E057F">
        <w:rPr>
          <w:lang w:val="ru-RU"/>
        </w:rPr>
        <w:t xml:space="preserve">), которые позволяют детально исследовать экспрессию генов. </w:t>
      </w:r>
      <w:r>
        <w:t>RNA</w:t>
      </w:r>
      <w:r w:rsidRPr="007E057F">
        <w:rPr>
          <w:lang w:val="ru-RU"/>
        </w:rPr>
        <w:t>-</w:t>
      </w:r>
      <w:r>
        <w:t>seq</w:t>
      </w:r>
      <w:r w:rsidRPr="007E057F">
        <w:rPr>
          <w:lang w:val="ru-RU"/>
        </w:rPr>
        <w:t xml:space="preserve"> анализирует транскриптом клетки и показывает, какие гены активно транскрибируются в данных условиях. Этот метод применялся в различных исследованиях, включая выявление генов, связанных с раковыми заболеваниями, что позволило определить транскрипционные профили опухолей и создать базы данных для персонализированной медицины.</w:t>
      </w:r>
    </w:p>
    <w:p w:rsidR="007E057F" w:rsidRPr="007E057F" w:rsidRDefault="007E057F" w:rsidP="007E057F">
      <w:pPr>
        <w:pStyle w:val="a5"/>
        <w:spacing w:before="0" w:beforeAutospacing="0" w:after="0" w:afterAutospacing="0"/>
        <w:ind w:firstLine="567"/>
        <w:jc w:val="both"/>
        <w:rPr>
          <w:lang w:val="ru-RU"/>
        </w:rPr>
      </w:pPr>
      <w:r w:rsidRPr="007E057F">
        <w:rPr>
          <w:lang w:val="ru-RU"/>
        </w:rPr>
        <w:t xml:space="preserve">Другим важным инструментом является технология </w:t>
      </w:r>
      <w:r>
        <w:t>CRISPR</w:t>
      </w:r>
      <w:r w:rsidRPr="007E057F">
        <w:rPr>
          <w:lang w:val="ru-RU"/>
        </w:rPr>
        <w:t>-</w:t>
      </w:r>
      <w:r>
        <w:t>Cas</w:t>
      </w:r>
      <w:r w:rsidRPr="007E057F">
        <w:rPr>
          <w:lang w:val="ru-RU"/>
        </w:rPr>
        <w:t xml:space="preserve">9, которая позволяет проводить высокоточные модификации генов. В функциональной геномике </w:t>
      </w:r>
      <w:r>
        <w:t>CRISPR</w:t>
      </w:r>
      <w:r w:rsidRPr="007E057F">
        <w:rPr>
          <w:lang w:val="ru-RU"/>
        </w:rPr>
        <w:t xml:space="preserve"> применяется для инактивации или изменения конкретных генов, чтобы изучить, как их отсутствие или модификация влияет на клеточные процессы. Например, метод использовался для изучения функции гена </w:t>
      </w:r>
      <w:r>
        <w:t>FOXP</w:t>
      </w:r>
      <w:r w:rsidRPr="007E057F">
        <w:rPr>
          <w:lang w:val="ru-RU"/>
        </w:rPr>
        <w:t xml:space="preserve">2, ассоциированного с развитием речевых навыков у человека. С помощью </w:t>
      </w:r>
      <w:r>
        <w:t>CRISPR</w:t>
      </w:r>
      <w:r w:rsidRPr="007E057F">
        <w:rPr>
          <w:lang w:val="ru-RU"/>
        </w:rPr>
        <w:t xml:space="preserve"> исследователи могут «выключать» этот ген у модельных животных, чтобы оценить его роль в развитии нервной системы и когнитивных способностей.</w:t>
      </w:r>
    </w:p>
    <w:p w:rsidR="007E057F" w:rsidRPr="007E057F" w:rsidRDefault="007E057F" w:rsidP="007E057F">
      <w:pPr>
        <w:pStyle w:val="a5"/>
        <w:spacing w:before="0" w:beforeAutospacing="0" w:after="0" w:afterAutospacing="0"/>
        <w:ind w:firstLine="567"/>
        <w:jc w:val="both"/>
        <w:rPr>
          <w:lang w:val="ru-RU"/>
        </w:rPr>
      </w:pPr>
      <w:r w:rsidRPr="007E057F">
        <w:rPr>
          <w:lang w:val="ru-RU"/>
        </w:rPr>
        <w:t>Функциональная геномика также активно использует методы массового параллельного скрининга, позволяющие исследовать функциональные роли тысяч генов одновременно. Например, в исследованиях на дрожжах ученые могут создать тысячи мутаций и затем наблюдать, какие из них выживают в условиях стресса. Это помогает выявить гены, отвечающие за стрессоустойчивость и адаптацию, что особенно полезно в биотехнологии и для разработки новых лекарственных препаратов.</w:t>
      </w:r>
    </w:p>
    <w:p w:rsidR="007E057F" w:rsidRPr="007E057F" w:rsidRDefault="007E057F" w:rsidP="007E057F">
      <w:pPr>
        <w:pStyle w:val="a5"/>
        <w:spacing w:before="0" w:beforeAutospacing="0" w:after="0" w:afterAutospacing="0"/>
        <w:ind w:firstLine="567"/>
        <w:jc w:val="both"/>
        <w:rPr>
          <w:lang w:val="ru-RU"/>
        </w:rPr>
      </w:pPr>
      <w:r w:rsidRPr="007E057F">
        <w:rPr>
          <w:lang w:val="ru-RU"/>
        </w:rPr>
        <w:t>Сравнительные исследования функциональной геномики позволяют выявить консервативные и уникальные гены среди различных видов, что помогает понять общие механизмы и специфические адаптации. Например, функциональная геномика применялась для анализа генов, участвующих в фотосинтезе у растений, что позволило выявить общие для многих видов механизмы регуляции и адаптации к разным условиям освещения и влажности.</w:t>
      </w:r>
    </w:p>
    <w:p w:rsidR="007E057F" w:rsidRDefault="007E057F" w:rsidP="007E057F">
      <w:pPr>
        <w:pStyle w:val="a5"/>
        <w:spacing w:before="0" w:beforeAutospacing="0" w:after="0" w:afterAutospacing="0"/>
        <w:ind w:firstLine="567"/>
        <w:jc w:val="both"/>
        <w:rPr>
          <w:lang w:val="ru-RU"/>
        </w:rPr>
      </w:pPr>
      <w:r w:rsidRPr="007E057F">
        <w:rPr>
          <w:lang w:val="ru-RU"/>
        </w:rPr>
        <w:t xml:space="preserve">Таким образом, функциональная геномика предоставляет ценные инструменты для глубокого анализа биологических функций генов и их продукции, что является основой для </w:t>
      </w:r>
      <w:r w:rsidRPr="007E057F">
        <w:rPr>
          <w:lang w:val="ru-RU"/>
        </w:rPr>
        <w:lastRenderedPageBreak/>
        <w:t>медицины, сельского хозяйства и биотехнологии. Она позволяет не только изучить фундаментальные процессы, происходящие в клетке, но и применить эти знания для создания новых методов лечения заболеваний и улучшения сельскохозяйственных культур.</w:t>
      </w:r>
    </w:p>
    <w:p w:rsidR="00964220" w:rsidRDefault="00964220" w:rsidP="007E057F">
      <w:pPr>
        <w:pStyle w:val="a5"/>
        <w:spacing w:before="0" w:beforeAutospacing="0" w:after="0" w:afterAutospacing="0"/>
        <w:ind w:firstLine="567"/>
        <w:jc w:val="both"/>
        <w:rPr>
          <w:lang w:val="ru-RU"/>
        </w:rPr>
      </w:pPr>
    </w:p>
    <w:p w:rsidR="007E057F" w:rsidRDefault="007E057F" w:rsidP="007E057F">
      <w:pPr>
        <w:pStyle w:val="a5"/>
        <w:spacing w:before="0" w:beforeAutospacing="0" w:after="0" w:afterAutospacing="0"/>
        <w:ind w:firstLine="567"/>
        <w:jc w:val="both"/>
        <w:rPr>
          <w:lang w:val="ru-RU"/>
        </w:rPr>
      </w:pPr>
    </w:p>
    <w:p w:rsidR="007E057F" w:rsidRDefault="00964220" w:rsidP="00964220">
      <w:pPr>
        <w:pStyle w:val="a5"/>
        <w:numPr>
          <w:ilvl w:val="0"/>
          <w:numId w:val="19"/>
        </w:numPr>
        <w:spacing w:before="0" w:beforeAutospacing="0" w:after="0" w:afterAutospacing="0"/>
        <w:jc w:val="both"/>
        <w:rPr>
          <w:b/>
          <w:lang w:val="ru-RU"/>
        </w:rPr>
      </w:pPr>
      <w:r w:rsidRPr="00964220">
        <w:rPr>
          <w:b/>
          <w:lang w:val="ru-RU"/>
        </w:rPr>
        <w:t>Методы определения функций геномных последовательностей</w:t>
      </w:r>
      <w:r w:rsidRPr="00964220">
        <w:rPr>
          <w:b/>
          <w:lang w:val="ru-RU"/>
        </w:rPr>
        <w:t xml:space="preserve">. </w:t>
      </w:r>
    </w:p>
    <w:p w:rsidR="004E622D" w:rsidRDefault="004E622D" w:rsidP="004E622D">
      <w:pPr>
        <w:pStyle w:val="a5"/>
        <w:spacing w:before="0" w:beforeAutospacing="0" w:after="0" w:afterAutospacing="0"/>
        <w:jc w:val="both"/>
        <w:rPr>
          <w:b/>
          <w:lang w:val="ru-RU"/>
        </w:rPr>
      </w:pPr>
    </w:p>
    <w:p w:rsidR="004E622D" w:rsidRPr="004E622D" w:rsidRDefault="004E622D" w:rsidP="004E622D">
      <w:pPr>
        <w:pStyle w:val="a5"/>
        <w:spacing w:before="0" w:beforeAutospacing="0" w:after="0" w:afterAutospacing="0"/>
        <w:ind w:firstLine="709"/>
        <w:jc w:val="both"/>
        <w:rPr>
          <w:lang w:val="ru-RU"/>
        </w:rPr>
      </w:pPr>
      <w:r w:rsidRPr="004E622D">
        <w:rPr>
          <w:lang w:val="ru-RU"/>
        </w:rPr>
        <w:t>Функциональная геномика представляет собой область генетики, которая направлена на изучение биологических функций генов и других элементов генома, раскрывая их вклад в процессы клеточного метаболизма, развития и адаптации. В отличие от структурной геномики, ориентированной на изучение последовательностей и структуры ДНК, функциональная геномика фокусируется на вопросах экспрессии генов, их взаимодействия и регуляции. Это позволяет выявлять связи между генетической информацией и фенотипическими проявлениями, что особенно важно для понимания молекулярных механизмов заболеваний и физиологических процессов.</w:t>
      </w:r>
    </w:p>
    <w:p w:rsidR="004E622D" w:rsidRPr="004E622D" w:rsidRDefault="004E622D" w:rsidP="004E622D">
      <w:pPr>
        <w:pStyle w:val="a5"/>
        <w:spacing w:before="0" w:beforeAutospacing="0" w:after="0" w:afterAutospacing="0"/>
        <w:ind w:firstLine="709"/>
        <w:jc w:val="both"/>
        <w:rPr>
          <w:lang w:val="ru-RU"/>
        </w:rPr>
      </w:pPr>
      <w:r w:rsidRPr="004E622D">
        <w:rPr>
          <w:lang w:val="ru-RU"/>
        </w:rPr>
        <w:t xml:space="preserve">Одним из ключевых инструментов функциональной геномики являются методы анализа экспрессии генов, такие как </w:t>
      </w:r>
      <w:r>
        <w:t>RNA</w:t>
      </w:r>
      <w:r w:rsidRPr="004E622D">
        <w:rPr>
          <w:lang w:val="ru-RU"/>
        </w:rPr>
        <w:t>-</w:t>
      </w:r>
      <w:r>
        <w:t>seq</w:t>
      </w:r>
      <w:r w:rsidRPr="004E622D">
        <w:rPr>
          <w:lang w:val="ru-RU"/>
        </w:rPr>
        <w:t xml:space="preserve">, которые позволяют детально исследовать уровни транскрипции генов в различных условиях. </w:t>
      </w:r>
      <w:r>
        <w:t>RNA</w:t>
      </w:r>
      <w:r w:rsidRPr="004E622D">
        <w:rPr>
          <w:lang w:val="ru-RU"/>
        </w:rPr>
        <w:t>-</w:t>
      </w:r>
      <w:r>
        <w:t>seq</w:t>
      </w:r>
      <w:r w:rsidRPr="004E622D">
        <w:rPr>
          <w:lang w:val="ru-RU"/>
        </w:rPr>
        <w:t xml:space="preserve">, или секвенирование РНК, предоставляет детализированные данные о транскрипционном профиле клеток и тканей, что помогает идентифицировать активные гены и их роль в конкретных биологических процессах. Например, с помощью </w:t>
      </w:r>
      <w:r>
        <w:t>RNA</w:t>
      </w:r>
      <w:r w:rsidRPr="004E622D">
        <w:rPr>
          <w:lang w:val="ru-RU"/>
        </w:rPr>
        <w:t>-</w:t>
      </w:r>
      <w:r>
        <w:t>seq</w:t>
      </w:r>
      <w:r w:rsidRPr="004E622D">
        <w:rPr>
          <w:lang w:val="ru-RU"/>
        </w:rPr>
        <w:t xml:space="preserve"> были выявлены гены, играющие роль в адаптации растений к засухе, что позволяет оптимизировать сельскохозяйственные культуры в условиях климатических изменений.</w:t>
      </w:r>
    </w:p>
    <w:p w:rsidR="004E622D" w:rsidRPr="004E622D" w:rsidRDefault="004E622D" w:rsidP="004E622D">
      <w:pPr>
        <w:pStyle w:val="a5"/>
        <w:spacing w:before="0" w:beforeAutospacing="0" w:after="0" w:afterAutospacing="0"/>
        <w:ind w:firstLine="709"/>
        <w:jc w:val="both"/>
        <w:rPr>
          <w:lang w:val="ru-RU"/>
        </w:rPr>
      </w:pPr>
      <w:r w:rsidRPr="004E622D">
        <w:rPr>
          <w:lang w:val="ru-RU"/>
        </w:rPr>
        <w:t xml:space="preserve">Использование методов на основе </w:t>
      </w:r>
      <w:r>
        <w:t>CRISPR</w:t>
      </w:r>
      <w:r w:rsidRPr="004E622D">
        <w:rPr>
          <w:lang w:val="ru-RU"/>
        </w:rPr>
        <w:t>-</w:t>
      </w:r>
      <w:r>
        <w:t>Cas</w:t>
      </w:r>
      <w:r w:rsidRPr="004E622D">
        <w:rPr>
          <w:lang w:val="ru-RU"/>
        </w:rPr>
        <w:t xml:space="preserve">9 стало еще одним прорывом в функциональной геномике, позволяя ученым инактивировать или модифицировать конкретные гены и исследовать их функцию. Этот метод применяется для изучения сложных заболеваний, таких как онкологические патологии, где выявление генов, способствующих устойчивости клеток к препаратам, открывает возможности для создания таргетной терапии. Важным преимуществом </w:t>
      </w:r>
      <w:r>
        <w:t>CRISPR</w:t>
      </w:r>
      <w:r w:rsidRPr="004E622D">
        <w:rPr>
          <w:lang w:val="ru-RU"/>
        </w:rPr>
        <w:t xml:space="preserve"> является возможность адресного воздействия на геном, что делает его ценным инструментом для функциональных скринингов.</w:t>
      </w:r>
    </w:p>
    <w:p w:rsidR="004E622D" w:rsidRPr="004E622D" w:rsidRDefault="004E622D" w:rsidP="004E622D">
      <w:pPr>
        <w:pStyle w:val="a5"/>
        <w:spacing w:before="0" w:beforeAutospacing="0" w:after="0" w:afterAutospacing="0"/>
        <w:ind w:firstLine="709"/>
        <w:jc w:val="both"/>
        <w:rPr>
          <w:lang w:val="ru-RU"/>
        </w:rPr>
      </w:pPr>
      <w:r w:rsidRPr="004E622D">
        <w:rPr>
          <w:lang w:val="ru-RU"/>
        </w:rPr>
        <w:t>Протеомика и метаболомика дополняют функциональную геномику, позволяя исследовать белковые продукты и метаболиты, которые являются непосредственными результатами экспрессии генов. Протеомика анализирует разнообразие и динамику белков в клетках, что необходимо для понимания функционирования белковых комплексов и сигнальных путей. Метаболомика же позволяет оценить концентрации различных метаболитов и их роль в обмене веществ. Эти подходы применяются, например, в исследованиях заболеваний, таких как метаболический синдром, и помогают изучать метаболические пути, которые могут стать мишенями для лечения.</w:t>
      </w:r>
    </w:p>
    <w:p w:rsidR="004E622D" w:rsidRDefault="004E622D" w:rsidP="004E622D">
      <w:pPr>
        <w:pStyle w:val="a5"/>
        <w:spacing w:before="0" w:beforeAutospacing="0" w:after="0" w:afterAutospacing="0"/>
        <w:ind w:firstLine="709"/>
        <w:jc w:val="both"/>
        <w:rPr>
          <w:lang w:val="ru-RU"/>
        </w:rPr>
      </w:pPr>
      <w:r w:rsidRPr="004E622D">
        <w:rPr>
          <w:lang w:val="ru-RU"/>
        </w:rPr>
        <w:t>Ин-силико методы, включающие предсказание функции генов на основе их структуры и филогенетического анализа, также играют важную роль в функциональной геномике. С помощью биоинформатических алгоритмов и машинного обучения можно предсказать, какие гены участвуют в определенных биологических процессах, даже если их функции не известны. Моделирование и анализ сетей взаимодействий генов и белков позволяют выявлять ключевые элементы клеточных систем, что необходимо для разработки новых биомедицинских приложений.</w:t>
      </w:r>
    </w:p>
    <w:p w:rsidR="004E622D" w:rsidRDefault="004E622D" w:rsidP="004E622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К</w:t>
      </w:r>
      <w:r w:rsidRPr="004E622D">
        <w:rPr>
          <w:color w:val="000000"/>
          <w:lang w:val="ru-RU"/>
        </w:rPr>
        <w:t xml:space="preserve">омпьютерный анализ играет важную роль в поиске генов в последовательностях ДНК, и что одним из самых мощных инструментов, доступных для этой цели, является поиск гомологии, который находит гены, сравнивая изучаемую последовательность ДНК со всеми другими последовательностями ДНК в базах данных. Основа поиска гомологии заключается в </w:t>
      </w:r>
      <w:r w:rsidRPr="004E622D">
        <w:rPr>
          <w:color w:val="000000"/>
          <w:lang w:val="ru-RU"/>
        </w:rPr>
        <w:lastRenderedPageBreak/>
        <w:t>том, что родственные гены имеют схожие последовательности, и поэтому новый ген может быть обнаружен в силу его сходства с эквивалентным, уже секвенированным геном из другого организма. Теперь мы более подробно рассмотрим анализ гомологии и увидим, как его можно использовать для назначения функции новому гену.</w:t>
      </w:r>
      <w:r>
        <w:rPr>
          <w:color w:val="000000"/>
          <w:lang w:val="ru-RU"/>
        </w:rPr>
        <w:t xml:space="preserve"> </w:t>
      </w:r>
    </w:p>
    <w:p w:rsidR="004E622D" w:rsidRPr="004E622D" w:rsidRDefault="004E622D" w:rsidP="004E622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lang w:val="ru-RU"/>
        </w:rPr>
      </w:pPr>
      <w:r w:rsidRPr="004E622D">
        <w:rPr>
          <w:b/>
          <w:i/>
          <w:lang w:val="ru-RU"/>
        </w:rPr>
        <w:t>Гомология отражает эволюционные отношения</w:t>
      </w:r>
      <w:r w:rsidRPr="004E622D">
        <w:rPr>
          <w:b/>
          <w:i/>
          <w:lang w:val="ru-RU"/>
        </w:rPr>
        <w:t>.</w:t>
      </w:r>
      <w:r>
        <w:rPr>
          <w:lang w:val="ru-RU"/>
        </w:rPr>
        <w:t xml:space="preserve"> </w:t>
      </w:r>
      <w:r w:rsidRPr="004E622D">
        <w:rPr>
          <w:lang w:val="ru-RU"/>
        </w:rPr>
        <w:t>Гомологичные гены — это гены, которые имеют общего эволюционного предка, выявленного по сходству последовательностей между генами. Эти сходства формируют данные, на которых основаны молекул</w:t>
      </w:r>
      <w:r w:rsidRPr="004E622D">
        <w:rPr>
          <w:lang w:val="ru-RU"/>
        </w:rPr>
        <w:t xml:space="preserve">ярные филогении. </w:t>
      </w:r>
      <w:r w:rsidRPr="004E622D">
        <w:rPr>
          <w:lang w:val="ru-RU"/>
        </w:rPr>
        <w:t>Гомологичные гены делятся на две категории:</w:t>
      </w:r>
    </w:p>
    <w:p w:rsidR="004E622D" w:rsidRPr="004E622D" w:rsidRDefault="004E622D" w:rsidP="004E622D">
      <w:pPr>
        <w:numPr>
          <w:ilvl w:val="0"/>
          <w:numId w:val="20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709"/>
        <w:jc w:val="both"/>
        <w:rPr>
          <w:sz w:val="24"/>
          <w:szCs w:val="24"/>
          <w:lang w:val="ru-RU"/>
        </w:rPr>
      </w:pPr>
      <w:hyperlink r:id="rId18" w:history="1">
        <w:r w:rsidRPr="004E622D">
          <w:rPr>
            <w:rStyle w:val="a9"/>
            <w:color w:val="auto"/>
            <w:sz w:val="24"/>
            <w:szCs w:val="24"/>
            <w:u w:val="none"/>
            <w:lang w:val="ru-RU"/>
          </w:rPr>
          <w:t>Ортологичные</w:t>
        </w:r>
      </w:hyperlink>
      <w:r w:rsidRPr="004E622D">
        <w:rPr>
          <w:sz w:val="24"/>
          <w:szCs w:val="24"/>
        </w:rPr>
        <w:t> </w:t>
      </w:r>
      <w:r w:rsidRPr="004E622D">
        <w:rPr>
          <w:sz w:val="24"/>
          <w:szCs w:val="24"/>
          <w:lang w:val="ru-RU"/>
        </w:rPr>
        <w:t>гены — это те гомологи, которые присутствуют у разных организмов и общий предок которых существовал до разделения видов.</w:t>
      </w:r>
    </w:p>
    <w:p w:rsidR="004E622D" w:rsidRPr="004E622D" w:rsidRDefault="004E622D" w:rsidP="004E622D">
      <w:pPr>
        <w:numPr>
          <w:ilvl w:val="0"/>
          <w:numId w:val="20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709"/>
        <w:jc w:val="both"/>
        <w:rPr>
          <w:sz w:val="24"/>
          <w:szCs w:val="24"/>
          <w:lang w:val="ru-RU"/>
        </w:rPr>
      </w:pPr>
      <w:hyperlink r:id="rId19" w:history="1">
        <w:r w:rsidRPr="004E622D">
          <w:rPr>
            <w:rStyle w:val="a9"/>
            <w:color w:val="auto"/>
            <w:sz w:val="24"/>
            <w:szCs w:val="24"/>
            <w:u w:val="none"/>
            <w:lang w:val="ru-RU"/>
          </w:rPr>
          <w:t>Паралогичные</w:t>
        </w:r>
      </w:hyperlink>
      <w:r w:rsidRPr="004E622D">
        <w:rPr>
          <w:sz w:val="24"/>
          <w:szCs w:val="24"/>
        </w:rPr>
        <w:t> </w:t>
      </w:r>
      <w:r w:rsidRPr="004E622D">
        <w:rPr>
          <w:sz w:val="24"/>
          <w:szCs w:val="24"/>
          <w:lang w:val="ru-RU"/>
        </w:rPr>
        <w:t>гены присутствуют в одном и том же организме, часто являясь членами призн</w:t>
      </w:r>
      <w:r w:rsidRPr="004E622D">
        <w:rPr>
          <w:sz w:val="24"/>
          <w:szCs w:val="24"/>
          <w:lang w:val="ru-RU"/>
        </w:rPr>
        <w:t>анного мультигенного семейства</w:t>
      </w:r>
      <w:r w:rsidRPr="004E622D">
        <w:rPr>
          <w:sz w:val="24"/>
          <w:szCs w:val="24"/>
          <w:lang w:val="ru-RU"/>
        </w:rPr>
        <w:t>, причем их общий предок, возможно, существовал или не существовал ранее вида, в котором эти гены обнаружены в настоящее время.</w:t>
      </w:r>
    </w:p>
    <w:p w:rsidR="004E622D" w:rsidRDefault="004E622D" w:rsidP="004E622D">
      <w:pPr>
        <w:pStyle w:val="a5"/>
        <w:shd w:val="clear" w:color="auto" w:fill="FFFFFF"/>
        <w:tabs>
          <w:tab w:val="left" w:pos="284"/>
          <w:tab w:val="left" w:pos="851"/>
        </w:tabs>
        <w:spacing w:before="0" w:beforeAutospacing="0" w:after="0" w:afterAutospacing="0"/>
        <w:ind w:firstLine="709"/>
        <w:jc w:val="both"/>
        <w:rPr>
          <w:lang w:val="ru-RU"/>
        </w:rPr>
      </w:pPr>
      <w:r w:rsidRPr="004E622D">
        <w:rPr>
          <w:lang w:val="ru-RU"/>
        </w:rPr>
        <w:t>Пара гомологичных генов обычно не имеет идентичных нуклеотидных последовательностей, потому что два гена подвергаются различным случайным изменениям в результате мутации, но они имеют схожие последовательности, потому что эти случайные изменения произошли в одной и той же начальной последовательности, общем гене-предке. Поиск гомологии использует эти сходства последовательностей. Основой анализа является то, что если вновь секвенированный ген оказывается похожим на ранее секвенированный ген, то можно сделать вывод об эволюционной связи, и функция нового гена, скорее всего, будет такой же или, по крайней мере, похожей на функцию известного гена.</w:t>
      </w:r>
    </w:p>
    <w:p w:rsidR="00302134" w:rsidRDefault="00302134" w:rsidP="004E622D">
      <w:pPr>
        <w:pStyle w:val="a5"/>
        <w:shd w:val="clear" w:color="auto" w:fill="FFFFFF"/>
        <w:tabs>
          <w:tab w:val="left" w:pos="284"/>
          <w:tab w:val="left" w:pos="851"/>
        </w:tabs>
        <w:spacing w:before="0" w:beforeAutospacing="0" w:after="0" w:afterAutospacing="0"/>
        <w:ind w:firstLine="709"/>
        <w:jc w:val="both"/>
        <w:rPr>
          <w:lang w:val="ru-RU"/>
        </w:rPr>
      </w:pPr>
    </w:p>
    <w:p w:rsidR="00302134" w:rsidRDefault="00302134" w:rsidP="00302134">
      <w:pPr>
        <w:pStyle w:val="a5"/>
        <w:shd w:val="clear" w:color="auto" w:fill="FFFFFF"/>
        <w:tabs>
          <w:tab w:val="left" w:pos="284"/>
          <w:tab w:val="left" w:pos="851"/>
        </w:tabs>
        <w:spacing w:before="0" w:beforeAutospacing="0" w:after="0" w:afterAutospacing="0"/>
        <w:ind w:firstLine="709"/>
        <w:jc w:val="center"/>
        <w:rPr>
          <w:lang w:val="ru-RU"/>
        </w:rPr>
      </w:pPr>
      <w:r>
        <w:rPr>
          <w:noProof/>
        </w:rPr>
        <w:drawing>
          <wp:inline distT="0" distB="0" distL="0" distR="0">
            <wp:extent cx="5085119" cy="454557"/>
            <wp:effectExtent l="0" t="0" r="1270" b="3175"/>
            <wp:docPr id="5" name="Рисунок 5" descr="Figure 7.9. Two DNA sequences with 80% sequence identit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ure 7.9. Two DNA sequences with 80% sequence identity.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7160" cy="461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134" w:rsidRPr="00302134" w:rsidRDefault="00302134" w:rsidP="00302134">
      <w:pPr>
        <w:pStyle w:val="a5"/>
        <w:shd w:val="clear" w:color="auto" w:fill="FFFFFF"/>
        <w:tabs>
          <w:tab w:val="left" w:pos="284"/>
          <w:tab w:val="left" w:pos="851"/>
        </w:tabs>
        <w:spacing w:before="0" w:beforeAutospacing="0" w:after="0" w:afterAutospacing="0"/>
        <w:ind w:firstLine="709"/>
        <w:jc w:val="center"/>
        <w:rPr>
          <w:i/>
          <w:lang w:val="ru-RU"/>
        </w:rPr>
      </w:pPr>
    </w:p>
    <w:p w:rsidR="00302134" w:rsidRPr="00302134" w:rsidRDefault="00302134" w:rsidP="00302134">
      <w:pPr>
        <w:pStyle w:val="a5"/>
        <w:shd w:val="clear" w:color="auto" w:fill="FFFFFF"/>
        <w:tabs>
          <w:tab w:val="left" w:pos="284"/>
          <w:tab w:val="left" w:pos="851"/>
        </w:tabs>
        <w:spacing w:before="0" w:beforeAutospacing="0" w:after="0" w:afterAutospacing="0"/>
        <w:ind w:firstLine="709"/>
        <w:jc w:val="center"/>
        <w:rPr>
          <w:i/>
          <w:color w:val="000000"/>
          <w:shd w:val="clear" w:color="auto" w:fill="FFFFFF"/>
          <w:lang w:val="ru-RU"/>
        </w:rPr>
      </w:pPr>
      <w:r w:rsidRPr="00302134">
        <w:rPr>
          <w:b/>
          <w:i/>
          <w:lang w:val="ru-RU"/>
        </w:rPr>
        <w:t>Рисунок 1.</w:t>
      </w:r>
      <w:r w:rsidRPr="00302134">
        <w:rPr>
          <w:i/>
          <w:lang w:val="ru-RU"/>
        </w:rPr>
        <w:t xml:space="preserve"> </w:t>
      </w:r>
      <w:r w:rsidRPr="00302134">
        <w:rPr>
          <w:i/>
          <w:color w:val="000000"/>
          <w:shd w:val="clear" w:color="auto" w:fill="FFFFFF"/>
          <w:lang w:val="ru-RU"/>
        </w:rPr>
        <w:t>Две последовательности ДНК с 80% идентичностью последовательностей.</w:t>
      </w:r>
    </w:p>
    <w:p w:rsidR="00302134" w:rsidRPr="00302134" w:rsidRDefault="00302134" w:rsidP="00302134">
      <w:pPr>
        <w:pStyle w:val="a5"/>
        <w:shd w:val="clear" w:color="auto" w:fill="FFFFFF"/>
        <w:tabs>
          <w:tab w:val="left" w:pos="284"/>
          <w:tab w:val="left" w:pos="851"/>
        </w:tabs>
        <w:spacing w:before="0" w:beforeAutospacing="0" w:after="0" w:afterAutospacing="0"/>
        <w:ind w:firstLine="709"/>
        <w:jc w:val="center"/>
        <w:rPr>
          <w:lang w:val="ru-RU"/>
        </w:rPr>
      </w:pPr>
    </w:p>
    <w:p w:rsidR="004E622D" w:rsidRDefault="004E622D" w:rsidP="004E622D">
      <w:pPr>
        <w:pStyle w:val="a5"/>
        <w:shd w:val="clear" w:color="auto" w:fill="FFFFFF"/>
        <w:tabs>
          <w:tab w:val="left" w:pos="284"/>
          <w:tab w:val="left" w:pos="851"/>
        </w:tabs>
        <w:spacing w:before="0" w:beforeAutospacing="0" w:after="0" w:afterAutospacing="0"/>
        <w:ind w:firstLine="709"/>
        <w:jc w:val="both"/>
        <w:rPr>
          <w:lang w:val="ru-RU"/>
        </w:rPr>
      </w:pPr>
      <w:r w:rsidRPr="004E622D">
        <w:rPr>
          <w:lang w:val="ru-RU"/>
        </w:rPr>
        <w:t>Важно не путать слова</w:t>
      </w:r>
      <w:r w:rsidRPr="004E622D">
        <w:t> </w:t>
      </w:r>
      <w:r w:rsidRPr="004E622D">
        <w:rPr>
          <w:i/>
          <w:iCs/>
          <w:lang w:val="ru-RU"/>
        </w:rPr>
        <w:t>гомология</w:t>
      </w:r>
      <w:r w:rsidRPr="004E622D">
        <w:t> </w:t>
      </w:r>
      <w:r w:rsidRPr="004E622D">
        <w:rPr>
          <w:lang w:val="ru-RU"/>
        </w:rPr>
        <w:t>и</w:t>
      </w:r>
      <w:r w:rsidRPr="004E622D">
        <w:t> </w:t>
      </w:r>
      <w:r w:rsidRPr="004E622D">
        <w:rPr>
          <w:i/>
          <w:iCs/>
          <w:lang w:val="ru-RU"/>
        </w:rPr>
        <w:t>сходство</w:t>
      </w:r>
      <w:r w:rsidRPr="004E622D">
        <w:rPr>
          <w:lang w:val="ru-RU"/>
        </w:rPr>
        <w:t>. Неправильно описывать пару родственных генов как «гомологичные на 80%», если их последовательности имеют идентично</w:t>
      </w:r>
      <w:r w:rsidRPr="004E622D">
        <w:rPr>
          <w:lang w:val="ru-RU"/>
        </w:rPr>
        <w:t>сть нуклеотидов на 80%</w:t>
      </w:r>
      <w:r w:rsidRPr="004E622D">
        <w:rPr>
          <w:lang w:val="ru-RU"/>
        </w:rPr>
        <w:t>. Пара генов либо эволюционно связана, либо нет; промежуточных ситуаций не существует, и поэтому бессмысленно приписывать процентное значение гомологии.</w:t>
      </w:r>
    </w:p>
    <w:p w:rsidR="00302134" w:rsidRDefault="004E622D" w:rsidP="00302134">
      <w:pPr>
        <w:pStyle w:val="4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lang w:val="ru-RU"/>
        </w:rPr>
      </w:pPr>
      <w:r w:rsidRPr="00302134">
        <w:rPr>
          <w:i/>
          <w:lang w:val="ru-RU"/>
        </w:rPr>
        <w:t>Функциональный анализ путем инактивации генов</w:t>
      </w:r>
      <w:r w:rsidRPr="00302134">
        <w:rPr>
          <w:i/>
          <w:lang w:val="ru-RU"/>
        </w:rPr>
        <w:t xml:space="preserve">. </w:t>
      </w:r>
      <w:r w:rsidRPr="00302134">
        <w:rPr>
          <w:b w:val="0"/>
          <w:color w:val="000000"/>
          <w:lang w:val="ru-RU"/>
        </w:rPr>
        <w:t>В традиционном генетическом анализе генетическая основа фенотипа обычно изучается путем поиска мутантных организмов, в которых фенотип был изменен. Мутанты могут быть получены экспериментально, например, путем обработки популяции организмов (например, культуры бактерий) ультрафиолетовым излучени</w:t>
      </w:r>
      <w:r w:rsidR="00302134" w:rsidRPr="00302134">
        <w:rPr>
          <w:b w:val="0"/>
          <w:color w:val="000000"/>
          <w:lang w:val="ru-RU"/>
        </w:rPr>
        <w:t>ем или мутагенным химикатом</w:t>
      </w:r>
      <w:r w:rsidRPr="00302134">
        <w:rPr>
          <w:b w:val="0"/>
          <w:color w:val="000000"/>
          <w:lang w:val="ru-RU"/>
        </w:rPr>
        <w:t>, или мутанты могут присутствовать в естественной популяции. Ген или гены, которые были изменены в мутантном организме, затем изучаются с по</w:t>
      </w:r>
      <w:r w:rsidR="00302134" w:rsidRPr="00302134">
        <w:rPr>
          <w:b w:val="0"/>
          <w:color w:val="000000"/>
          <w:lang w:val="ru-RU"/>
        </w:rPr>
        <w:t>мощью генетических скрещиваний</w:t>
      </w:r>
      <w:r w:rsidRPr="00302134">
        <w:rPr>
          <w:b w:val="0"/>
          <w:color w:val="000000"/>
          <w:lang w:val="ru-RU"/>
        </w:rPr>
        <w:t>, которые могут определить положение гена в геноме, а также определить, является ли ген тем же самым, что и тот, который уже был охарактеризован. Затем ген может быть дополнительно изучен с помощью методов молекулярной биологии, таких как клонирование и секвенирование.</w:t>
      </w:r>
    </w:p>
    <w:p w:rsidR="004E622D" w:rsidRDefault="004E622D" w:rsidP="00302134">
      <w:pPr>
        <w:pStyle w:val="4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lang w:val="ru-RU"/>
        </w:rPr>
      </w:pPr>
      <w:r w:rsidRPr="00302134">
        <w:rPr>
          <w:b w:val="0"/>
          <w:color w:val="000000"/>
          <w:lang w:val="ru-RU"/>
        </w:rPr>
        <w:t xml:space="preserve">Общий принцип этого традиционного анализа заключается в том, что гены, ответственные за фенотип, можно идентифицировать, определив, какие гены инактивированы в организмах, которые демонстрируют мутантную версию фенотипа. Если отправной точкой является ген, а не фенотип, то эквивалентной стратегией будет мутация гена и идентификация </w:t>
      </w:r>
      <w:r w:rsidRPr="00302134">
        <w:rPr>
          <w:b w:val="0"/>
          <w:color w:val="000000"/>
          <w:lang w:val="ru-RU"/>
        </w:rPr>
        <w:lastRenderedPageBreak/>
        <w:t>полученного фенотипического изменения. Это основа большинства методов, используемых для назначения функций неизвестным генам.</w:t>
      </w:r>
    </w:p>
    <w:p w:rsidR="00302134" w:rsidRPr="00302134" w:rsidRDefault="00302134" w:rsidP="00302134">
      <w:pPr>
        <w:pStyle w:val="4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lang w:val="ru-RU"/>
        </w:rPr>
      </w:pPr>
      <w:r w:rsidRPr="00302134">
        <w:rPr>
          <w:b w:val="0"/>
          <w:color w:val="000000"/>
          <w:lang w:val="ru-RU"/>
        </w:rPr>
        <w:t>Одним из направлений функциональной генетики является метод анализа мутантов, полученных путем «нокаута» исследуемых генов. Генетические нокауты осуществляются посредством делеции гена, либо путем нарушения его функции, например, с помощью инсерционного мутагенеза, далее изучается фенотип полученных мутированных организмов, что дает ключ к разгадке функции нарушенного гена.</w:t>
      </w:r>
    </w:p>
    <w:p w:rsidR="00302134" w:rsidRDefault="00302134" w:rsidP="00302134">
      <w:pPr>
        <w:pStyle w:val="4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lang w:val="ru-RU"/>
        </w:rPr>
      </w:pPr>
      <w:r w:rsidRPr="00302134">
        <w:rPr>
          <w:b w:val="0"/>
          <w:color w:val="000000"/>
          <w:lang w:val="ru-RU"/>
        </w:rPr>
        <w:t>Информативный метод для понимания организации, регуляции и функции генов – это метод гибридизации in situ. Он используется для выявления местоположения конкретных транскриптов в тканях либо известных фрагментов нуклеиновых кислот на хромосомах. Для локализации определенной мРНК в клетках или тканях (in situ) применяют меченую комплементарную цепь ДНК или РНК (пробу). Метод особенно эффективен для детекции генетических транскриптов в отдельных клетках или небольших тканях таких структур, как зародышевый мешок, семязачаток и семя. Гибридизация in situ со смысловой и антисмысловой пробами показала, что профили экспрессии генов RPN1a и RPN1b при 74 эмбриогенезе</w:t>
      </w:r>
      <w:r>
        <w:rPr>
          <w:b w:val="0"/>
          <w:color w:val="000000"/>
          <w:lang w:val="ru-RU"/>
        </w:rPr>
        <w:t xml:space="preserve"> были очень похожи</w:t>
      </w:r>
      <w:r w:rsidRPr="00302134">
        <w:rPr>
          <w:b w:val="0"/>
          <w:color w:val="000000"/>
          <w:lang w:val="ru-RU"/>
        </w:rPr>
        <w:t>. И RPN1a, и RPN1b транскрипты были обнаружены в семенах, при этом наиболее сильные сигналы гибридизации наблюдались в халазальной части эндосперма и зародышах вплоть до поздней глобулярной стадии. Затем на стадиях сердечковидного, торпедовидного и зрелого зародыша уровни гибр</w:t>
      </w:r>
      <w:r w:rsidR="00A057AB">
        <w:rPr>
          <w:b w:val="0"/>
          <w:color w:val="000000"/>
          <w:lang w:val="ru-RU"/>
        </w:rPr>
        <w:t>идизации значительно снижались.</w:t>
      </w:r>
    </w:p>
    <w:p w:rsidR="00A057AB" w:rsidRDefault="00A057AB" w:rsidP="00302134">
      <w:pPr>
        <w:pStyle w:val="4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lang w:val="ru-RU"/>
        </w:rPr>
      </w:pPr>
    </w:p>
    <w:p w:rsidR="00A057AB" w:rsidRDefault="00A057AB" w:rsidP="00A057AB">
      <w:pPr>
        <w:pStyle w:val="4"/>
        <w:shd w:val="clear" w:color="auto" w:fill="FFFFFF"/>
        <w:spacing w:before="0" w:beforeAutospacing="0" w:after="0" w:afterAutospacing="0"/>
        <w:jc w:val="center"/>
        <w:rPr>
          <w:b w:val="0"/>
          <w:color w:val="000000"/>
          <w:lang w:val="ru-RU"/>
        </w:rPr>
      </w:pPr>
      <w:r w:rsidRPr="00A057AB">
        <w:rPr>
          <w:b w:val="0"/>
          <w:color w:val="000000"/>
          <w:lang w:val="ru-RU"/>
        </w:rPr>
        <w:drawing>
          <wp:inline distT="0" distB="0" distL="0" distR="0" wp14:anchorId="0DEE736C" wp14:editId="0554882C">
            <wp:extent cx="3429479" cy="350568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429479" cy="3505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134" w:rsidRPr="00A057AB" w:rsidRDefault="00A057AB" w:rsidP="00A057AB">
      <w:pPr>
        <w:pStyle w:val="4"/>
        <w:jc w:val="center"/>
        <w:rPr>
          <w:i/>
          <w:color w:val="000000"/>
          <w:lang w:val="ru-RU"/>
        </w:rPr>
      </w:pPr>
      <w:r w:rsidRPr="00A057AB">
        <w:rPr>
          <w:i/>
          <w:color w:val="000000"/>
          <w:lang w:val="ru-RU"/>
        </w:rPr>
        <w:t xml:space="preserve">Рисунок 1. </w:t>
      </w:r>
      <w:r w:rsidRPr="00A057AB">
        <w:rPr>
          <w:b w:val="0"/>
          <w:i/>
          <w:color w:val="000000"/>
          <w:lang w:val="ru-RU"/>
        </w:rPr>
        <w:t>Экспрессия циклина B1 в семенах мутанта rpn1a.</w:t>
      </w:r>
    </w:p>
    <w:p w:rsidR="004E622D" w:rsidRDefault="004E622D" w:rsidP="004E622D">
      <w:pPr>
        <w:pStyle w:val="a5"/>
        <w:spacing w:before="0" w:beforeAutospacing="0" w:after="0" w:afterAutospacing="0"/>
        <w:ind w:firstLine="709"/>
        <w:jc w:val="both"/>
        <w:rPr>
          <w:lang w:val="ru-RU"/>
        </w:rPr>
      </w:pPr>
      <w:r w:rsidRPr="004E622D">
        <w:rPr>
          <w:lang w:val="ru-RU"/>
        </w:rPr>
        <w:t>Таким образом, функциональная геномика, используя широкий спектр экспериментальных и вычислительных методов, играет центральную роль в современном понимании биологических функций генов и регуляции геномных последовательностей. Она предоставляет фундаментальные знания для разработки инновационных подходов к лечению заболеваний, улучшению сельскохозяйственных культур и глубокой оптимизации биотехнологий, что делает ее одним из ключевых направлений в биологических науках.</w:t>
      </w:r>
    </w:p>
    <w:p w:rsidR="0003241C" w:rsidRDefault="0003241C" w:rsidP="0003241C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val="ru-RU"/>
        </w:rPr>
      </w:pPr>
      <w:r>
        <w:rPr>
          <w:rFonts w:eastAsia="Times New Roman"/>
          <w:sz w:val="24"/>
          <w:szCs w:val="24"/>
          <w:lang w:val="ru-RU"/>
        </w:rPr>
        <w:lastRenderedPageBreak/>
        <w:t>Вопросы для самоконтроля:</w:t>
      </w:r>
    </w:p>
    <w:p w:rsidR="00A057AB" w:rsidRPr="00A057AB" w:rsidRDefault="00A057AB" w:rsidP="00A057AB">
      <w:pPr>
        <w:pStyle w:val="a5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lang w:val="ru-RU"/>
        </w:rPr>
      </w:pPr>
      <w:r w:rsidRPr="00A057AB">
        <w:rPr>
          <w:lang w:val="ru-RU"/>
        </w:rPr>
        <w:t>В чем заключается основная цель функциональной геномики?</w:t>
      </w:r>
    </w:p>
    <w:p w:rsidR="00A057AB" w:rsidRPr="00A057AB" w:rsidRDefault="00A057AB" w:rsidP="00A057AB">
      <w:pPr>
        <w:pStyle w:val="a5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lang w:val="ru-RU"/>
        </w:rPr>
      </w:pPr>
      <w:r w:rsidRPr="00A057AB">
        <w:rPr>
          <w:lang w:val="ru-RU"/>
        </w:rPr>
        <w:t xml:space="preserve">Как метод </w:t>
      </w:r>
      <w:r>
        <w:t>RNA</w:t>
      </w:r>
      <w:r w:rsidRPr="00A057AB">
        <w:rPr>
          <w:lang w:val="ru-RU"/>
        </w:rPr>
        <w:t>-</w:t>
      </w:r>
      <w:r>
        <w:t>seq</w:t>
      </w:r>
      <w:r w:rsidRPr="00A057AB">
        <w:rPr>
          <w:lang w:val="ru-RU"/>
        </w:rPr>
        <w:t xml:space="preserve"> помогает в анализе экспрессии генов?</w:t>
      </w:r>
    </w:p>
    <w:p w:rsidR="00A057AB" w:rsidRPr="00A057AB" w:rsidRDefault="00A057AB" w:rsidP="00A057AB">
      <w:pPr>
        <w:pStyle w:val="a5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lang w:val="ru-RU"/>
        </w:rPr>
      </w:pPr>
      <w:r w:rsidRPr="00A057AB">
        <w:rPr>
          <w:lang w:val="ru-RU"/>
        </w:rPr>
        <w:t xml:space="preserve">Как </w:t>
      </w:r>
      <w:r>
        <w:t>CRISPR</w:t>
      </w:r>
      <w:r w:rsidRPr="00A057AB">
        <w:rPr>
          <w:lang w:val="ru-RU"/>
        </w:rPr>
        <w:t>-</w:t>
      </w:r>
      <w:r>
        <w:t>Cas</w:t>
      </w:r>
      <w:r w:rsidRPr="00A057AB">
        <w:rPr>
          <w:lang w:val="ru-RU"/>
        </w:rPr>
        <w:t>9 используется для исследования функций генов?</w:t>
      </w:r>
    </w:p>
    <w:p w:rsidR="00A057AB" w:rsidRPr="00A057AB" w:rsidRDefault="00A057AB" w:rsidP="00A057AB">
      <w:pPr>
        <w:pStyle w:val="a5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lang w:val="ru-RU"/>
        </w:rPr>
      </w:pPr>
      <w:r w:rsidRPr="00A057AB">
        <w:rPr>
          <w:lang w:val="ru-RU"/>
        </w:rPr>
        <w:t>Какие задачи решаются с помощью методов протеомики в функциональной геномике?</w:t>
      </w:r>
    </w:p>
    <w:p w:rsidR="00A057AB" w:rsidRPr="00A057AB" w:rsidRDefault="00A057AB" w:rsidP="00A057AB">
      <w:pPr>
        <w:pStyle w:val="a5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lang w:val="ru-RU"/>
        </w:rPr>
      </w:pPr>
      <w:r w:rsidRPr="00A057AB">
        <w:rPr>
          <w:lang w:val="ru-RU"/>
        </w:rPr>
        <w:t>Как сравнительная геномика помогает определять функции генов?</w:t>
      </w:r>
    </w:p>
    <w:p w:rsidR="0003241C" w:rsidRPr="00D51A55" w:rsidRDefault="00A057AB" w:rsidP="00A057AB">
      <w:pPr>
        <w:pStyle w:val="a5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lang w:val="ru-RU"/>
        </w:rPr>
      </w:pPr>
      <w:r w:rsidRPr="00A057AB">
        <w:rPr>
          <w:lang w:val="ru-RU"/>
        </w:rPr>
        <w:t>Как ин-силико методы способствуют предсказанию функций генов?</w:t>
      </w:r>
    </w:p>
    <w:sectPr w:rsidR="0003241C" w:rsidRPr="00D51A5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34EAF"/>
    <w:multiLevelType w:val="multilevel"/>
    <w:tmpl w:val="8ED65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867AC"/>
    <w:multiLevelType w:val="hybridMultilevel"/>
    <w:tmpl w:val="64FA4044"/>
    <w:lvl w:ilvl="0" w:tplc="75944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EE5EF5"/>
    <w:multiLevelType w:val="hybridMultilevel"/>
    <w:tmpl w:val="73A4C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46EE1"/>
    <w:multiLevelType w:val="multilevel"/>
    <w:tmpl w:val="1080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E1105"/>
    <w:multiLevelType w:val="multilevel"/>
    <w:tmpl w:val="53D8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16778A"/>
    <w:multiLevelType w:val="multilevel"/>
    <w:tmpl w:val="55EE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077E34"/>
    <w:multiLevelType w:val="multilevel"/>
    <w:tmpl w:val="BA1C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39034A"/>
    <w:multiLevelType w:val="multilevel"/>
    <w:tmpl w:val="D3B0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492B59"/>
    <w:multiLevelType w:val="multilevel"/>
    <w:tmpl w:val="5584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297D26"/>
    <w:multiLevelType w:val="multilevel"/>
    <w:tmpl w:val="D1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64434B"/>
    <w:multiLevelType w:val="multilevel"/>
    <w:tmpl w:val="B400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397B76"/>
    <w:multiLevelType w:val="multilevel"/>
    <w:tmpl w:val="67A8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1E2A53"/>
    <w:multiLevelType w:val="multilevel"/>
    <w:tmpl w:val="BD36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883CA8"/>
    <w:multiLevelType w:val="hybridMultilevel"/>
    <w:tmpl w:val="BCDE0EC2"/>
    <w:lvl w:ilvl="0" w:tplc="B47440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35429"/>
    <w:multiLevelType w:val="hybridMultilevel"/>
    <w:tmpl w:val="F6CC8FE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31F4C"/>
    <w:multiLevelType w:val="multilevel"/>
    <w:tmpl w:val="D304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824107"/>
    <w:multiLevelType w:val="hybridMultilevel"/>
    <w:tmpl w:val="C4465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B37660"/>
    <w:multiLevelType w:val="multilevel"/>
    <w:tmpl w:val="2B7A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CF4743"/>
    <w:multiLevelType w:val="hybridMultilevel"/>
    <w:tmpl w:val="4D763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083CEC"/>
    <w:multiLevelType w:val="multilevel"/>
    <w:tmpl w:val="AF76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D027F7"/>
    <w:multiLevelType w:val="multilevel"/>
    <w:tmpl w:val="B5D6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7C4516"/>
    <w:multiLevelType w:val="multilevel"/>
    <w:tmpl w:val="48BE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"/>
  </w:num>
  <w:num w:numId="3">
    <w:abstractNumId w:val="12"/>
  </w:num>
  <w:num w:numId="4">
    <w:abstractNumId w:val="11"/>
  </w:num>
  <w:num w:numId="5">
    <w:abstractNumId w:val="9"/>
  </w:num>
  <w:num w:numId="6">
    <w:abstractNumId w:val="21"/>
  </w:num>
  <w:num w:numId="7">
    <w:abstractNumId w:val="15"/>
  </w:num>
  <w:num w:numId="8">
    <w:abstractNumId w:val="10"/>
  </w:num>
  <w:num w:numId="9">
    <w:abstractNumId w:val="5"/>
  </w:num>
  <w:num w:numId="10">
    <w:abstractNumId w:val="18"/>
  </w:num>
  <w:num w:numId="11">
    <w:abstractNumId w:val="19"/>
  </w:num>
  <w:num w:numId="12">
    <w:abstractNumId w:val="7"/>
  </w:num>
  <w:num w:numId="13">
    <w:abstractNumId w:val="17"/>
  </w:num>
  <w:num w:numId="14">
    <w:abstractNumId w:val="20"/>
  </w:num>
  <w:num w:numId="15">
    <w:abstractNumId w:val="3"/>
  </w:num>
  <w:num w:numId="16">
    <w:abstractNumId w:val="8"/>
  </w:num>
  <w:num w:numId="17">
    <w:abstractNumId w:val="6"/>
  </w:num>
  <w:num w:numId="18">
    <w:abstractNumId w:val="4"/>
  </w:num>
  <w:num w:numId="19">
    <w:abstractNumId w:val="13"/>
  </w:num>
  <w:num w:numId="20">
    <w:abstractNumId w:val="0"/>
  </w:num>
  <w:num w:numId="21">
    <w:abstractNumId w:val="2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83"/>
    <w:rsid w:val="0003241C"/>
    <w:rsid w:val="000A4F81"/>
    <w:rsid w:val="000D55F9"/>
    <w:rsid w:val="00211119"/>
    <w:rsid w:val="002C1588"/>
    <w:rsid w:val="00302134"/>
    <w:rsid w:val="003D06E7"/>
    <w:rsid w:val="004C782C"/>
    <w:rsid w:val="004E622D"/>
    <w:rsid w:val="005251A5"/>
    <w:rsid w:val="00635EBC"/>
    <w:rsid w:val="006528E0"/>
    <w:rsid w:val="007E057F"/>
    <w:rsid w:val="007F6C79"/>
    <w:rsid w:val="00855E90"/>
    <w:rsid w:val="00964220"/>
    <w:rsid w:val="009F6183"/>
    <w:rsid w:val="00A057AB"/>
    <w:rsid w:val="00C76BF2"/>
    <w:rsid w:val="00CB1114"/>
    <w:rsid w:val="00D17C5E"/>
    <w:rsid w:val="00D51A55"/>
    <w:rsid w:val="00D819D1"/>
    <w:rsid w:val="00DC12AB"/>
    <w:rsid w:val="00F6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B1454"/>
  <w15:chartTrackingRefBased/>
  <w15:docId w15:val="{DBFC4ED9-638C-4802-95DC-47482030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B11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1111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11119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6183"/>
    <w:pPr>
      <w:spacing w:after="0" w:line="240" w:lineRule="auto"/>
    </w:pPr>
    <w:rPr>
      <w:rFonts w:eastAsia="Times New Roman"/>
      <w:b/>
      <w:sz w:val="24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9F6183"/>
    <w:rPr>
      <w:rFonts w:eastAsia="Times New Roman"/>
      <w:b/>
      <w:sz w:val="24"/>
      <w:szCs w:val="20"/>
      <w:lang w:val="ru-RU" w:eastAsia="ru-RU"/>
    </w:rPr>
  </w:style>
  <w:style w:type="paragraph" w:styleId="a5">
    <w:name w:val="Normal (Web)"/>
    <w:basedOn w:val="a"/>
    <w:uiPriority w:val="99"/>
    <w:unhideWhenUsed/>
    <w:rsid w:val="005251A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truncate">
    <w:name w:val="truncate"/>
    <w:basedOn w:val="a0"/>
    <w:rsid w:val="005251A5"/>
  </w:style>
  <w:style w:type="character" w:styleId="a6">
    <w:name w:val="Strong"/>
    <w:basedOn w:val="a0"/>
    <w:uiPriority w:val="22"/>
    <w:qFormat/>
    <w:rsid w:val="005251A5"/>
    <w:rPr>
      <w:b/>
      <w:bCs/>
    </w:rPr>
  </w:style>
  <w:style w:type="paragraph" w:styleId="a7">
    <w:name w:val="List Paragraph"/>
    <w:basedOn w:val="a"/>
    <w:uiPriority w:val="34"/>
    <w:qFormat/>
    <w:rsid w:val="00D51A5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11119"/>
    <w:rPr>
      <w:rFonts w:eastAsia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11119"/>
    <w:rPr>
      <w:rFonts w:eastAsia="Times New Roman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C76BF2"/>
    <w:rPr>
      <w:i/>
      <w:iCs/>
    </w:rPr>
  </w:style>
  <w:style w:type="character" w:styleId="a9">
    <w:name w:val="Hyperlink"/>
    <w:basedOn w:val="a0"/>
    <w:uiPriority w:val="99"/>
    <w:unhideWhenUsed/>
    <w:rsid w:val="00C76BF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B11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.org/content/article/and-science-s-2015-breakthrough-year" TargetMode="External"/><Relationship Id="rId13" Type="http://schemas.openxmlformats.org/officeDocument/2006/relationships/hyperlink" Target="https://www.genomicseducation.hee.nhs.uk/glossary/translation/" TargetMode="External"/><Relationship Id="rId18" Type="http://schemas.openxmlformats.org/officeDocument/2006/relationships/hyperlink" Target="https://www.ncbi.nlm.nih.gov/books/n/genomes/A9089/def-item/A9743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2.png"/><Relationship Id="rId7" Type="http://schemas.openxmlformats.org/officeDocument/2006/relationships/hyperlink" Target="https://www.sciencedirect.com/topics/agricultural-and-biological-sciences/polypeptide" TargetMode="External"/><Relationship Id="rId12" Type="http://schemas.openxmlformats.org/officeDocument/2006/relationships/hyperlink" Target="https://www.genomicseducation.hee.nhs.uk/glossary/ribonucleic-acid-rna/" TargetMode="External"/><Relationship Id="rId17" Type="http://schemas.openxmlformats.org/officeDocument/2006/relationships/hyperlink" Target="https://www.nature.com/scitable/definition/promoter-259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enomicseducation.hee.nhs.uk/glossary/sequencing/" TargetMode="External"/><Relationship Id="rId20" Type="http://schemas.openxmlformats.org/officeDocument/2006/relationships/image" Target="media/image1.jpeg"/><Relationship Id="rId1" Type="http://schemas.openxmlformats.org/officeDocument/2006/relationships/numbering" Target="numbering.xml"/><Relationship Id="rId6" Type="http://schemas.openxmlformats.org/officeDocument/2006/relationships/hyperlink" Target="https://www.sciencedirect.com/topics/agricultural-and-biological-sciences/metabolomics" TargetMode="External"/><Relationship Id="rId11" Type="http://schemas.openxmlformats.org/officeDocument/2006/relationships/hyperlink" Target="https://www.genomicseducation.hee.nhs.uk/glossary/transcription/" TargetMode="External"/><Relationship Id="rId5" Type="http://schemas.openxmlformats.org/officeDocument/2006/relationships/hyperlink" Target="https://www.sciencedirect.com/topics/biochemistry-genetics-and-molecular-biology/functional-genomics" TargetMode="External"/><Relationship Id="rId15" Type="http://schemas.openxmlformats.org/officeDocument/2006/relationships/hyperlink" Target="https://www.genomicseducation.hee.nhs.uk/blog/omics-a-cut-out-and-keep-guide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genomicseducation.hee.nhs.uk/glossary/epigenetics/" TargetMode="External"/><Relationship Id="rId19" Type="http://schemas.openxmlformats.org/officeDocument/2006/relationships/hyperlink" Target="https://www.ncbi.nlm.nih.gov/books/n/genomes/A9089/def-item/A975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enomicseducation.hee.nhs.uk/glossary/gene-expression/" TargetMode="External"/><Relationship Id="rId14" Type="http://schemas.openxmlformats.org/officeDocument/2006/relationships/hyperlink" Target="https://www.genomicseducation.hee.nhs.uk/glossary/transcriptomics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6</Pages>
  <Words>2670</Words>
  <Characters>15224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Ayana</cp:lastModifiedBy>
  <cp:revision>5</cp:revision>
  <dcterms:created xsi:type="dcterms:W3CDTF">2024-10-24T13:38:00Z</dcterms:created>
  <dcterms:modified xsi:type="dcterms:W3CDTF">2024-10-29T20:14:00Z</dcterms:modified>
</cp:coreProperties>
</file>