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EF63" w14:textId="77777777" w:rsidR="00F24752" w:rsidRDefault="00F24752" w:rsidP="00F24752">
      <w:pPr>
        <w:pStyle w:val="3"/>
        <w:spacing w:before="0" w:after="0" w:line="240" w:lineRule="auto"/>
        <w:ind w:left="0" w:right="142" w:firstLine="0"/>
        <w:jc w:val="center"/>
        <w:rPr>
          <w:rFonts w:ascii="Times New Roman" w:hAnsi="Times New Roman" w:cs="Times New Roman"/>
          <w:b/>
          <w:bCs/>
          <w:color w:val="auto"/>
        </w:rPr>
      </w:pPr>
      <w:bookmarkStart w:id="0" w:name="_Toc172997402"/>
      <w:bookmarkStart w:id="1" w:name="_Hlk165476040"/>
      <w:r>
        <w:rPr>
          <w:rFonts w:ascii="Times New Roman" w:hAnsi="Times New Roman" w:cs="Times New Roman"/>
          <w:b/>
          <w:bCs/>
          <w:color w:val="auto"/>
        </w:rPr>
        <w:t>Дәріс 13</w:t>
      </w:r>
      <w:r w:rsidRPr="00EE4ABD">
        <w:rPr>
          <w:rFonts w:ascii="Times New Roman" w:hAnsi="Times New Roman" w:cs="Times New Roman"/>
          <w:b/>
          <w:bCs/>
          <w:color w:val="auto"/>
        </w:rPr>
        <w:t>. Вакуумдық жүйелердің элементтері</w:t>
      </w:r>
      <w:bookmarkEnd w:id="0"/>
    </w:p>
    <w:p w14:paraId="445752C6" w14:textId="77777777" w:rsidR="00F24752" w:rsidRPr="007B37CD" w:rsidRDefault="00F24752" w:rsidP="00F24752">
      <w:pPr>
        <w:spacing w:line="240" w:lineRule="auto"/>
      </w:pPr>
    </w:p>
    <w:p w14:paraId="650F5D67" w14:textId="77777777" w:rsidR="00F24752" w:rsidRDefault="00F24752" w:rsidP="00F24752">
      <w:pPr>
        <w:spacing w:line="240" w:lineRule="auto"/>
        <w:jc w:val="center"/>
      </w:pPr>
      <w:r>
        <w:t>Дәріс жоспары</w:t>
      </w:r>
    </w:p>
    <w:p w14:paraId="197F32B4" w14:textId="77777777" w:rsidR="00F24752" w:rsidRDefault="00F24752" w:rsidP="00F24752">
      <w:pPr>
        <w:jc w:val="center"/>
      </w:pPr>
    </w:p>
    <w:p w14:paraId="3FC8E7A7" w14:textId="77777777" w:rsidR="00F24752" w:rsidRPr="000663B1" w:rsidRDefault="00F24752" w:rsidP="00F24752">
      <w:pPr>
        <w:pStyle w:val="a3"/>
        <w:numPr>
          <w:ilvl w:val="1"/>
          <w:numId w:val="1"/>
        </w:numPr>
        <w:ind w:left="1134" w:hanging="567"/>
        <w:outlineLvl w:val="2"/>
        <w:rPr>
          <w:b/>
          <w:bCs/>
          <w:lang w:val="ru-KZ"/>
        </w:rPr>
      </w:pPr>
      <w:bookmarkStart w:id="2" w:name="_Toc172997403"/>
      <w:proofErr w:type="spellStart"/>
      <w:r w:rsidRPr="000663B1">
        <w:rPr>
          <w:b/>
          <w:bCs/>
          <w:lang w:val="ru-RU"/>
        </w:rPr>
        <w:t>Вакуумдық</w:t>
      </w:r>
      <w:proofErr w:type="spellEnd"/>
      <w:r w:rsidRPr="000663B1">
        <w:rPr>
          <w:b/>
          <w:bCs/>
          <w:lang w:val="ru-RU"/>
        </w:rPr>
        <w:t xml:space="preserve"> </w:t>
      </w:r>
      <w:proofErr w:type="spellStart"/>
      <w:r w:rsidRPr="000663B1">
        <w:rPr>
          <w:b/>
          <w:bCs/>
          <w:lang w:val="ru-RU"/>
        </w:rPr>
        <w:t>жүйенің</w:t>
      </w:r>
      <w:proofErr w:type="spellEnd"/>
      <w:r w:rsidRPr="000663B1">
        <w:rPr>
          <w:b/>
          <w:bCs/>
          <w:lang w:val="ru-RU"/>
        </w:rPr>
        <w:t xml:space="preserve"> </w:t>
      </w:r>
      <w:proofErr w:type="spellStart"/>
      <w:r w:rsidRPr="000663B1">
        <w:rPr>
          <w:b/>
          <w:bCs/>
          <w:lang w:val="ru-RU"/>
        </w:rPr>
        <w:t>негізгі</w:t>
      </w:r>
      <w:proofErr w:type="spellEnd"/>
      <w:r w:rsidRPr="000663B1">
        <w:rPr>
          <w:b/>
          <w:bCs/>
          <w:lang w:val="ru-RU"/>
        </w:rPr>
        <w:t xml:space="preserve"> </w:t>
      </w:r>
      <w:proofErr w:type="spellStart"/>
      <w:r w:rsidRPr="000663B1">
        <w:rPr>
          <w:b/>
          <w:bCs/>
          <w:lang w:val="ru-RU"/>
        </w:rPr>
        <w:t>элементтері</w:t>
      </w:r>
      <w:bookmarkEnd w:id="2"/>
      <w:proofErr w:type="spellEnd"/>
    </w:p>
    <w:p w14:paraId="196BB75B" w14:textId="77777777" w:rsidR="00F24752" w:rsidRPr="000663B1" w:rsidRDefault="00F24752" w:rsidP="00F24752">
      <w:pPr>
        <w:pStyle w:val="a3"/>
        <w:numPr>
          <w:ilvl w:val="1"/>
          <w:numId w:val="1"/>
        </w:numPr>
        <w:ind w:left="1134" w:hanging="567"/>
        <w:outlineLvl w:val="2"/>
        <w:rPr>
          <w:b/>
          <w:bCs/>
          <w:lang w:val="ru-KZ"/>
        </w:rPr>
      </w:pPr>
      <w:bookmarkStart w:id="3" w:name="_Toc172997404"/>
      <w:proofErr w:type="spellStart"/>
      <w:r w:rsidRPr="000663B1">
        <w:rPr>
          <w:b/>
          <w:bCs/>
          <w:lang w:val="ru-KZ"/>
        </w:rPr>
        <w:t>Вакуумдық</w:t>
      </w:r>
      <w:proofErr w:type="spellEnd"/>
      <w:r w:rsidRPr="000663B1">
        <w:rPr>
          <w:b/>
          <w:bCs/>
          <w:lang w:val="ru-KZ"/>
        </w:rPr>
        <w:t xml:space="preserve"> </w:t>
      </w:r>
      <w:proofErr w:type="spellStart"/>
      <w:r w:rsidRPr="000663B1">
        <w:rPr>
          <w:b/>
          <w:bCs/>
          <w:lang w:val="ru-KZ"/>
        </w:rPr>
        <w:t>жүйелердегі</w:t>
      </w:r>
      <w:proofErr w:type="spellEnd"/>
      <w:r w:rsidRPr="000663B1">
        <w:rPr>
          <w:b/>
          <w:bCs/>
          <w:lang w:val="ru-KZ"/>
        </w:rPr>
        <w:t xml:space="preserve"> </w:t>
      </w:r>
      <w:proofErr w:type="spellStart"/>
      <w:r w:rsidRPr="000663B1">
        <w:rPr>
          <w:b/>
          <w:bCs/>
          <w:lang w:val="ru-KZ"/>
        </w:rPr>
        <w:t>элементтердің</w:t>
      </w:r>
      <w:proofErr w:type="spellEnd"/>
      <w:r w:rsidRPr="000663B1">
        <w:rPr>
          <w:b/>
          <w:bCs/>
          <w:lang w:val="ru-KZ"/>
        </w:rPr>
        <w:t xml:space="preserve"> </w:t>
      </w:r>
      <w:proofErr w:type="spellStart"/>
      <w:r w:rsidRPr="000663B1">
        <w:rPr>
          <w:b/>
          <w:bCs/>
          <w:lang w:val="ru-KZ"/>
        </w:rPr>
        <w:t>қолдану</w:t>
      </w:r>
      <w:proofErr w:type="spellEnd"/>
      <w:r w:rsidRPr="000663B1">
        <w:rPr>
          <w:b/>
          <w:bCs/>
          <w:lang w:val="ru-KZ"/>
        </w:rPr>
        <w:t xml:space="preserve"> </w:t>
      </w:r>
      <w:proofErr w:type="spellStart"/>
      <w:r w:rsidRPr="000663B1">
        <w:rPr>
          <w:b/>
          <w:bCs/>
          <w:lang w:val="ru-KZ"/>
        </w:rPr>
        <w:t>салалары</w:t>
      </w:r>
      <w:bookmarkEnd w:id="3"/>
      <w:proofErr w:type="spellEnd"/>
    </w:p>
    <w:p w14:paraId="5465CEB0" w14:textId="77777777" w:rsidR="00F24752" w:rsidRDefault="00F24752" w:rsidP="00F24752">
      <w:pPr>
        <w:ind w:left="0" w:firstLine="567"/>
      </w:pPr>
    </w:p>
    <w:p w14:paraId="60B70B5B" w14:textId="77777777" w:rsidR="00F24752" w:rsidRPr="009E5F81" w:rsidRDefault="00F24752" w:rsidP="00F24752">
      <w:pPr>
        <w:ind w:left="0" w:firstLine="567"/>
      </w:pPr>
      <w:r w:rsidRPr="00385AAC">
        <w:t>Вакуумдық жүйе</w:t>
      </w:r>
      <w:r w:rsidRPr="009E5F81">
        <w:rPr>
          <w:b/>
          <w:bCs/>
          <w:lang w:val="ru-KZ"/>
        </w:rPr>
        <w:t xml:space="preserve"> </w:t>
      </w:r>
      <w:r>
        <w:t>–</w:t>
      </w:r>
      <w:r w:rsidRPr="009E5F81">
        <w:rPr>
          <w:lang w:val="ru-KZ"/>
        </w:rPr>
        <w:t xml:space="preserve"> </w:t>
      </w:r>
      <w:r w:rsidRPr="009E5F81">
        <w:t>бұл бірлесіп жұмыс істейтін бірнеше вакуумдық құрылғылардың жиынтығы. Вакуумдық жүйеге бірнеше вакуумдық сорғылар, сонымен қатар әртүрлі клапандар, өлшеу құрылғылары, сақтандырғыштар, болттар, жүйені басқару блоктары және т.б. жатады. Вакуумдық жүйелер әр түрлі қызмет салаларындағы ең тиімді жұмысты көрсетеді және барлық көрсеткіштер бойынша кез-келген басқа жүйелерді басып озады.</w:t>
      </w:r>
    </w:p>
    <w:p w14:paraId="693B7E98" w14:textId="77777777" w:rsidR="00F24752" w:rsidRDefault="00F24752" w:rsidP="00F24752">
      <w:pPr>
        <w:ind w:left="0" w:firstLine="567"/>
      </w:pPr>
      <w:r w:rsidRPr="006C021D">
        <w:t>Жиналмалы вакуумдық қосылыстарда қосылатын екі бөліктің түйіскен жерінің герметикалығын қамтамасыз ету қажет. Механикалық өңдеу нәтижесінде екі бөліктің түйіскен жерінде әрқашан вакуумды-герметикалық қосылысты алуды қиындататын микро-кедір-бұдырлар қалады.</w:t>
      </w:r>
    </w:p>
    <w:p w14:paraId="2A747393" w14:textId="77777777" w:rsidR="00F24752" w:rsidRDefault="00F24752" w:rsidP="00F24752">
      <w:pPr>
        <w:ind w:left="0" w:firstLine="0"/>
        <w:jc w:val="center"/>
      </w:pPr>
      <w:r w:rsidRPr="00B81A98">
        <w:rPr>
          <w:noProof/>
        </w:rPr>
        <w:drawing>
          <wp:inline distT="0" distB="0" distL="0" distR="0" wp14:anchorId="14549466" wp14:editId="0BCDC255">
            <wp:extent cx="3248025" cy="2751670"/>
            <wp:effectExtent l="0" t="0" r="0" b="0"/>
            <wp:docPr id="4098" name="Picture 2" descr="хомут">
              <a:extLst xmlns:a="http://schemas.openxmlformats.org/drawingml/2006/main">
                <a:ext uri="{FF2B5EF4-FFF2-40B4-BE49-F238E27FC236}">
                  <a16:creationId xmlns:a16="http://schemas.microsoft.com/office/drawing/2014/main" id="{CF17DE14-8A5C-540E-390C-F88FA44F24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хомут">
                      <a:extLst>
                        <a:ext uri="{FF2B5EF4-FFF2-40B4-BE49-F238E27FC236}">
                          <a16:creationId xmlns:a16="http://schemas.microsoft.com/office/drawing/2014/main" id="{CF17DE14-8A5C-540E-390C-F88FA44F244F}"/>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b="16120"/>
                    <a:stretch/>
                  </pic:blipFill>
                  <pic:spPr bwMode="auto">
                    <a:xfrm>
                      <a:off x="0" y="0"/>
                      <a:ext cx="3253683" cy="275646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14:paraId="50828686" w14:textId="77777777" w:rsidR="00F24752" w:rsidRPr="00B81A98" w:rsidRDefault="00F24752" w:rsidP="00F24752">
      <w:pPr>
        <w:ind w:left="0" w:firstLine="0"/>
        <w:jc w:val="center"/>
        <w:rPr>
          <w:lang w:val="ru-KZ"/>
        </w:rPr>
      </w:pPr>
      <w:r w:rsidRPr="00B81A98">
        <w:t xml:space="preserve">13.1 – сурет. </w:t>
      </w:r>
      <w:proofErr w:type="spellStart"/>
      <w:r w:rsidRPr="00B81A98">
        <w:rPr>
          <w:lang w:val="ru-KZ"/>
        </w:rPr>
        <w:t>Типтік</w:t>
      </w:r>
      <w:proofErr w:type="spellEnd"/>
      <w:r w:rsidRPr="00B81A98">
        <w:rPr>
          <w:lang w:val="ru-KZ"/>
        </w:rPr>
        <w:t xml:space="preserve"> </w:t>
      </w:r>
      <w:proofErr w:type="spellStart"/>
      <w:r w:rsidRPr="00B81A98">
        <w:rPr>
          <w:lang w:val="ru-KZ"/>
        </w:rPr>
        <w:t>жылдам</w:t>
      </w:r>
      <w:proofErr w:type="spellEnd"/>
      <w:r w:rsidRPr="00B81A98">
        <w:rPr>
          <w:lang w:val="ru-KZ"/>
        </w:rPr>
        <w:t xml:space="preserve"> </w:t>
      </w:r>
      <w:proofErr w:type="spellStart"/>
      <w:r w:rsidRPr="00B81A98">
        <w:rPr>
          <w:lang w:val="ru-KZ"/>
        </w:rPr>
        <w:t>қосқыш</w:t>
      </w:r>
      <w:proofErr w:type="spellEnd"/>
      <w:r w:rsidRPr="00B81A98">
        <w:t>тың 3D моделі.</w:t>
      </w:r>
    </w:p>
    <w:p w14:paraId="3A6F9E65" w14:textId="77777777" w:rsidR="00F24752" w:rsidRPr="00B81A98" w:rsidRDefault="00F24752" w:rsidP="00F24752">
      <w:pPr>
        <w:ind w:left="0" w:firstLine="0"/>
        <w:jc w:val="center"/>
        <w:rPr>
          <w:lang w:val="ru-KZ"/>
        </w:rPr>
      </w:pPr>
    </w:p>
    <w:p w14:paraId="671C48C1" w14:textId="77777777" w:rsidR="00F24752" w:rsidRPr="006C021D" w:rsidRDefault="00F24752" w:rsidP="00F24752">
      <w:pPr>
        <w:ind w:left="0" w:firstLine="567"/>
        <w:rPr>
          <w:lang w:val="ru-KZ"/>
        </w:rPr>
      </w:pPr>
      <w:r w:rsidRPr="006C021D">
        <w:t xml:space="preserve">Егер тұтқырлығы жанасу кернеулеріндегі кедір-бұдырларды толтыру үшін жеткілікті тығыздағышты байланыстырылған материалдар арасындағы саңылауға негізгі байланыстырылған материалдардың серпімділік шегінен едәуір төмен орналастырса, тығыздыққа айтарлықтай оңай қол жеткізуге болады, </w:t>
      </w:r>
      <w:r>
        <w:t>13.1</w:t>
      </w:r>
      <w:r w:rsidRPr="006C021D">
        <w:t xml:space="preserve">-суретте мысал ретінде </w:t>
      </w:r>
      <w:r>
        <w:t>т</w:t>
      </w:r>
      <w:proofErr w:type="spellStart"/>
      <w:r w:rsidRPr="00B81A98">
        <w:rPr>
          <w:lang w:val="ru-KZ"/>
        </w:rPr>
        <w:t>иптік</w:t>
      </w:r>
      <w:proofErr w:type="spellEnd"/>
      <w:r w:rsidRPr="00B81A98">
        <w:rPr>
          <w:lang w:val="ru-KZ"/>
        </w:rPr>
        <w:t xml:space="preserve"> </w:t>
      </w:r>
      <w:proofErr w:type="spellStart"/>
      <w:r w:rsidRPr="00B81A98">
        <w:rPr>
          <w:lang w:val="ru-KZ"/>
        </w:rPr>
        <w:t>жылдам</w:t>
      </w:r>
      <w:proofErr w:type="spellEnd"/>
      <w:r w:rsidRPr="00B81A98">
        <w:rPr>
          <w:lang w:val="ru-KZ"/>
        </w:rPr>
        <w:t xml:space="preserve"> </w:t>
      </w:r>
      <w:proofErr w:type="spellStart"/>
      <w:r w:rsidRPr="00B81A98">
        <w:rPr>
          <w:lang w:val="ru-KZ"/>
        </w:rPr>
        <w:t>қосқыш</w:t>
      </w:r>
      <w:proofErr w:type="spellEnd"/>
      <w:r w:rsidRPr="00B81A98">
        <w:t xml:space="preserve">тың </w:t>
      </w:r>
      <w:r w:rsidRPr="006C021D">
        <w:t>3D моделі көрсетілген.</w:t>
      </w:r>
      <w:r>
        <w:t xml:space="preserve"> </w:t>
      </w:r>
      <w:r w:rsidRPr="006C021D">
        <w:t>Тығыздағыштар ретінде майлағыштар, резеңкелер, фторопласт, металдар қолданылуы мүмкін.</w:t>
      </w:r>
    </w:p>
    <w:p w14:paraId="431FF991" w14:textId="77777777" w:rsidR="00F24752" w:rsidRPr="004E5A95" w:rsidRDefault="00F24752" w:rsidP="00F24752">
      <w:pPr>
        <w:pStyle w:val="a4"/>
        <w:spacing w:before="0" w:beforeAutospacing="0" w:after="0" w:afterAutospacing="0"/>
        <w:ind w:firstLine="567"/>
        <w:jc w:val="both"/>
        <w:rPr>
          <w:sz w:val="28"/>
          <w:szCs w:val="28"/>
        </w:rPr>
      </w:pPr>
      <w:proofErr w:type="spellStart"/>
      <w:r w:rsidRPr="004E5A95">
        <w:rPr>
          <w:rFonts w:eastAsiaTheme="minorEastAsia"/>
          <w:color w:val="000000" w:themeColor="text1"/>
          <w:kern w:val="24"/>
          <w:sz w:val="28"/>
          <w:szCs w:val="28"/>
        </w:rPr>
        <w:t>Вакуумдық</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техникада</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қыздыру</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температурасы</w:t>
      </w:r>
      <w:proofErr w:type="spellEnd"/>
      <w:r w:rsidRPr="004E5A95">
        <w:rPr>
          <w:rFonts w:eastAsiaTheme="minorEastAsia"/>
          <w:color w:val="000000" w:themeColor="text1"/>
          <w:kern w:val="24"/>
          <w:sz w:val="28"/>
          <w:szCs w:val="28"/>
        </w:rPr>
        <w:t xml:space="preserve"> 300ºC </w:t>
      </w:r>
      <w:proofErr w:type="spellStart"/>
      <w:r w:rsidRPr="004E5A95">
        <w:rPr>
          <w:rFonts w:eastAsiaTheme="minorEastAsia"/>
          <w:color w:val="000000" w:themeColor="text1"/>
          <w:kern w:val="24"/>
          <w:sz w:val="28"/>
          <w:szCs w:val="28"/>
        </w:rPr>
        <w:t>дейінгі</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жүйелерде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резеңке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тығыздағыштар</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кеңінен</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қолданылады</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Резеңке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жақсы</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серпімді</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қасиеттерге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ие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және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жылтыратылған</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болат</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бетімен</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вакуумды</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герметикалық</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lastRenderedPageBreak/>
        <w:t>қосылыс</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жасау</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үшін</w:t>
      </w:r>
      <w:proofErr w:type="spellEnd"/>
      <w:r w:rsidRPr="004E5A95">
        <w:rPr>
          <w:rFonts w:eastAsiaTheme="minorEastAsia"/>
          <w:color w:val="000000" w:themeColor="text1"/>
          <w:kern w:val="24"/>
          <w:sz w:val="28"/>
          <w:szCs w:val="28"/>
        </w:rPr>
        <w:t xml:space="preserve"> аз </w:t>
      </w:r>
      <w:proofErr w:type="spellStart"/>
      <w:r w:rsidRPr="004E5A95">
        <w:rPr>
          <w:rFonts w:eastAsiaTheme="minorEastAsia"/>
          <w:color w:val="000000" w:themeColor="text1"/>
          <w:kern w:val="24"/>
          <w:sz w:val="28"/>
          <w:szCs w:val="28"/>
        </w:rPr>
        <w:t>күш</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қажет</w:t>
      </w:r>
      <w:proofErr w:type="spellEnd"/>
      <w:r w:rsidRPr="004E5A95">
        <w:rPr>
          <w:rFonts w:eastAsiaTheme="minorEastAsia"/>
          <w:color w:val="000000" w:themeColor="text1"/>
          <w:kern w:val="24"/>
          <w:sz w:val="28"/>
          <w:szCs w:val="28"/>
        </w:rPr>
        <w:t>.</w:t>
      </w:r>
      <w:r w:rsidRPr="004E5A95">
        <w:rPr>
          <w:rFonts w:eastAsiaTheme="minorEastAsia"/>
          <w:color w:val="000000" w:themeColor="text1"/>
          <w:kern w:val="24"/>
          <w:sz w:val="28"/>
          <w:szCs w:val="28"/>
          <w:lang w:val="kk-KZ"/>
        </w:rPr>
        <w:t xml:space="preserve"> </w:t>
      </w:r>
      <w:proofErr w:type="spellStart"/>
      <w:r w:rsidRPr="004E5A95">
        <w:rPr>
          <w:rFonts w:eastAsiaTheme="minorEastAsia"/>
          <w:color w:val="000000" w:themeColor="text1"/>
          <w:kern w:val="24"/>
          <w:sz w:val="28"/>
          <w:szCs w:val="28"/>
        </w:rPr>
        <w:t>Резеңке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тығыздағыштар</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бөлшектеу</w:t>
      </w:r>
      <w:proofErr w:type="spellEnd"/>
      <w:r w:rsidRPr="004E5A95">
        <w:rPr>
          <w:rFonts w:eastAsiaTheme="minorEastAsia"/>
          <w:color w:val="000000" w:themeColor="text1"/>
          <w:kern w:val="24"/>
          <w:sz w:val="28"/>
          <w:szCs w:val="28"/>
        </w:rPr>
        <w:t xml:space="preserve"> мен </w:t>
      </w:r>
      <w:proofErr w:type="spellStart"/>
      <w:r w:rsidRPr="004E5A95">
        <w:rPr>
          <w:rFonts w:eastAsiaTheme="minorEastAsia"/>
          <w:color w:val="000000" w:themeColor="text1"/>
          <w:kern w:val="24"/>
          <w:sz w:val="28"/>
          <w:szCs w:val="28"/>
        </w:rPr>
        <w:t>құрастырудың</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шексіз</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санына</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мүмкіндік</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береді</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жасау</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оңай</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сирек</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жөндеуді</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қажет</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етеді</w:t>
      </w:r>
      <w:proofErr w:type="spellEnd"/>
      <w:r w:rsidRPr="004E5A95">
        <w:rPr>
          <w:rFonts w:eastAsiaTheme="minorEastAsia"/>
          <w:color w:val="000000" w:themeColor="text1"/>
          <w:kern w:val="24"/>
          <w:sz w:val="28"/>
          <w:szCs w:val="28"/>
        </w:rPr>
        <w:t xml:space="preserve">. </w:t>
      </w:r>
    </w:p>
    <w:p w14:paraId="3CB60744" w14:textId="77777777" w:rsidR="00F24752" w:rsidRPr="004E5A95" w:rsidRDefault="00F24752" w:rsidP="00F24752">
      <w:pPr>
        <w:pStyle w:val="a4"/>
        <w:spacing w:before="0" w:beforeAutospacing="0" w:after="0" w:afterAutospacing="0"/>
        <w:ind w:firstLine="567"/>
        <w:jc w:val="both"/>
        <w:rPr>
          <w:sz w:val="28"/>
          <w:szCs w:val="28"/>
        </w:rPr>
      </w:pPr>
      <w:proofErr w:type="spellStart"/>
      <w:r w:rsidRPr="004E5A95">
        <w:rPr>
          <w:rFonts w:eastAsiaTheme="minorEastAsia"/>
          <w:color w:val="000000" w:themeColor="text1"/>
          <w:kern w:val="24"/>
          <w:sz w:val="28"/>
          <w:szCs w:val="28"/>
        </w:rPr>
        <w:t>Резеңке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тығыздағыштардың</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кемшілігі</w:t>
      </w:r>
      <w:proofErr w:type="spellEnd"/>
      <w:r w:rsidRPr="004E5A95">
        <w:rPr>
          <w:rFonts w:eastAsiaTheme="minorEastAsia"/>
          <w:color w:val="000000" w:themeColor="text1"/>
          <w:kern w:val="24"/>
          <w:sz w:val="28"/>
          <w:szCs w:val="28"/>
          <w:lang w:val="kk-KZ"/>
        </w:rPr>
        <w:t xml:space="preserve"> </w:t>
      </w:r>
      <w:r w:rsidRPr="004E5A95">
        <w:rPr>
          <w:rFonts w:eastAsiaTheme="minorEastAsia"/>
          <w:color w:val="000000" w:themeColor="text1"/>
          <w:kern w:val="24"/>
          <w:sz w:val="28"/>
          <w:szCs w:val="28"/>
        </w:rPr>
        <w:t>–</w:t>
      </w:r>
      <w:r w:rsidRPr="004E5A95">
        <w:rPr>
          <w:rFonts w:eastAsiaTheme="minorEastAsia"/>
          <w:color w:val="000000" w:themeColor="text1"/>
          <w:kern w:val="24"/>
          <w:sz w:val="28"/>
          <w:szCs w:val="28"/>
          <w:lang w:val="kk-KZ"/>
        </w:rPr>
        <w:t xml:space="preserve"> </w:t>
      </w:r>
      <w:proofErr w:type="spellStart"/>
      <w:r w:rsidRPr="004E5A95">
        <w:rPr>
          <w:rFonts w:eastAsiaTheme="minorEastAsia"/>
          <w:color w:val="000000" w:themeColor="text1"/>
          <w:kern w:val="24"/>
          <w:sz w:val="28"/>
          <w:szCs w:val="28"/>
        </w:rPr>
        <w:t>тығыздалған</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бөлшектердің</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материалымен</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салыстырғанда</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газдың</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жоғарылауы</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және</w:t>
      </w:r>
      <w:proofErr w:type="spellEnd"/>
      <w:r w:rsidRPr="004E5A95">
        <w:rPr>
          <w:rFonts w:eastAsiaTheme="minorEastAsia"/>
          <w:color w:val="000000" w:themeColor="text1"/>
          <w:kern w:val="24"/>
          <w:sz w:val="28"/>
          <w:szCs w:val="28"/>
        </w:rPr>
        <w:t xml:space="preserve"> газ </w:t>
      </w:r>
      <w:proofErr w:type="spellStart"/>
      <w:r w:rsidRPr="004E5A95">
        <w:rPr>
          <w:rFonts w:eastAsiaTheme="minorEastAsia"/>
          <w:color w:val="000000" w:themeColor="text1"/>
          <w:kern w:val="24"/>
          <w:sz w:val="28"/>
          <w:szCs w:val="28"/>
        </w:rPr>
        <w:t>өткізгіштігі</w:t>
      </w:r>
      <w:proofErr w:type="spellEnd"/>
      <w:r w:rsidRPr="004E5A95">
        <w:rPr>
          <w:rFonts w:eastAsiaTheme="minorEastAsia"/>
          <w:color w:val="000000" w:themeColor="text1"/>
          <w:kern w:val="24"/>
          <w:sz w:val="28"/>
          <w:szCs w:val="28"/>
        </w:rPr>
        <w:t>.</w:t>
      </w:r>
      <w:r w:rsidRPr="004E5A95">
        <w:rPr>
          <w:rFonts w:eastAsiaTheme="minorEastAsia"/>
          <w:color w:val="000000" w:themeColor="text1"/>
          <w:kern w:val="24"/>
          <w:sz w:val="28"/>
          <w:szCs w:val="28"/>
          <w:lang w:val="kk-KZ"/>
        </w:rPr>
        <w:t xml:space="preserve"> </w:t>
      </w:r>
      <w:proofErr w:type="spellStart"/>
      <w:r w:rsidRPr="004E5A95">
        <w:rPr>
          <w:rFonts w:eastAsiaTheme="minorEastAsia"/>
          <w:color w:val="000000" w:themeColor="text1"/>
          <w:kern w:val="24"/>
          <w:sz w:val="28"/>
          <w:szCs w:val="28"/>
        </w:rPr>
        <w:t>Фланецтердің</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пішіні</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және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эластомерлі</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тығыздағышпен</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фланецті</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қосылыстардағы</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тығыздағыштың</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орналасуы</w:t>
      </w:r>
      <w:proofErr w:type="spellEnd"/>
      <w:r w:rsidRPr="004E5A95">
        <w:rPr>
          <w:rFonts w:eastAsiaTheme="minorEastAsia"/>
          <w:color w:val="000000" w:themeColor="text1"/>
          <w:kern w:val="24"/>
          <w:sz w:val="28"/>
          <w:szCs w:val="28"/>
        </w:rPr>
        <w:t xml:space="preserve"> </w:t>
      </w:r>
      <w:r>
        <w:rPr>
          <w:rFonts w:eastAsiaTheme="minorEastAsia"/>
          <w:color w:val="000000" w:themeColor="text1"/>
          <w:kern w:val="24"/>
          <w:sz w:val="28"/>
          <w:szCs w:val="28"/>
          <w:lang w:val="kk-KZ"/>
        </w:rPr>
        <w:t>13.2</w:t>
      </w:r>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және</w:t>
      </w:r>
      <w:proofErr w:type="spellEnd"/>
      <w:r w:rsidRPr="004E5A95">
        <w:rPr>
          <w:rFonts w:eastAsiaTheme="minorEastAsia"/>
          <w:color w:val="000000" w:themeColor="text1"/>
          <w:kern w:val="24"/>
          <w:sz w:val="28"/>
          <w:szCs w:val="28"/>
        </w:rPr>
        <w:t xml:space="preserve"> </w:t>
      </w:r>
      <w:r>
        <w:rPr>
          <w:rFonts w:eastAsiaTheme="minorEastAsia"/>
          <w:color w:val="000000" w:themeColor="text1"/>
          <w:kern w:val="24"/>
          <w:sz w:val="28"/>
          <w:szCs w:val="28"/>
          <w:lang w:val="kk-KZ"/>
        </w:rPr>
        <w:t>13.3</w:t>
      </w:r>
      <w:r w:rsidRPr="004E5A95">
        <w:rPr>
          <w:rFonts w:eastAsiaTheme="minorEastAsia"/>
          <w:color w:val="000000" w:themeColor="text1"/>
          <w:kern w:val="24"/>
          <w:sz w:val="28"/>
          <w:szCs w:val="28"/>
        </w:rPr>
        <w:t>-</w:t>
      </w:r>
      <w:proofErr w:type="spellStart"/>
      <w:r w:rsidRPr="004E5A95">
        <w:rPr>
          <w:rFonts w:eastAsiaTheme="minorEastAsia"/>
          <w:color w:val="000000" w:themeColor="text1"/>
          <w:kern w:val="24"/>
          <w:sz w:val="28"/>
          <w:szCs w:val="28"/>
        </w:rPr>
        <w:t>суреттерде</w:t>
      </w:r>
      <w:proofErr w:type="spellEnd"/>
      <w:r w:rsidRPr="004E5A95">
        <w:rPr>
          <w:rFonts w:eastAsiaTheme="minorEastAsia"/>
          <w:color w:val="000000" w:themeColor="text1"/>
          <w:kern w:val="24"/>
          <w:sz w:val="28"/>
          <w:szCs w:val="28"/>
        </w:rPr>
        <w:t xml:space="preserve"> </w:t>
      </w:r>
      <w:proofErr w:type="spellStart"/>
      <w:r w:rsidRPr="004E5A95">
        <w:rPr>
          <w:rFonts w:eastAsiaTheme="minorEastAsia"/>
          <w:color w:val="000000" w:themeColor="text1"/>
          <w:kern w:val="24"/>
          <w:sz w:val="28"/>
          <w:szCs w:val="28"/>
        </w:rPr>
        <w:t>көрсетілген</w:t>
      </w:r>
      <w:proofErr w:type="spellEnd"/>
      <w:r w:rsidRPr="004E5A95">
        <w:rPr>
          <w:rFonts w:eastAsiaTheme="minorEastAsia"/>
          <w:color w:val="000000" w:themeColor="text1"/>
          <w:kern w:val="24"/>
          <w:sz w:val="28"/>
          <w:szCs w:val="28"/>
        </w:rPr>
        <w:t>.</w:t>
      </w:r>
    </w:p>
    <w:p w14:paraId="2E41A282" w14:textId="77777777" w:rsidR="00F24752" w:rsidRDefault="00F24752" w:rsidP="00F24752">
      <w:pPr>
        <w:ind w:left="0" w:firstLine="0"/>
        <w:jc w:val="center"/>
        <w:rPr>
          <w:lang w:val="ru-KZ"/>
        </w:rPr>
      </w:pPr>
      <w:r w:rsidRPr="00A95DC2">
        <w:rPr>
          <w:noProof/>
        </w:rPr>
        <w:drawing>
          <wp:inline distT="0" distB="0" distL="0" distR="0" wp14:anchorId="6FA4EFF9" wp14:editId="25970D08">
            <wp:extent cx="3429000" cy="1475572"/>
            <wp:effectExtent l="0" t="0" r="0" b="0"/>
            <wp:docPr id="5122" name="Picture 2">
              <a:extLst xmlns:a="http://schemas.openxmlformats.org/drawingml/2006/main">
                <a:ext uri="{FF2B5EF4-FFF2-40B4-BE49-F238E27FC236}">
                  <a16:creationId xmlns:a16="http://schemas.microsoft.com/office/drawing/2014/main" id="{9FE49D4F-071D-9096-BF78-D382D62A76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a:extLst>
                        <a:ext uri="{FF2B5EF4-FFF2-40B4-BE49-F238E27FC236}">
                          <a16:creationId xmlns:a16="http://schemas.microsoft.com/office/drawing/2014/main" id="{9FE49D4F-071D-9096-BF78-D382D62A76E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0774" cy="1480639"/>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14:paraId="270410CC" w14:textId="77777777" w:rsidR="00F24752" w:rsidRDefault="00F24752" w:rsidP="00F24752">
      <w:pPr>
        <w:ind w:left="0" w:firstLine="0"/>
        <w:jc w:val="center"/>
        <w:rPr>
          <w:lang w:val="ru-KZ"/>
        </w:rPr>
      </w:pPr>
      <w:r>
        <w:t xml:space="preserve">13.2-сурет. </w:t>
      </w:r>
      <w:proofErr w:type="spellStart"/>
      <w:r w:rsidRPr="00A95DC2">
        <w:rPr>
          <w:lang w:val="ru-KZ"/>
        </w:rPr>
        <w:t>Жалпақ</w:t>
      </w:r>
      <w:proofErr w:type="spellEnd"/>
      <w:r w:rsidRPr="00A95DC2">
        <w:rPr>
          <w:lang w:val="ru-KZ"/>
        </w:rPr>
        <w:t xml:space="preserve"> </w:t>
      </w:r>
      <w:proofErr w:type="spellStart"/>
      <w:r w:rsidRPr="00A95DC2">
        <w:rPr>
          <w:lang w:val="ru-KZ"/>
        </w:rPr>
        <w:t>фланецтермен</w:t>
      </w:r>
      <w:proofErr w:type="spellEnd"/>
      <w:r w:rsidRPr="00A95DC2">
        <w:rPr>
          <w:lang w:val="ru-KZ"/>
        </w:rPr>
        <w:t xml:space="preserve"> </w:t>
      </w:r>
      <w:proofErr w:type="spellStart"/>
      <w:r w:rsidRPr="00A95DC2">
        <w:rPr>
          <w:lang w:val="ru-KZ"/>
        </w:rPr>
        <w:t>фланецті</w:t>
      </w:r>
      <w:proofErr w:type="spellEnd"/>
      <w:r w:rsidRPr="00A95DC2">
        <w:rPr>
          <w:lang w:val="ru-KZ"/>
        </w:rPr>
        <w:t xml:space="preserve"> </w:t>
      </w:r>
      <w:proofErr w:type="spellStart"/>
      <w:r w:rsidRPr="00A95DC2">
        <w:rPr>
          <w:lang w:val="ru-KZ"/>
        </w:rPr>
        <w:t>қосылыс</w:t>
      </w:r>
      <w:proofErr w:type="spellEnd"/>
      <w:r w:rsidRPr="00A95DC2">
        <w:rPr>
          <w:lang w:val="ru-KZ"/>
        </w:rPr>
        <w:t xml:space="preserve">: 1-фланецтер; 2-тығыздағыш; 3-орталықтандыру </w:t>
      </w:r>
      <w:proofErr w:type="spellStart"/>
      <w:r w:rsidRPr="00A95DC2">
        <w:rPr>
          <w:lang w:val="ru-KZ"/>
        </w:rPr>
        <w:t>сақинасы</w:t>
      </w:r>
      <w:proofErr w:type="spellEnd"/>
    </w:p>
    <w:p w14:paraId="62052518" w14:textId="77777777" w:rsidR="00F24752" w:rsidRDefault="00F24752" w:rsidP="00F24752">
      <w:pPr>
        <w:ind w:left="0" w:firstLine="0"/>
        <w:jc w:val="center"/>
        <w:rPr>
          <w:lang w:val="ru-KZ"/>
        </w:rPr>
      </w:pPr>
    </w:p>
    <w:p w14:paraId="7A6CF264" w14:textId="77777777" w:rsidR="00F24752" w:rsidRDefault="00F24752" w:rsidP="00F24752">
      <w:pPr>
        <w:ind w:left="0" w:firstLine="0"/>
        <w:jc w:val="center"/>
        <w:rPr>
          <w:lang w:val="ru-KZ"/>
        </w:rPr>
      </w:pPr>
      <w:r>
        <w:rPr>
          <w:noProof/>
        </w:rPr>
        <w:drawing>
          <wp:inline distT="0" distB="0" distL="0" distR="0" wp14:anchorId="2EDBC333" wp14:editId="3FDC4675">
            <wp:extent cx="4752975" cy="1796426"/>
            <wp:effectExtent l="0" t="0" r="0" b="0"/>
            <wp:docPr id="33" name="Picture 2">
              <a:extLst xmlns:a="http://schemas.openxmlformats.org/drawingml/2006/main">
                <a:ext uri="{FF2B5EF4-FFF2-40B4-BE49-F238E27FC236}">
                  <a16:creationId xmlns:a16="http://schemas.microsoft.com/office/drawing/2014/main" id="{06417032-A4CB-4B25-8CD8-C75E578056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
                      <a:extLst>
                        <a:ext uri="{FF2B5EF4-FFF2-40B4-BE49-F238E27FC236}">
                          <a16:creationId xmlns:a16="http://schemas.microsoft.com/office/drawing/2014/main" id="{06417032-A4CB-4B25-8CD8-C75E578056FF}"/>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802" cy="1800518"/>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14:paraId="409BDD04" w14:textId="77777777" w:rsidR="00F24752" w:rsidRPr="00767183" w:rsidRDefault="00F24752" w:rsidP="00F24752">
      <w:pPr>
        <w:ind w:left="0" w:firstLine="0"/>
        <w:jc w:val="center"/>
        <w:rPr>
          <w:lang w:val="ru-KZ"/>
        </w:rPr>
      </w:pPr>
      <w:r>
        <w:t>13.3-</w:t>
      </w:r>
      <w:proofErr w:type="spellStart"/>
      <w:r w:rsidRPr="00767183">
        <w:rPr>
          <w:lang w:val="ru-KZ"/>
        </w:rPr>
        <w:t>сурет</w:t>
      </w:r>
      <w:proofErr w:type="spellEnd"/>
      <w:r w:rsidRPr="00767183">
        <w:rPr>
          <w:lang w:val="ru-KZ"/>
        </w:rPr>
        <w:t xml:space="preserve">. </w:t>
      </w:r>
      <w:proofErr w:type="spellStart"/>
      <w:r w:rsidRPr="00767183">
        <w:rPr>
          <w:lang w:val="ru-KZ"/>
        </w:rPr>
        <w:t>Эластомерлік</w:t>
      </w:r>
      <w:proofErr w:type="spellEnd"/>
      <w:r w:rsidRPr="00767183">
        <w:rPr>
          <w:lang w:val="ru-KZ"/>
        </w:rPr>
        <w:t xml:space="preserve"> </w:t>
      </w:r>
      <w:proofErr w:type="spellStart"/>
      <w:r w:rsidRPr="00767183">
        <w:rPr>
          <w:lang w:val="ru-KZ"/>
        </w:rPr>
        <w:t>тығыздағыштары</w:t>
      </w:r>
      <w:proofErr w:type="spellEnd"/>
      <w:r w:rsidRPr="00767183">
        <w:rPr>
          <w:lang w:val="ru-KZ"/>
        </w:rPr>
        <w:t xml:space="preserve"> бар </w:t>
      </w:r>
      <w:proofErr w:type="spellStart"/>
      <w:r w:rsidRPr="00767183">
        <w:rPr>
          <w:lang w:val="ru-KZ"/>
        </w:rPr>
        <w:t>фланецтердің</w:t>
      </w:r>
      <w:proofErr w:type="spellEnd"/>
      <w:r w:rsidRPr="00767183">
        <w:rPr>
          <w:lang w:val="ru-KZ"/>
        </w:rPr>
        <w:t xml:space="preserve"> </w:t>
      </w:r>
      <w:proofErr w:type="spellStart"/>
      <w:r w:rsidRPr="00767183">
        <w:rPr>
          <w:lang w:val="ru-KZ"/>
        </w:rPr>
        <w:t>тығыздағыш</w:t>
      </w:r>
      <w:proofErr w:type="spellEnd"/>
      <w:r w:rsidRPr="00767183">
        <w:rPr>
          <w:lang w:val="ru-KZ"/>
        </w:rPr>
        <w:t xml:space="preserve"> </w:t>
      </w:r>
      <w:proofErr w:type="spellStart"/>
      <w:r w:rsidRPr="00767183">
        <w:rPr>
          <w:lang w:val="ru-KZ"/>
        </w:rPr>
        <w:t>элементтерінің</w:t>
      </w:r>
      <w:proofErr w:type="spellEnd"/>
      <w:r w:rsidRPr="00767183">
        <w:rPr>
          <w:lang w:val="ru-KZ"/>
        </w:rPr>
        <w:t xml:space="preserve"> </w:t>
      </w:r>
      <w:proofErr w:type="spellStart"/>
      <w:r w:rsidRPr="00767183">
        <w:rPr>
          <w:lang w:val="ru-KZ"/>
        </w:rPr>
        <w:t>профильдері</w:t>
      </w:r>
      <w:proofErr w:type="spellEnd"/>
    </w:p>
    <w:p w14:paraId="367AB181" w14:textId="77777777" w:rsidR="00F24752" w:rsidRPr="001B0D84" w:rsidRDefault="00F24752" w:rsidP="00F24752">
      <w:pPr>
        <w:ind w:left="0" w:firstLine="0"/>
        <w:rPr>
          <w:lang w:val="ru-KZ"/>
        </w:rPr>
      </w:pPr>
    </w:p>
    <w:p w14:paraId="1BF86D8B" w14:textId="77777777" w:rsidR="00F24752" w:rsidRPr="0041194F" w:rsidRDefault="00F24752" w:rsidP="00F24752">
      <w:pPr>
        <w:ind w:left="0" w:firstLine="567"/>
      </w:pPr>
      <w:proofErr w:type="spellStart"/>
      <w:r w:rsidRPr="001B0D84">
        <w:rPr>
          <w:lang w:val="ru-KZ"/>
        </w:rPr>
        <w:t>Эластомерлі</w:t>
      </w:r>
      <w:proofErr w:type="spellEnd"/>
      <w:r w:rsidRPr="001B0D84">
        <w:rPr>
          <w:lang w:val="ru-KZ"/>
        </w:rPr>
        <w:t xml:space="preserve"> </w:t>
      </w:r>
      <w:proofErr w:type="spellStart"/>
      <w:r w:rsidRPr="001B0D84">
        <w:rPr>
          <w:lang w:val="ru-KZ"/>
        </w:rPr>
        <w:t>тығыздағыш</w:t>
      </w:r>
      <w:proofErr w:type="spellEnd"/>
      <w:r w:rsidRPr="001B0D84">
        <w:rPr>
          <w:lang w:val="ru-KZ"/>
        </w:rPr>
        <w:t xml:space="preserve"> </w:t>
      </w:r>
      <w:proofErr w:type="spellStart"/>
      <w:r w:rsidRPr="001B0D84">
        <w:rPr>
          <w:lang w:val="ru-KZ"/>
        </w:rPr>
        <w:t>қосылысты</w:t>
      </w:r>
      <w:proofErr w:type="spellEnd"/>
      <w:r w:rsidRPr="001B0D84">
        <w:rPr>
          <w:lang w:val="ru-KZ"/>
        </w:rPr>
        <w:t xml:space="preserve"> </w:t>
      </w:r>
      <w:proofErr w:type="spellStart"/>
      <w:r w:rsidRPr="001B0D84">
        <w:rPr>
          <w:lang w:val="ru-KZ"/>
        </w:rPr>
        <w:t>бірнеше</w:t>
      </w:r>
      <w:proofErr w:type="spellEnd"/>
      <w:r w:rsidRPr="001B0D84">
        <w:rPr>
          <w:lang w:val="ru-KZ"/>
        </w:rPr>
        <w:t xml:space="preserve"> </w:t>
      </w:r>
      <w:proofErr w:type="spellStart"/>
      <w:r w:rsidRPr="001B0D84">
        <w:rPr>
          <w:lang w:val="ru-KZ"/>
        </w:rPr>
        <w:t>рет</w:t>
      </w:r>
      <w:proofErr w:type="spellEnd"/>
      <w:r w:rsidRPr="001B0D84">
        <w:rPr>
          <w:lang w:val="ru-KZ"/>
        </w:rPr>
        <w:t xml:space="preserve"> </w:t>
      </w:r>
      <w:proofErr w:type="spellStart"/>
      <w:r w:rsidRPr="001B0D84">
        <w:rPr>
          <w:lang w:val="ru-KZ"/>
        </w:rPr>
        <w:t>жинауға</w:t>
      </w:r>
      <w:proofErr w:type="spellEnd"/>
      <w:r w:rsidRPr="001B0D84">
        <w:rPr>
          <w:lang w:val="ru-KZ"/>
        </w:rPr>
        <w:t xml:space="preserve"> </w:t>
      </w:r>
      <w:proofErr w:type="spellStart"/>
      <w:r w:rsidRPr="001B0D84">
        <w:rPr>
          <w:lang w:val="ru-KZ"/>
        </w:rPr>
        <w:t>мүмкіндік</w:t>
      </w:r>
      <w:proofErr w:type="spellEnd"/>
      <w:r w:rsidRPr="001B0D84">
        <w:rPr>
          <w:lang w:val="ru-KZ"/>
        </w:rPr>
        <w:t xml:space="preserve"> </w:t>
      </w:r>
      <w:proofErr w:type="spellStart"/>
      <w:r w:rsidRPr="001B0D84">
        <w:rPr>
          <w:lang w:val="ru-KZ"/>
        </w:rPr>
        <w:t>береді</w:t>
      </w:r>
      <w:proofErr w:type="spellEnd"/>
      <w:r w:rsidRPr="001B0D84">
        <w:rPr>
          <w:lang w:val="ru-KZ"/>
        </w:rPr>
        <w:t xml:space="preserve">. </w:t>
      </w:r>
      <w:proofErr w:type="spellStart"/>
      <w:r w:rsidRPr="001B0D84">
        <w:rPr>
          <w:lang w:val="ru-KZ"/>
        </w:rPr>
        <w:t>Фланецтердің</w:t>
      </w:r>
      <w:proofErr w:type="spellEnd"/>
      <w:r w:rsidRPr="001B0D84">
        <w:rPr>
          <w:lang w:val="ru-KZ"/>
        </w:rPr>
        <w:t xml:space="preserve"> </w:t>
      </w:r>
      <w:proofErr w:type="spellStart"/>
      <w:r w:rsidRPr="001B0D84">
        <w:rPr>
          <w:lang w:val="ru-KZ"/>
        </w:rPr>
        <w:t>жабылуы</w:t>
      </w:r>
      <w:proofErr w:type="spellEnd"/>
      <w:r w:rsidRPr="001B0D84">
        <w:rPr>
          <w:lang w:val="ru-KZ"/>
        </w:rPr>
        <w:t xml:space="preserve"> </w:t>
      </w:r>
      <w:proofErr w:type="spellStart"/>
      <w:r w:rsidRPr="001B0D84">
        <w:rPr>
          <w:lang w:val="ru-KZ"/>
        </w:rPr>
        <w:t>шектеулі</w:t>
      </w:r>
      <w:proofErr w:type="spellEnd"/>
      <w:r w:rsidRPr="001B0D84">
        <w:rPr>
          <w:lang w:val="ru-KZ"/>
        </w:rPr>
        <w:t xml:space="preserve"> </w:t>
      </w:r>
      <w:r w:rsidRPr="001B0D84">
        <w:t>с</w:t>
      </w:r>
      <w:proofErr w:type="spellStart"/>
      <w:r w:rsidRPr="001B0D84">
        <w:rPr>
          <w:lang w:val="ru-KZ"/>
        </w:rPr>
        <w:t>ығылған</w:t>
      </w:r>
      <w:proofErr w:type="spellEnd"/>
      <w:r w:rsidRPr="001B0D84">
        <w:rPr>
          <w:lang w:val="ru-KZ"/>
        </w:rPr>
        <w:t xml:space="preserve"> </w:t>
      </w:r>
      <w:proofErr w:type="spellStart"/>
      <w:r w:rsidRPr="001B0D84">
        <w:rPr>
          <w:lang w:val="ru-KZ"/>
        </w:rPr>
        <w:t>тығыздағыштары</w:t>
      </w:r>
      <w:proofErr w:type="spellEnd"/>
      <w:r w:rsidRPr="001B0D84">
        <w:rPr>
          <w:lang w:val="ru-KZ"/>
        </w:rPr>
        <w:t xml:space="preserve"> бар </w:t>
      </w:r>
      <w:proofErr w:type="spellStart"/>
      <w:r w:rsidRPr="001B0D84">
        <w:rPr>
          <w:lang w:val="ru-KZ"/>
        </w:rPr>
        <w:t>қосылыстар</w:t>
      </w:r>
      <w:proofErr w:type="spellEnd"/>
      <w:r w:rsidRPr="001B0D84">
        <w:rPr>
          <w:lang w:val="ru-KZ"/>
        </w:rPr>
        <w:t xml:space="preserve"> </w:t>
      </w:r>
      <w:proofErr w:type="spellStart"/>
      <w:r w:rsidRPr="001B0D84">
        <w:rPr>
          <w:lang w:val="ru-KZ"/>
        </w:rPr>
        <w:t>үлкен</w:t>
      </w:r>
      <w:proofErr w:type="spellEnd"/>
      <w:r w:rsidRPr="001B0D84">
        <w:rPr>
          <w:lang w:val="ru-KZ"/>
        </w:rPr>
        <w:t xml:space="preserve"> </w:t>
      </w:r>
      <w:proofErr w:type="spellStart"/>
      <w:r w:rsidRPr="001B0D84">
        <w:rPr>
          <w:lang w:val="ru-KZ"/>
        </w:rPr>
        <w:t>ресурсқа</w:t>
      </w:r>
      <w:proofErr w:type="spellEnd"/>
      <w:r w:rsidRPr="001B0D84">
        <w:rPr>
          <w:lang w:val="ru-KZ"/>
        </w:rPr>
        <w:t xml:space="preserve"> </w:t>
      </w:r>
      <w:proofErr w:type="spellStart"/>
      <w:r w:rsidRPr="001B0D84">
        <w:rPr>
          <w:lang w:val="ru-KZ"/>
        </w:rPr>
        <w:t>ие</w:t>
      </w:r>
      <w:proofErr w:type="spellEnd"/>
      <w:r w:rsidRPr="001B0D84">
        <w:rPr>
          <w:lang w:val="ru-KZ"/>
        </w:rPr>
        <w:t xml:space="preserve"> (</w:t>
      </w:r>
      <w:r>
        <w:t>13.3-</w:t>
      </w:r>
      <w:proofErr w:type="spellStart"/>
      <w:r w:rsidRPr="001B0D84">
        <w:rPr>
          <w:lang w:val="ru-KZ"/>
        </w:rPr>
        <w:t>сурет</w:t>
      </w:r>
      <w:proofErr w:type="spellEnd"/>
      <w:r w:rsidRPr="001B0D84">
        <w:rPr>
          <w:lang w:val="ru-KZ"/>
        </w:rPr>
        <w:t xml:space="preserve"> (в, г))</w:t>
      </w:r>
      <w:r>
        <w:t xml:space="preserve">. </w:t>
      </w:r>
      <w:proofErr w:type="spellStart"/>
      <w:r w:rsidRPr="00F57CE8">
        <w:rPr>
          <w:lang w:val="ru-KZ"/>
        </w:rPr>
        <w:t>Керісінше</w:t>
      </w:r>
      <w:proofErr w:type="spellEnd"/>
      <w:r w:rsidRPr="00F57CE8">
        <w:rPr>
          <w:lang w:val="ru-KZ"/>
        </w:rPr>
        <w:t xml:space="preserve">, </w:t>
      </w:r>
      <w:r w:rsidRPr="00F57CE8">
        <w:t>(</w:t>
      </w:r>
      <w:r>
        <w:t>13.3-</w:t>
      </w:r>
      <w:r w:rsidRPr="00F57CE8">
        <w:t>сурет</w:t>
      </w:r>
      <w:r w:rsidRPr="00F57CE8">
        <w:rPr>
          <w:lang w:val="ru-KZ"/>
        </w:rPr>
        <w:t xml:space="preserve"> </w:t>
      </w:r>
      <w:r w:rsidRPr="00F57CE8">
        <w:t>(а</w:t>
      </w:r>
      <w:r w:rsidRPr="00F57CE8">
        <w:rPr>
          <w:lang w:val="ru-KZ"/>
        </w:rPr>
        <w:t>,</w:t>
      </w:r>
      <w:r>
        <w:t xml:space="preserve"> </w:t>
      </w:r>
      <w:r w:rsidRPr="00F57CE8">
        <w:rPr>
          <w:lang w:val="ru-KZ"/>
        </w:rPr>
        <w:t>б</w:t>
      </w:r>
      <w:r w:rsidRPr="00F57CE8">
        <w:t>))</w:t>
      </w:r>
      <w:r w:rsidRPr="00F57CE8">
        <w:rPr>
          <w:lang w:val="ru-KZ"/>
        </w:rPr>
        <w:t xml:space="preserve"> </w:t>
      </w:r>
      <w:proofErr w:type="spellStart"/>
      <w:r w:rsidRPr="00F57CE8">
        <w:rPr>
          <w:lang w:val="ru-KZ"/>
        </w:rPr>
        <w:t>суретте</w:t>
      </w:r>
      <w:proofErr w:type="spellEnd"/>
      <w:r w:rsidRPr="00F57CE8">
        <w:rPr>
          <w:lang w:val="ru-KZ"/>
        </w:rPr>
        <w:t xml:space="preserve"> </w:t>
      </w:r>
      <w:proofErr w:type="spellStart"/>
      <w:r w:rsidRPr="00F57CE8">
        <w:rPr>
          <w:lang w:val="ru-KZ"/>
        </w:rPr>
        <w:t>көрсетілген</w:t>
      </w:r>
      <w:proofErr w:type="spellEnd"/>
      <w:r w:rsidRPr="00F57CE8">
        <w:rPr>
          <w:lang w:val="ru-KZ"/>
        </w:rPr>
        <w:t xml:space="preserve"> </w:t>
      </w:r>
      <w:proofErr w:type="spellStart"/>
      <w:r w:rsidRPr="00F57CE8">
        <w:rPr>
          <w:lang w:val="ru-KZ"/>
        </w:rPr>
        <w:t>қосылыстар</w:t>
      </w:r>
      <w:proofErr w:type="spellEnd"/>
      <w:r w:rsidRPr="00F57CE8">
        <w:rPr>
          <w:lang w:val="ru-KZ"/>
        </w:rPr>
        <w:t xml:space="preserve"> аз </w:t>
      </w:r>
      <w:proofErr w:type="spellStart"/>
      <w:r w:rsidRPr="00F57CE8">
        <w:rPr>
          <w:lang w:val="ru-KZ"/>
        </w:rPr>
        <w:t>ресурсқа</w:t>
      </w:r>
      <w:proofErr w:type="spellEnd"/>
      <w:r w:rsidRPr="00F57CE8">
        <w:rPr>
          <w:lang w:val="ru-KZ"/>
        </w:rPr>
        <w:t xml:space="preserve"> </w:t>
      </w:r>
      <w:proofErr w:type="spellStart"/>
      <w:r w:rsidRPr="00F57CE8">
        <w:rPr>
          <w:lang w:val="ru-KZ"/>
        </w:rPr>
        <w:t>ие</w:t>
      </w:r>
      <w:proofErr w:type="spellEnd"/>
      <w:r w:rsidRPr="00F57CE8">
        <w:rPr>
          <w:lang w:val="ru-KZ"/>
        </w:rPr>
        <w:t>.</w:t>
      </w:r>
      <w:r>
        <w:t xml:space="preserve"> </w:t>
      </w:r>
      <w:proofErr w:type="spellStart"/>
      <w:r w:rsidRPr="002E4984">
        <w:rPr>
          <w:lang w:val="ru-KZ"/>
        </w:rPr>
        <w:t>Ең</w:t>
      </w:r>
      <w:proofErr w:type="spellEnd"/>
      <w:r w:rsidRPr="002E4984">
        <w:rPr>
          <w:lang w:val="ru-KZ"/>
        </w:rPr>
        <w:t xml:space="preserve"> </w:t>
      </w:r>
      <w:proofErr w:type="spellStart"/>
      <w:r w:rsidRPr="002E4984">
        <w:rPr>
          <w:lang w:val="ru-KZ"/>
        </w:rPr>
        <w:t>үлкен</w:t>
      </w:r>
      <w:proofErr w:type="spellEnd"/>
      <w:r w:rsidRPr="002E4984">
        <w:rPr>
          <w:lang w:val="ru-KZ"/>
        </w:rPr>
        <w:t xml:space="preserve"> </w:t>
      </w:r>
      <w:proofErr w:type="spellStart"/>
      <w:r w:rsidRPr="002E4984">
        <w:rPr>
          <w:lang w:val="ru-KZ"/>
        </w:rPr>
        <w:t>тығыздық</w:t>
      </w:r>
      <w:proofErr w:type="spellEnd"/>
      <w:r w:rsidRPr="002E4984">
        <w:rPr>
          <w:lang w:val="ru-KZ"/>
        </w:rPr>
        <w:t xml:space="preserve"> </w:t>
      </w:r>
      <w:proofErr w:type="spellStart"/>
      <w:r w:rsidRPr="002E4984">
        <w:rPr>
          <w:lang w:val="ru-KZ"/>
        </w:rPr>
        <w:t>көлемді</w:t>
      </w:r>
      <w:proofErr w:type="spellEnd"/>
      <w:r w:rsidRPr="002E4984">
        <w:rPr>
          <w:lang w:val="ru-KZ"/>
        </w:rPr>
        <w:t xml:space="preserve"> </w:t>
      </w:r>
      <w:r w:rsidRPr="002E4984">
        <w:t>с</w:t>
      </w:r>
      <w:proofErr w:type="spellStart"/>
      <w:r w:rsidRPr="002E4984">
        <w:rPr>
          <w:lang w:val="ru-KZ"/>
        </w:rPr>
        <w:t>ығылған</w:t>
      </w:r>
      <w:proofErr w:type="spellEnd"/>
      <w:r w:rsidRPr="002E4984">
        <w:rPr>
          <w:lang w:val="ru-KZ"/>
        </w:rPr>
        <w:t xml:space="preserve"> </w:t>
      </w:r>
      <w:proofErr w:type="spellStart"/>
      <w:r w:rsidRPr="002E4984">
        <w:rPr>
          <w:lang w:val="ru-KZ"/>
        </w:rPr>
        <w:t>тығыздағышпен</w:t>
      </w:r>
      <w:proofErr w:type="spellEnd"/>
      <w:r w:rsidRPr="002E4984">
        <w:rPr>
          <w:lang w:val="ru-KZ"/>
        </w:rPr>
        <w:t xml:space="preserve"> </w:t>
      </w:r>
      <w:proofErr w:type="spellStart"/>
      <w:r w:rsidRPr="002E4984">
        <w:rPr>
          <w:lang w:val="ru-KZ"/>
        </w:rPr>
        <w:t>қосылыстармен</w:t>
      </w:r>
      <w:proofErr w:type="spellEnd"/>
      <w:r w:rsidRPr="002E4984">
        <w:rPr>
          <w:lang w:val="ru-KZ"/>
        </w:rPr>
        <w:t xml:space="preserve"> </w:t>
      </w:r>
      <w:proofErr w:type="spellStart"/>
      <w:r w:rsidRPr="002E4984">
        <w:rPr>
          <w:lang w:val="ru-KZ"/>
        </w:rPr>
        <w:t>қамтамасыз</w:t>
      </w:r>
      <w:proofErr w:type="spellEnd"/>
      <w:r w:rsidRPr="002E4984">
        <w:rPr>
          <w:lang w:val="ru-KZ"/>
        </w:rPr>
        <w:t xml:space="preserve"> </w:t>
      </w:r>
      <w:proofErr w:type="spellStart"/>
      <w:r w:rsidRPr="002E4984">
        <w:rPr>
          <w:lang w:val="ru-KZ"/>
        </w:rPr>
        <w:t>етіледі</w:t>
      </w:r>
      <w:proofErr w:type="spellEnd"/>
      <w:r w:rsidRPr="002E4984">
        <w:rPr>
          <w:lang w:val="ru-KZ"/>
        </w:rPr>
        <w:t xml:space="preserve">, </w:t>
      </w:r>
      <w:proofErr w:type="spellStart"/>
      <w:r w:rsidRPr="002E4984">
        <w:rPr>
          <w:lang w:val="ru-KZ"/>
        </w:rPr>
        <w:t>мысалы</w:t>
      </w:r>
      <w:proofErr w:type="spellEnd"/>
      <w:r w:rsidRPr="002E4984">
        <w:rPr>
          <w:lang w:val="ru-KZ"/>
        </w:rPr>
        <w:t xml:space="preserve">, </w:t>
      </w:r>
      <w:r>
        <w:t>13.3</w:t>
      </w:r>
      <w:r w:rsidRPr="002E4984">
        <w:t>-</w:t>
      </w:r>
      <w:proofErr w:type="spellStart"/>
      <w:r w:rsidRPr="002E4984">
        <w:rPr>
          <w:lang w:val="ru-KZ"/>
        </w:rPr>
        <w:t>суретте</w:t>
      </w:r>
      <w:proofErr w:type="spellEnd"/>
      <w:r>
        <w:t xml:space="preserve"> </w:t>
      </w:r>
      <w:r w:rsidRPr="002E4984">
        <w:t xml:space="preserve">(д) </w:t>
      </w:r>
      <w:proofErr w:type="spellStart"/>
      <w:r w:rsidRPr="002E4984">
        <w:rPr>
          <w:lang w:val="ru-KZ"/>
        </w:rPr>
        <w:t>көрсетілген</w:t>
      </w:r>
      <w:proofErr w:type="spellEnd"/>
      <w:r w:rsidRPr="002E4984">
        <w:rPr>
          <w:lang w:val="ru-KZ"/>
        </w:rPr>
        <w:t xml:space="preserve">. </w:t>
      </w:r>
      <w:proofErr w:type="spellStart"/>
      <w:r w:rsidRPr="002E4984">
        <w:rPr>
          <w:lang w:val="ru-KZ"/>
        </w:rPr>
        <w:t>Тығыздағыштың</w:t>
      </w:r>
      <w:proofErr w:type="spellEnd"/>
      <w:r w:rsidRPr="002E4984">
        <w:rPr>
          <w:lang w:val="ru-KZ"/>
        </w:rPr>
        <w:t xml:space="preserve"> </w:t>
      </w:r>
      <w:proofErr w:type="spellStart"/>
      <w:r w:rsidRPr="002E4984">
        <w:rPr>
          <w:lang w:val="ru-KZ"/>
        </w:rPr>
        <w:t>көлемді</w:t>
      </w:r>
      <w:proofErr w:type="spellEnd"/>
      <w:r w:rsidRPr="002E4984">
        <w:rPr>
          <w:lang w:val="ru-KZ"/>
        </w:rPr>
        <w:t xml:space="preserve"> </w:t>
      </w:r>
      <w:proofErr w:type="spellStart"/>
      <w:r w:rsidRPr="002E4984">
        <w:rPr>
          <w:lang w:val="ru-KZ"/>
        </w:rPr>
        <w:t>қысылуын</w:t>
      </w:r>
      <w:proofErr w:type="spellEnd"/>
      <w:r w:rsidRPr="002E4984">
        <w:rPr>
          <w:lang w:val="ru-KZ"/>
        </w:rPr>
        <w:t xml:space="preserve"> </w:t>
      </w:r>
      <w:r>
        <w:t>13.3</w:t>
      </w:r>
      <w:r w:rsidRPr="002E4984">
        <w:rPr>
          <w:lang w:val="ru-KZ"/>
        </w:rPr>
        <w:t>-</w:t>
      </w:r>
      <w:proofErr w:type="spellStart"/>
      <w:r w:rsidRPr="002E4984">
        <w:rPr>
          <w:lang w:val="ru-KZ"/>
        </w:rPr>
        <w:t>суретте</w:t>
      </w:r>
      <w:proofErr w:type="spellEnd"/>
      <w:r>
        <w:t xml:space="preserve"> </w:t>
      </w:r>
      <w:r w:rsidRPr="002E4984">
        <w:rPr>
          <w:lang w:val="ru-KZ"/>
        </w:rPr>
        <w:t xml:space="preserve">(в) </w:t>
      </w:r>
      <w:proofErr w:type="spellStart"/>
      <w:r w:rsidRPr="002E4984">
        <w:rPr>
          <w:lang w:val="ru-KZ"/>
        </w:rPr>
        <w:t>суретте</w:t>
      </w:r>
      <w:proofErr w:type="spellEnd"/>
      <w:r w:rsidRPr="002E4984">
        <w:rPr>
          <w:lang w:val="ru-KZ"/>
        </w:rPr>
        <w:t xml:space="preserve"> </w:t>
      </w:r>
      <w:proofErr w:type="spellStart"/>
      <w:r w:rsidRPr="002E4984">
        <w:rPr>
          <w:lang w:val="ru-KZ"/>
        </w:rPr>
        <w:t>көрсетілген</w:t>
      </w:r>
      <w:proofErr w:type="spellEnd"/>
      <w:r w:rsidRPr="002E4984">
        <w:rPr>
          <w:lang w:val="ru-KZ"/>
        </w:rPr>
        <w:t xml:space="preserve"> </w:t>
      </w:r>
      <w:proofErr w:type="spellStart"/>
      <w:r w:rsidRPr="002E4984">
        <w:rPr>
          <w:lang w:val="ru-KZ"/>
        </w:rPr>
        <w:t>қосылыста</w:t>
      </w:r>
      <w:proofErr w:type="spellEnd"/>
      <w:r w:rsidRPr="002E4984">
        <w:rPr>
          <w:lang w:val="ru-KZ"/>
        </w:rPr>
        <w:t xml:space="preserve"> </w:t>
      </w:r>
      <w:proofErr w:type="spellStart"/>
      <w:r w:rsidRPr="002E4984">
        <w:rPr>
          <w:lang w:val="ru-KZ"/>
        </w:rPr>
        <w:t>жүзеге</w:t>
      </w:r>
      <w:proofErr w:type="spellEnd"/>
      <w:r w:rsidRPr="002E4984">
        <w:rPr>
          <w:lang w:val="ru-KZ"/>
        </w:rPr>
        <w:t xml:space="preserve"> </w:t>
      </w:r>
      <w:proofErr w:type="spellStart"/>
      <w:r w:rsidRPr="002E4984">
        <w:rPr>
          <w:lang w:val="ru-KZ"/>
        </w:rPr>
        <w:t>асыруға</w:t>
      </w:r>
      <w:proofErr w:type="spellEnd"/>
      <w:r w:rsidRPr="002E4984">
        <w:rPr>
          <w:lang w:val="ru-KZ"/>
        </w:rPr>
        <w:t xml:space="preserve"> </w:t>
      </w:r>
      <w:proofErr w:type="spellStart"/>
      <w:r w:rsidRPr="002E4984">
        <w:rPr>
          <w:lang w:val="ru-KZ"/>
        </w:rPr>
        <w:t>болады</w:t>
      </w:r>
      <w:proofErr w:type="spellEnd"/>
      <w:r w:rsidRPr="003E69D5">
        <w:rPr>
          <w:lang w:val="ru-KZ"/>
        </w:rPr>
        <w:t xml:space="preserve">. </w:t>
      </w:r>
      <w:proofErr w:type="spellStart"/>
      <w:r w:rsidRPr="003E69D5">
        <w:rPr>
          <w:lang w:val="ru-KZ"/>
        </w:rPr>
        <w:t>Өте</w:t>
      </w:r>
      <w:proofErr w:type="spellEnd"/>
      <w:r w:rsidRPr="003E69D5">
        <w:rPr>
          <w:lang w:val="ru-KZ"/>
        </w:rPr>
        <w:t xml:space="preserve"> </w:t>
      </w:r>
      <w:proofErr w:type="spellStart"/>
      <w:r w:rsidRPr="003E69D5">
        <w:rPr>
          <w:lang w:val="ru-KZ"/>
        </w:rPr>
        <w:t>төмен</w:t>
      </w:r>
      <w:proofErr w:type="spellEnd"/>
      <w:r w:rsidRPr="003E69D5">
        <w:rPr>
          <w:lang w:val="ru-KZ"/>
        </w:rPr>
        <w:t xml:space="preserve"> </w:t>
      </w:r>
      <w:proofErr w:type="spellStart"/>
      <w:r w:rsidRPr="003E69D5">
        <w:rPr>
          <w:lang w:val="ru-KZ"/>
        </w:rPr>
        <w:t>температурада</w:t>
      </w:r>
      <w:proofErr w:type="spellEnd"/>
      <w:r w:rsidRPr="003E69D5">
        <w:rPr>
          <w:lang w:val="ru-KZ"/>
        </w:rPr>
        <w:t xml:space="preserve">, </w:t>
      </w:r>
      <w:proofErr w:type="spellStart"/>
      <w:r w:rsidRPr="003E69D5">
        <w:rPr>
          <w:lang w:val="ru-KZ"/>
        </w:rPr>
        <w:t>газдардың</w:t>
      </w:r>
      <w:proofErr w:type="spellEnd"/>
      <w:r w:rsidRPr="003E69D5">
        <w:rPr>
          <w:lang w:val="ru-KZ"/>
        </w:rPr>
        <w:t xml:space="preserve"> </w:t>
      </w:r>
      <w:proofErr w:type="spellStart"/>
      <w:r w:rsidRPr="003E69D5">
        <w:rPr>
          <w:lang w:val="ru-KZ"/>
        </w:rPr>
        <w:t>сұйылту</w:t>
      </w:r>
      <w:proofErr w:type="spellEnd"/>
      <w:r w:rsidRPr="003E69D5">
        <w:rPr>
          <w:lang w:val="ru-KZ"/>
        </w:rPr>
        <w:t xml:space="preserve"> </w:t>
      </w:r>
      <w:proofErr w:type="spellStart"/>
      <w:r w:rsidRPr="003E69D5">
        <w:rPr>
          <w:lang w:val="ru-KZ"/>
        </w:rPr>
        <w:t>температурасында</w:t>
      </w:r>
      <w:proofErr w:type="spellEnd"/>
      <w:r w:rsidRPr="003E69D5">
        <w:rPr>
          <w:lang w:val="ru-KZ"/>
        </w:rPr>
        <w:t xml:space="preserve"> </w:t>
      </w:r>
      <w:proofErr w:type="spellStart"/>
      <w:r w:rsidRPr="003E69D5">
        <w:rPr>
          <w:lang w:val="ru-KZ"/>
        </w:rPr>
        <w:t>жұмыс</w:t>
      </w:r>
      <w:proofErr w:type="spellEnd"/>
      <w:r w:rsidRPr="003E69D5">
        <w:rPr>
          <w:lang w:val="ru-KZ"/>
        </w:rPr>
        <w:t xml:space="preserve"> </w:t>
      </w:r>
      <w:proofErr w:type="spellStart"/>
      <w:r w:rsidRPr="003E69D5">
        <w:rPr>
          <w:lang w:val="ru-KZ"/>
        </w:rPr>
        <w:t>істеу</w:t>
      </w:r>
      <w:proofErr w:type="spellEnd"/>
      <w:r w:rsidRPr="003E69D5">
        <w:rPr>
          <w:lang w:val="ru-KZ"/>
        </w:rPr>
        <w:t xml:space="preserve"> </w:t>
      </w:r>
      <w:proofErr w:type="spellStart"/>
      <w:r w:rsidRPr="003E69D5">
        <w:rPr>
          <w:lang w:val="ru-KZ"/>
        </w:rPr>
        <w:t>үшін</w:t>
      </w:r>
      <w:proofErr w:type="spellEnd"/>
      <w:r w:rsidRPr="003E69D5">
        <w:rPr>
          <w:lang w:val="ru-KZ"/>
        </w:rPr>
        <w:t xml:space="preserve"> </w:t>
      </w:r>
      <w:proofErr w:type="spellStart"/>
      <w:r w:rsidRPr="003E69D5">
        <w:rPr>
          <w:lang w:val="ru-KZ"/>
        </w:rPr>
        <w:t>жұқа</w:t>
      </w:r>
      <w:proofErr w:type="spellEnd"/>
      <w:r w:rsidRPr="003E69D5">
        <w:rPr>
          <w:lang w:val="ru-KZ"/>
        </w:rPr>
        <w:t xml:space="preserve"> фторопласт </w:t>
      </w:r>
      <w:proofErr w:type="spellStart"/>
      <w:r w:rsidRPr="003E69D5">
        <w:rPr>
          <w:lang w:val="ru-KZ"/>
        </w:rPr>
        <w:t>тығыздағышы</w:t>
      </w:r>
      <w:proofErr w:type="spellEnd"/>
      <w:r w:rsidRPr="003E69D5">
        <w:rPr>
          <w:lang w:val="ru-KZ"/>
        </w:rPr>
        <w:t xml:space="preserve"> бар </w:t>
      </w:r>
      <w:proofErr w:type="spellStart"/>
      <w:r w:rsidRPr="003E69D5">
        <w:rPr>
          <w:lang w:val="ru-KZ"/>
        </w:rPr>
        <w:t>ең</w:t>
      </w:r>
      <w:proofErr w:type="spellEnd"/>
      <w:r w:rsidRPr="003E69D5">
        <w:rPr>
          <w:lang w:val="ru-KZ"/>
        </w:rPr>
        <w:t xml:space="preserve"> </w:t>
      </w:r>
      <w:proofErr w:type="spellStart"/>
      <w:r w:rsidRPr="003E69D5">
        <w:rPr>
          <w:lang w:val="ru-KZ"/>
        </w:rPr>
        <w:t>сенімді</w:t>
      </w:r>
      <w:proofErr w:type="spellEnd"/>
      <w:r w:rsidRPr="003E69D5">
        <w:rPr>
          <w:lang w:val="ru-KZ"/>
        </w:rPr>
        <w:t xml:space="preserve"> </w:t>
      </w:r>
      <w:proofErr w:type="spellStart"/>
      <w:r w:rsidRPr="003E69D5">
        <w:rPr>
          <w:lang w:val="ru-KZ"/>
        </w:rPr>
        <w:t>фланецті</w:t>
      </w:r>
      <w:proofErr w:type="spellEnd"/>
      <w:r w:rsidRPr="003E69D5">
        <w:rPr>
          <w:lang w:val="ru-KZ"/>
        </w:rPr>
        <w:t xml:space="preserve"> </w:t>
      </w:r>
      <w:proofErr w:type="spellStart"/>
      <w:r w:rsidRPr="003E69D5">
        <w:rPr>
          <w:lang w:val="ru-KZ"/>
        </w:rPr>
        <w:t>және</w:t>
      </w:r>
      <w:proofErr w:type="spellEnd"/>
      <w:r w:rsidRPr="003E69D5">
        <w:rPr>
          <w:lang w:val="ru-KZ"/>
        </w:rPr>
        <w:t xml:space="preserve"> </w:t>
      </w:r>
      <w:proofErr w:type="spellStart"/>
      <w:r w:rsidRPr="003E69D5">
        <w:rPr>
          <w:lang w:val="ru-KZ"/>
        </w:rPr>
        <w:t>фитингтік</w:t>
      </w:r>
      <w:proofErr w:type="spellEnd"/>
      <w:r w:rsidRPr="003E69D5">
        <w:rPr>
          <w:lang w:val="ru-KZ"/>
        </w:rPr>
        <w:t xml:space="preserve"> </w:t>
      </w:r>
      <w:proofErr w:type="spellStart"/>
      <w:r w:rsidRPr="003E69D5">
        <w:rPr>
          <w:lang w:val="ru-KZ"/>
        </w:rPr>
        <w:t>қосылыстар</w:t>
      </w:r>
      <w:proofErr w:type="spellEnd"/>
      <w:r w:rsidRPr="003E69D5">
        <w:rPr>
          <w:lang w:val="ru-KZ"/>
        </w:rPr>
        <w:t xml:space="preserve">, </w:t>
      </w:r>
      <w:proofErr w:type="spellStart"/>
      <w:r w:rsidRPr="003E69D5">
        <w:rPr>
          <w:lang w:val="ru-KZ"/>
        </w:rPr>
        <w:t>мысалы</w:t>
      </w:r>
      <w:proofErr w:type="spellEnd"/>
      <w:r w:rsidRPr="003E69D5">
        <w:rPr>
          <w:lang w:val="ru-KZ"/>
        </w:rPr>
        <w:t xml:space="preserve"> (</w:t>
      </w:r>
      <w:r>
        <w:t>13.3-</w:t>
      </w:r>
      <w:proofErr w:type="spellStart"/>
      <w:r w:rsidRPr="003E69D5">
        <w:rPr>
          <w:lang w:val="ru-KZ"/>
        </w:rPr>
        <w:t>сурет</w:t>
      </w:r>
      <w:proofErr w:type="spellEnd"/>
      <w:r>
        <w:t xml:space="preserve"> </w:t>
      </w:r>
      <w:r w:rsidRPr="003E69D5">
        <w:rPr>
          <w:lang w:val="ru-KZ"/>
        </w:rPr>
        <w:t>(е)).</w:t>
      </w:r>
    </w:p>
    <w:p w14:paraId="248F3282" w14:textId="77777777" w:rsidR="00F24752" w:rsidRPr="00841C84" w:rsidRDefault="00F24752" w:rsidP="00F24752">
      <w:pPr>
        <w:ind w:left="0" w:firstLine="567"/>
        <w:rPr>
          <w:lang w:val="ru-KZ"/>
        </w:rPr>
      </w:pPr>
      <w:r w:rsidRPr="00841C84">
        <w:rPr>
          <w:i/>
          <w:iCs/>
          <w:lang w:val="ru-KZ"/>
        </w:rPr>
        <w:t xml:space="preserve">Ультра </w:t>
      </w:r>
      <w:proofErr w:type="spellStart"/>
      <w:r w:rsidRPr="00841C84">
        <w:rPr>
          <w:i/>
          <w:iCs/>
          <w:lang w:val="ru-KZ"/>
        </w:rPr>
        <w:t>жоғары</w:t>
      </w:r>
      <w:proofErr w:type="spellEnd"/>
      <w:r w:rsidRPr="00841C84">
        <w:rPr>
          <w:i/>
          <w:iCs/>
          <w:lang w:val="ru-KZ"/>
        </w:rPr>
        <w:t xml:space="preserve"> вакуум </w:t>
      </w:r>
      <w:proofErr w:type="spellStart"/>
      <w:r w:rsidRPr="00841C84">
        <w:rPr>
          <w:lang w:val="ru-KZ"/>
        </w:rPr>
        <w:t>техникасы</w:t>
      </w:r>
      <w:proofErr w:type="spellEnd"/>
      <w:r w:rsidRPr="00841C84">
        <w:rPr>
          <w:lang w:val="ru-KZ"/>
        </w:rPr>
        <w:t xml:space="preserve"> </w:t>
      </w:r>
      <w:proofErr w:type="spellStart"/>
      <w:r w:rsidRPr="00841C84">
        <w:rPr>
          <w:lang w:val="ru-KZ"/>
        </w:rPr>
        <w:t>үшін</w:t>
      </w:r>
      <w:proofErr w:type="spellEnd"/>
      <w:r w:rsidRPr="00841C84">
        <w:rPr>
          <w:lang w:val="ru-KZ"/>
        </w:rPr>
        <w:t xml:space="preserve"> 450-500 ºC </w:t>
      </w:r>
      <w:proofErr w:type="spellStart"/>
      <w:r w:rsidRPr="00841C84">
        <w:rPr>
          <w:lang w:val="ru-KZ"/>
        </w:rPr>
        <w:t>температураға</w:t>
      </w:r>
      <w:proofErr w:type="spellEnd"/>
      <w:r w:rsidRPr="00841C84">
        <w:rPr>
          <w:lang w:val="ru-KZ"/>
        </w:rPr>
        <w:t xml:space="preserve"> </w:t>
      </w:r>
      <w:proofErr w:type="spellStart"/>
      <w:r w:rsidRPr="00841C84">
        <w:rPr>
          <w:lang w:val="ru-KZ"/>
        </w:rPr>
        <w:t>дейін</w:t>
      </w:r>
      <w:proofErr w:type="spellEnd"/>
      <w:r w:rsidRPr="00841C84">
        <w:rPr>
          <w:lang w:val="ru-KZ"/>
        </w:rPr>
        <w:t xml:space="preserve"> </w:t>
      </w:r>
      <w:proofErr w:type="spellStart"/>
      <w:r w:rsidRPr="00841C84">
        <w:rPr>
          <w:lang w:val="ru-KZ"/>
        </w:rPr>
        <w:t>қыздыруға</w:t>
      </w:r>
      <w:proofErr w:type="spellEnd"/>
      <w:r w:rsidRPr="00841C84">
        <w:rPr>
          <w:lang w:val="ru-KZ"/>
        </w:rPr>
        <w:t xml:space="preserve"> </w:t>
      </w:r>
      <w:proofErr w:type="spellStart"/>
      <w:r w:rsidRPr="00841C84">
        <w:rPr>
          <w:lang w:val="ru-KZ"/>
        </w:rPr>
        <w:t>мүмкіндік</w:t>
      </w:r>
      <w:proofErr w:type="spellEnd"/>
      <w:r w:rsidRPr="00841C84">
        <w:rPr>
          <w:lang w:val="ru-KZ"/>
        </w:rPr>
        <w:t xml:space="preserve"> </w:t>
      </w:r>
      <w:proofErr w:type="spellStart"/>
      <w:r w:rsidRPr="00841C84">
        <w:rPr>
          <w:lang w:val="ru-KZ"/>
        </w:rPr>
        <w:t>беретін</w:t>
      </w:r>
      <w:proofErr w:type="spellEnd"/>
      <w:r w:rsidRPr="00841C84">
        <w:rPr>
          <w:lang w:val="ru-KZ"/>
        </w:rPr>
        <w:t xml:space="preserve"> металл </w:t>
      </w:r>
      <w:proofErr w:type="spellStart"/>
      <w:r w:rsidRPr="00841C84">
        <w:rPr>
          <w:lang w:val="ru-KZ"/>
        </w:rPr>
        <w:t>тығыздағыштардың</w:t>
      </w:r>
      <w:proofErr w:type="spellEnd"/>
      <w:r w:rsidRPr="00841C84">
        <w:rPr>
          <w:lang w:val="ru-KZ"/>
        </w:rPr>
        <w:t xml:space="preserve"> </w:t>
      </w:r>
      <w:proofErr w:type="spellStart"/>
      <w:r w:rsidRPr="00841C84">
        <w:rPr>
          <w:lang w:val="ru-KZ"/>
        </w:rPr>
        <w:t>маңызы</w:t>
      </w:r>
      <w:proofErr w:type="spellEnd"/>
      <w:r w:rsidRPr="00841C84">
        <w:rPr>
          <w:lang w:val="ru-KZ"/>
        </w:rPr>
        <w:t xml:space="preserve"> </w:t>
      </w:r>
      <w:proofErr w:type="spellStart"/>
      <w:r w:rsidRPr="00841C84">
        <w:rPr>
          <w:lang w:val="ru-KZ"/>
        </w:rPr>
        <w:t>зор</w:t>
      </w:r>
      <w:proofErr w:type="spellEnd"/>
      <w:r w:rsidRPr="00841C84">
        <w:rPr>
          <w:lang w:val="ru-KZ"/>
        </w:rPr>
        <w:t xml:space="preserve">. Микро </w:t>
      </w:r>
      <w:proofErr w:type="spellStart"/>
      <w:r w:rsidRPr="00841C84">
        <w:rPr>
          <w:lang w:val="ru-KZ"/>
        </w:rPr>
        <w:t>соққыларды</w:t>
      </w:r>
      <w:proofErr w:type="spellEnd"/>
      <w:r w:rsidRPr="00841C84">
        <w:rPr>
          <w:lang w:val="ru-KZ"/>
        </w:rPr>
        <w:t xml:space="preserve"> </w:t>
      </w:r>
      <w:proofErr w:type="spellStart"/>
      <w:r w:rsidRPr="00841C84">
        <w:rPr>
          <w:lang w:val="ru-KZ"/>
        </w:rPr>
        <w:t>толтыру</w:t>
      </w:r>
      <w:proofErr w:type="spellEnd"/>
      <w:r w:rsidRPr="00841C84">
        <w:rPr>
          <w:lang w:val="ru-KZ"/>
        </w:rPr>
        <w:t xml:space="preserve"> </w:t>
      </w:r>
      <w:proofErr w:type="spellStart"/>
      <w:r w:rsidRPr="00841C84">
        <w:rPr>
          <w:lang w:val="ru-KZ"/>
        </w:rPr>
        <w:t>тығыздағыш</w:t>
      </w:r>
      <w:proofErr w:type="spellEnd"/>
      <w:r w:rsidRPr="00841C84">
        <w:rPr>
          <w:lang w:val="ru-KZ"/>
        </w:rPr>
        <w:t xml:space="preserve"> </w:t>
      </w:r>
      <w:proofErr w:type="spellStart"/>
      <w:r w:rsidRPr="00841C84">
        <w:rPr>
          <w:lang w:val="ru-KZ"/>
        </w:rPr>
        <w:t>материалының</w:t>
      </w:r>
      <w:proofErr w:type="spellEnd"/>
      <w:r w:rsidRPr="00841C84">
        <w:rPr>
          <w:lang w:val="ru-KZ"/>
        </w:rPr>
        <w:t xml:space="preserve"> </w:t>
      </w:r>
      <w:proofErr w:type="spellStart"/>
      <w:r w:rsidRPr="00841C84">
        <w:rPr>
          <w:lang w:val="ru-KZ"/>
        </w:rPr>
        <w:t>пластикалық</w:t>
      </w:r>
      <w:proofErr w:type="spellEnd"/>
      <w:r w:rsidRPr="00841C84">
        <w:rPr>
          <w:lang w:val="ru-KZ"/>
        </w:rPr>
        <w:t xml:space="preserve"> </w:t>
      </w:r>
      <w:proofErr w:type="spellStart"/>
      <w:r w:rsidRPr="00841C84">
        <w:rPr>
          <w:lang w:val="ru-KZ"/>
        </w:rPr>
        <w:t>деформациясына</w:t>
      </w:r>
      <w:proofErr w:type="spellEnd"/>
      <w:r w:rsidRPr="00841C84">
        <w:rPr>
          <w:lang w:val="ru-KZ"/>
        </w:rPr>
        <w:t xml:space="preserve"> </w:t>
      </w:r>
      <w:proofErr w:type="spellStart"/>
      <w:r w:rsidRPr="00841C84">
        <w:rPr>
          <w:lang w:val="ru-KZ"/>
        </w:rPr>
        <w:t>байланысты</w:t>
      </w:r>
      <w:proofErr w:type="spellEnd"/>
      <w:r w:rsidRPr="00841C84">
        <w:rPr>
          <w:lang w:val="ru-KZ"/>
        </w:rPr>
        <w:t xml:space="preserve">. </w:t>
      </w:r>
      <w:proofErr w:type="spellStart"/>
      <w:r w:rsidRPr="00841C84">
        <w:rPr>
          <w:lang w:val="ru-KZ"/>
        </w:rPr>
        <w:t>Металдардың</w:t>
      </w:r>
      <w:proofErr w:type="spellEnd"/>
      <w:r w:rsidRPr="00841C84">
        <w:rPr>
          <w:lang w:val="ru-KZ"/>
        </w:rPr>
        <w:t xml:space="preserve"> </w:t>
      </w:r>
      <w:proofErr w:type="spellStart"/>
      <w:r w:rsidRPr="00841C84">
        <w:rPr>
          <w:lang w:val="ru-KZ"/>
        </w:rPr>
        <w:t>сұйықтығы</w:t>
      </w:r>
      <w:proofErr w:type="spellEnd"/>
      <w:r w:rsidRPr="00841C84">
        <w:rPr>
          <w:lang w:val="ru-KZ"/>
        </w:rPr>
        <w:t xml:space="preserve"> </w:t>
      </w:r>
      <w:proofErr w:type="spellStart"/>
      <w:r w:rsidRPr="00841C84">
        <w:rPr>
          <w:lang w:val="ru-KZ"/>
        </w:rPr>
        <w:t>резеңкеге</w:t>
      </w:r>
      <w:proofErr w:type="spellEnd"/>
      <w:r w:rsidRPr="00841C84">
        <w:rPr>
          <w:lang w:val="ru-KZ"/>
        </w:rPr>
        <w:t xml:space="preserve"> </w:t>
      </w:r>
      <w:proofErr w:type="spellStart"/>
      <w:r w:rsidRPr="00841C84">
        <w:rPr>
          <w:lang w:val="ru-KZ"/>
        </w:rPr>
        <w:t>қарағанда</w:t>
      </w:r>
      <w:proofErr w:type="spellEnd"/>
      <w:r w:rsidRPr="00841C84">
        <w:rPr>
          <w:lang w:val="ru-KZ"/>
        </w:rPr>
        <w:t xml:space="preserve"> </w:t>
      </w:r>
      <w:proofErr w:type="spellStart"/>
      <w:r w:rsidRPr="00841C84">
        <w:rPr>
          <w:lang w:val="ru-KZ"/>
        </w:rPr>
        <w:t>айтарлықтай</w:t>
      </w:r>
      <w:proofErr w:type="spellEnd"/>
      <w:r w:rsidRPr="00841C84">
        <w:rPr>
          <w:lang w:val="ru-KZ"/>
        </w:rPr>
        <w:t xml:space="preserve"> аз, </w:t>
      </w:r>
      <w:proofErr w:type="spellStart"/>
      <w:r w:rsidRPr="00841C84">
        <w:rPr>
          <w:lang w:val="ru-KZ"/>
        </w:rPr>
        <w:t>сондықтан</w:t>
      </w:r>
      <w:proofErr w:type="spellEnd"/>
      <w:r w:rsidRPr="00841C84">
        <w:rPr>
          <w:lang w:val="ru-KZ"/>
        </w:rPr>
        <w:t xml:space="preserve"> </w:t>
      </w:r>
      <w:proofErr w:type="spellStart"/>
      <w:r w:rsidRPr="00841C84">
        <w:rPr>
          <w:lang w:val="ru-KZ"/>
        </w:rPr>
        <w:t>тығыздағышты</w:t>
      </w:r>
      <w:proofErr w:type="spellEnd"/>
      <w:r w:rsidRPr="00841C84">
        <w:rPr>
          <w:lang w:val="ru-KZ"/>
        </w:rPr>
        <w:t xml:space="preserve"> </w:t>
      </w:r>
      <w:proofErr w:type="spellStart"/>
      <w:r w:rsidRPr="00841C84">
        <w:rPr>
          <w:lang w:val="ru-KZ"/>
        </w:rPr>
        <w:t>жасау</w:t>
      </w:r>
      <w:proofErr w:type="spellEnd"/>
      <w:r w:rsidRPr="00841C84">
        <w:rPr>
          <w:lang w:val="ru-KZ"/>
        </w:rPr>
        <w:t xml:space="preserve"> </w:t>
      </w:r>
      <w:proofErr w:type="spellStart"/>
      <w:r w:rsidRPr="00841C84">
        <w:rPr>
          <w:lang w:val="ru-KZ"/>
        </w:rPr>
        <w:t>үшін</w:t>
      </w:r>
      <w:proofErr w:type="spellEnd"/>
      <w:r w:rsidRPr="00841C84">
        <w:rPr>
          <w:lang w:val="ru-KZ"/>
        </w:rPr>
        <w:t xml:space="preserve"> </w:t>
      </w:r>
      <w:proofErr w:type="spellStart"/>
      <w:r w:rsidRPr="00841C84">
        <w:rPr>
          <w:lang w:val="ru-KZ"/>
        </w:rPr>
        <w:lastRenderedPageBreak/>
        <w:t>айтарлықтай</w:t>
      </w:r>
      <w:proofErr w:type="spellEnd"/>
      <w:r w:rsidRPr="00841C84">
        <w:rPr>
          <w:lang w:val="ru-KZ"/>
        </w:rPr>
        <w:t xml:space="preserve"> </w:t>
      </w:r>
      <w:proofErr w:type="spellStart"/>
      <w:r w:rsidRPr="00841C84">
        <w:rPr>
          <w:lang w:val="ru-KZ"/>
        </w:rPr>
        <w:t>үлкен</w:t>
      </w:r>
      <w:proofErr w:type="spellEnd"/>
      <w:r w:rsidRPr="00841C84">
        <w:rPr>
          <w:lang w:val="ru-KZ"/>
        </w:rPr>
        <w:t xml:space="preserve"> </w:t>
      </w:r>
      <w:proofErr w:type="spellStart"/>
      <w:r w:rsidRPr="00841C84">
        <w:rPr>
          <w:lang w:val="ru-KZ"/>
        </w:rPr>
        <w:t>меншікті</w:t>
      </w:r>
      <w:proofErr w:type="spellEnd"/>
      <w:r w:rsidRPr="00841C84">
        <w:rPr>
          <w:lang w:val="ru-KZ"/>
        </w:rPr>
        <w:t xml:space="preserve"> </w:t>
      </w:r>
      <w:proofErr w:type="spellStart"/>
      <w:r w:rsidRPr="00841C84">
        <w:rPr>
          <w:lang w:val="ru-KZ"/>
        </w:rPr>
        <w:t>қысым</w:t>
      </w:r>
      <w:proofErr w:type="spellEnd"/>
      <w:r w:rsidRPr="00841C84">
        <w:rPr>
          <w:lang w:val="ru-KZ"/>
        </w:rPr>
        <w:t xml:space="preserve"> мен </w:t>
      </w:r>
      <w:proofErr w:type="spellStart"/>
      <w:r w:rsidRPr="00841C84">
        <w:rPr>
          <w:lang w:val="ru-KZ"/>
        </w:rPr>
        <w:t>беткі</w:t>
      </w:r>
      <w:proofErr w:type="spellEnd"/>
      <w:r w:rsidRPr="00841C84">
        <w:rPr>
          <w:lang w:val="ru-KZ"/>
        </w:rPr>
        <w:t xml:space="preserve"> </w:t>
      </w:r>
      <w:proofErr w:type="spellStart"/>
      <w:r w:rsidRPr="00841C84">
        <w:rPr>
          <w:lang w:val="ru-KZ"/>
        </w:rPr>
        <w:t>тазалықтың</w:t>
      </w:r>
      <w:proofErr w:type="spellEnd"/>
      <w:r w:rsidRPr="00841C84">
        <w:rPr>
          <w:lang w:val="ru-KZ"/>
        </w:rPr>
        <w:t xml:space="preserve"> </w:t>
      </w:r>
      <w:proofErr w:type="spellStart"/>
      <w:r w:rsidRPr="00841C84">
        <w:rPr>
          <w:lang w:val="ru-KZ"/>
        </w:rPr>
        <w:t>жоғары</w:t>
      </w:r>
      <w:proofErr w:type="spellEnd"/>
      <w:r w:rsidRPr="00841C84">
        <w:rPr>
          <w:lang w:val="ru-KZ"/>
        </w:rPr>
        <w:t xml:space="preserve"> </w:t>
      </w:r>
      <w:proofErr w:type="spellStart"/>
      <w:r w:rsidRPr="00841C84">
        <w:rPr>
          <w:lang w:val="ru-KZ"/>
        </w:rPr>
        <w:t>класы</w:t>
      </w:r>
      <w:proofErr w:type="spellEnd"/>
      <w:r w:rsidRPr="00841C84">
        <w:rPr>
          <w:lang w:val="ru-KZ"/>
        </w:rPr>
        <w:t xml:space="preserve"> </w:t>
      </w:r>
      <w:proofErr w:type="spellStart"/>
      <w:r w:rsidRPr="00841C84">
        <w:rPr>
          <w:lang w:val="ru-KZ"/>
        </w:rPr>
        <w:t>қажет</w:t>
      </w:r>
      <w:proofErr w:type="spellEnd"/>
      <w:r w:rsidRPr="00841C84">
        <w:rPr>
          <w:lang w:val="ru-KZ"/>
        </w:rPr>
        <w:t xml:space="preserve">. </w:t>
      </w:r>
      <w:r w:rsidRPr="00841C84">
        <w:t>Е</w:t>
      </w:r>
      <w:r w:rsidRPr="00841C84">
        <w:rPr>
          <w:lang w:val="ru-KZ"/>
        </w:rPr>
        <w:t xml:space="preserve">ң </w:t>
      </w:r>
      <w:proofErr w:type="spellStart"/>
      <w:r w:rsidRPr="00841C84">
        <w:rPr>
          <w:lang w:val="ru-KZ"/>
        </w:rPr>
        <w:t>көп</w:t>
      </w:r>
      <w:proofErr w:type="spellEnd"/>
      <w:r w:rsidRPr="00841C84">
        <w:rPr>
          <w:lang w:val="ru-KZ"/>
        </w:rPr>
        <w:t xml:space="preserve"> </w:t>
      </w:r>
      <w:proofErr w:type="spellStart"/>
      <w:r w:rsidRPr="00841C84">
        <w:rPr>
          <w:lang w:val="ru-KZ"/>
        </w:rPr>
        <w:t>таралған</w:t>
      </w:r>
      <w:proofErr w:type="spellEnd"/>
      <w:r w:rsidRPr="00841C84">
        <w:rPr>
          <w:lang w:val="ru-KZ"/>
        </w:rPr>
        <w:t xml:space="preserve"> </w:t>
      </w:r>
      <w:r w:rsidRPr="00841C84">
        <w:rPr>
          <w:i/>
          <w:iCs/>
          <w:lang w:val="ru-KZ"/>
        </w:rPr>
        <w:t xml:space="preserve">металл </w:t>
      </w:r>
      <w:proofErr w:type="spellStart"/>
      <w:r w:rsidRPr="00841C84">
        <w:rPr>
          <w:i/>
          <w:iCs/>
          <w:lang w:val="ru-KZ"/>
        </w:rPr>
        <w:t>тығыздағыштардың</w:t>
      </w:r>
      <w:proofErr w:type="spellEnd"/>
      <w:r w:rsidRPr="00841C84">
        <w:rPr>
          <w:i/>
          <w:iCs/>
          <w:lang w:val="ru-KZ"/>
        </w:rPr>
        <w:t xml:space="preserve"> </w:t>
      </w:r>
      <w:proofErr w:type="spellStart"/>
      <w:r w:rsidRPr="00841C84">
        <w:rPr>
          <w:i/>
          <w:iCs/>
          <w:lang w:val="ru-KZ"/>
        </w:rPr>
        <w:t>схемалары</w:t>
      </w:r>
      <w:proofErr w:type="spellEnd"/>
      <w:r w:rsidRPr="00841C84">
        <w:rPr>
          <w:lang w:val="ru-KZ"/>
        </w:rPr>
        <w:t xml:space="preserve"> </w:t>
      </w:r>
      <w:r>
        <w:t>13.4</w:t>
      </w:r>
      <w:r w:rsidRPr="00841C84">
        <w:rPr>
          <w:lang w:val="ru-KZ"/>
        </w:rPr>
        <w:t>-</w:t>
      </w:r>
      <w:proofErr w:type="spellStart"/>
      <w:r w:rsidRPr="00841C84">
        <w:rPr>
          <w:lang w:val="ru-KZ"/>
        </w:rPr>
        <w:t>суретте</w:t>
      </w:r>
      <w:proofErr w:type="spellEnd"/>
      <w:r w:rsidRPr="00841C84">
        <w:rPr>
          <w:lang w:val="ru-KZ"/>
        </w:rPr>
        <w:t xml:space="preserve"> </w:t>
      </w:r>
      <w:proofErr w:type="spellStart"/>
      <w:r w:rsidRPr="00841C84">
        <w:rPr>
          <w:lang w:val="ru-KZ"/>
        </w:rPr>
        <w:t>көрсетілген</w:t>
      </w:r>
      <w:proofErr w:type="spellEnd"/>
      <w:r w:rsidRPr="00841C84">
        <w:rPr>
          <w:lang w:val="ru-KZ"/>
        </w:rPr>
        <w:t>.</w:t>
      </w:r>
    </w:p>
    <w:p w14:paraId="249163DE" w14:textId="77777777" w:rsidR="00F24752" w:rsidRDefault="00F24752" w:rsidP="00F24752">
      <w:pPr>
        <w:ind w:left="0" w:firstLine="567"/>
        <w:rPr>
          <w:lang w:val="ru-KZ"/>
        </w:rPr>
      </w:pPr>
      <w:proofErr w:type="spellStart"/>
      <w:r w:rsidRPr="00841C84">
        <w:rPr>
          <w:i/>
          <w:iCs/>
          <w:lang w:val="ru-KZ"/>
        </w:rPr>
        <w:t>Тығыздағыштар</w:t>
      </w:r>
      <w:proofErr w:type="spellEnd"/>
      <w:r w:rsidRPr="00841C84">
        <w:rPr>
          <w:lang w:val="ru-KZ"/>
        </w:rPr>
        <w:t xml:space="preserve"> </w:t>
      </w:r>
      <w:proofErr w:type="spellStart"/>
      <w:r w:rsidRPr="00841C84">
        <w:rPr>
          <w:lang w:val="ru-KZ"/>
        </w:rPr>
        <w:t>ретінде</w:t>
      </w:r>
      <w:proofErr w:type="spellEnd"/>
      <w:r w:rsidRPr="00841C84">
        <w:rPr>
          <w:lang w:val="ru-KZ"/>
        </w:rPr>
        <w:t xml:space="preserve"> </w:t>
      </w:r>
      <w:proofErr w:type="spellStart"/>
      <w:r w:rsidRPr="00841C84">
        <w:rPr>
          <w:lang w:val="ru-KZ"/>
        </w:rPr>
        <w:t>негізінен</w:t>
      </w:r>
      <w:proofErr w:type="spellEnd"/>
      <w:r w:rsidRPr="00841C84">
        <w:rPr>
          <w:lang w:val="ru-KZ"/>
        </w:rPr>
        <w:t xml:space="preserve"> тот </w:t>
      </w:r>
      <w:proofErr w:type="spellStart"/>
      <w:r w:rsidRPr="00841C84">
        <w:rPr>
          <w:lang w:val="ru-KZ"/>
        </w:rPr>
        <w:t>баспайтын</w:t>
      </w:r>
      <w:proofErr w:type="spellEnd"/>
      <w:r w:rsidRPr="00841C84">
        <w:rPr>
          <w:lang w:val="ru-KZ"/>
        </w:rPr>
        <w:t xml:space="preserve"> </w:t>
      </w:r>
      <w:proofErr w:type="spellStart"/>
      <w:r w:rsidRPr="00841C84">
        <w:rPr>
          <w:lang w:val="ru-KZ"/>
        </w:rPr>
        <w:t>болатқа</w:t>
      </w:r>
      <w:proofErr w:type="spellEnd"/>
      <w:r w:rsidRPr="00841C84">
        <w:rPr>
          <w:lang w:val="ru-KZ"/>
        </w:rPr>
        <w:t xml:space="preserve"> </w:t>
      </w:r>
      <w:proofErr w:type="spellStart"/>
      <w:r w:rsidRPr="00841C84">
        <w:rPr>
          <w:lang w:val="ru-KZ"/>
        </w:rPr>
        <w:t>жақын</w:t>
      </w:r>
      <w:proofErr w:type="spellEnd"/>
      <w:r w:rsidRPr="00841C84">
        <w:rPr>
          <w:lang w:val="ru-KZ"/>
        </w:rPr>
        <w:t xml:space="preserve"> </w:t>
      </w:r>
      <w:proofErr w:type="spellStart"/>
      <w:r w:rsidRPr="00841C84">
        <w:rPr>
          <w:lang w:val="ru-KZ"/>
        </w:rPr>
        <w:t>сызықтық</w:t>
      </w:r>
      <w:proofErr w:type="spellEnd"/>
      <w:r w:rsidRPr="00841C84">
        <w:rPr>
          <w:lang w:val="ru-KZ"/>
        </w:rPr>
        <w:t xml:space="preserve"> </w:t>
      </w:r>
      <w:proofErr w:type="spellStart"/>
      <w:r w:rsidRPr="00841C84">
        <w:rPr>
          <w:lang w:val="ru-KZ"/>
        </w:rPr>
        <w:t>кеңею</w:t>
      </w:r>
      <w:proofErr w:type="spellEnd"/>
      <w:r w:rsidRPr="00841C84">
        <w:rPr>
          <w:lang w:val="ru-KZ"/>
        </w:rPr>
        <w:t xml:space="preserve"> </w:t>
      </w:r>
      <w:proofErr w:type="spellStart"/>
      <w:r w:rsidRPr="00841C84">
        <w:rPr>
          <w:lang w:val="ru-KZ"/>
        </w:rPr>
        <w:t>коэффициенті</w:t>
      </w:r>
      <w:proofErr w:type="spellEnd"/>
      <w:r w:rsidRPr="00841C84">
        <w:rPr>
          <w:lang w:val="ru-KZ"/>
        </w:rPr>
        <w:t xml:space="preserve"> бар мыс, алтын, алюминий, индий да </w:t>
      </w:r>
      <w:proofErr w:type="spellStart"/>
      <w:r w:rsidRPr="00841C84">
        <w:rPr>
          <w:lang w:val="ru-KZ"/>
        </w:rPr>
        <w:t>қолданылады</w:t>
      </w:r>
      <w:proofErr w:type="spellEnd"/>
      <w:r w:rsidRPr="00841C84">
        <w:rPr>
          <w:lang w:val="ru-KZ"/>
        </w:rPr>
        <w:t xml:space="preserve">. </w:t>
      </w:r>
      <w:proofErr w:type="spellStart"/>
      <w:r w:rsidRPr="00841C84">
        <w:rPr>
          <w:lang w:val="ru-KZ"/>
        </w:rPr>
        <w:t>Мұндай</w:t>
      </w:r>
      <w:proofErr w:type="spellEnd"/>
      <w:r w:rsidRPr="00841C84">
        <w:rPr>
          <w:lang w:val="ru-KZ"/>
        </w:rPr>
        <w:t xml:space="preserve"> </w:t>
      </w:r>
      <w:proofErr w:type="spellStart"/>
      <w:r w:rsidRPr="00841C84">
        <w:rPr>
          <w:lang w:val="ru-KZ"/>
        </w:rPr>
        <w:t>тығыздағыштар</w:t>
      </w:r>
      <w:proofErr w:type="spellEnd"/>
      <w:r w:rsidRPr="00841C84">
        <w:rPr>
          <w:lang w:val="ru-KZ"/>
        </w:rPr>
        <w:t xml:space="preserve"> </w:t>
      </w:r>
      <w:proofErr w:type="spellStart"/>
      <w:r w:rsidRPr="00841C84">
        <w:rPr>
          <w:lang w:val="ru-KZ"/>
        </w:rPr>
        <w:t>көптеген</w:t>
      </w:r>
      <w:proofErr w:type="spellEnd"/>
      <w:r w:rsidRPr="00841C84">
        <w:rPr>
          <w:lang w:val="ru-KZ"/>
        </w:rPr>
        <w:t xml:space="preserve"> </w:t>
      </w:r>
      <w:proofErr w:type="spellStart"/>
      <w:r w:rsidRPr="00841C84">
        <w:rPr>
          <w:lang w:val="ru-KZ"/>
        </w:rPr>
        <w:t>қыздыру</w:t>
      </w:r>
      <w:proofErr w:type="spellEnd"/>
      <w:r w:rsidRPr="00841C84">
        <w:rPr>
          <w:lang w:val="ru-KZ"/>
        </w:rPr>
        <w:t xml:space="preserve"> </w:t>
      </w:r>
      <w:proofErr w:type="spellStart"/>
      <w:r w:rsidRPr="00841C84">
        <w:rPr>
          <w:lang w:val="ru-KZ"/>
        </w:rPr>
        <w:t>циклдарынан</w:t>
      </w:r>
      <w:proofErr w:type="spellEnd"/>
      <w:r w:rsidRPr="00841C84">
        <w:rPr>
          <w:lang w:val="ru-KZ"/>
        </w:rPr>
        <w:t xml:space="preserve"> </w:t>
      </w:r>
      <w:proofErr w:type="spellStart"/>
      <w:r w:rsidRPr="00841C84">
        <w:rPr>
          <w:lang w:val="ru-KZ"/>
        </w:rPr>
        <w:t>кейін</w:t>
      </w:r>
      <w:proofErr w:type="spellEnd"/>
      <w:r w:rsidRPr="00841C84">
        <w:rPr>
          <w:lang w:val="ru-KZ"/>
        </w:rPr>
        <w:t xml:space="preserve"> </w:t>
      </w:r>
      <w:proofErr w:type="spellStart"/>
      <w:r w:rsidRPr="00841C84">
        <w:rPr>
          <w:lang w:val="ru-KZ"/>
        </w:rPr>
        <w:t>өнімділігі</w:t>
      </w:r>
      <w:proofErr w:type="spellEnd"/>
      <w:r w:rsidRPr="00841C84">
        <w:rPr>
          <w:lang w:val="ru-KZ"/>
        </w:rPr>
        <w:t xml:space="preserve"> мен </w:t>
      </w:r>
      <w:proofErr w:type="spellStart"/>
      <w:r w:rsidRPr="00841C84">
        <w:rPr>
          <w:lang w:val="ru-KZ"/>
        </w:rPr>
        <w:t>тығыздығын</w:t>
      </w:r>
      <w:proofErr w:type="spellEnd"/>
      <w:r w:rsidRPr="00841C84">
        <w:rPr>
          <w:lang w:val="ru-KZ"/>
        </w:rPr>
        <w:t xml:space="preserve"> </w:t>
      </w:r>
      <w:proofErr w:type="spellStart"/>
      <w:r w:rsidRPr="00841C84">
        <w:rPr>
          <w:lang w:val="ru-KZ"/>
        </w:rPr>
        <w:t>сақтайды</w:t>
      </w:r>
      <w:proofErr w:type="spellEnd"/>
      <w:r w:rsidRPr="00841C84">
        <w:rPr>
          <w:lang w:val="ru-KZ"/>
        </w:rPr>
        <w:t xml:space="preserve"> (</w:t>
      </w:r>
      <w:r w:rsidRPr="00841C84">
        <w:t>индийді қоспағанда</w:t>
      </w:r>
      <w:r w:rsidRPr="00841C84">
        <w:rPr>
          <w:lang w:val="ru-KZ"/>
        </w:rPr>
        <w:t xml:space="preserve">). </w:t>
      </w:r>
    </w:p>
    <w:p w14:paraId="78B10FCA" w14:textId="77777777" w:rsidR="00F24752" w:rsidRPr="00841C84" w:rsidRDefault="00F24752" w:rsidP="00F24752">
      <w:pPr>
        <w:ind w:left="0" w:firstLine="567"/>
        <w:rPr>
          <w:lang w:val="ru-KZ"/>
        </w:rPr>
      </w:pPr>
    </w:p>
    <w:p w14:paraId="3BB7B7E9" w14:textId="77777777" w:rsidR="00F24752" w:rsidRPr="005523F5" w:rsidRDefault="00F24752" w:rsidP="00F24752">
      <w:pPr>
        <w:ind w:left="0" w:firstLine="0"/>
        <w:jc w:val="center"/>
        <w:rPr>
          <w:lang w:val="ru-KZ"/>
        </w:rPr>
      </w:pPr>
      <w:r w:rsidRPr="00CB08DD">
        <w:rPr>
          <w:noProof/>
        </w:rPr>
        <w:drawing>
          <wp:inline distT="0" distB="0" distL="0" distR="0" wp14:anchorId="0087C28F" wp14:editId="733FA96F">
            <wp:extent cx="3409950" cy="3672168"/>
            <wp:effectExtent l="0" t="0" r="0" b="5080"/>
            <wp:docPr id="9218" name="Picture 2">
              <a:extLst xmlns:a="http://schemas.openxmlformats.org/drawingml/2006/main">
                <a:ext uri="{FF2B5EF4-FFF2-40B4-BE49-F238E27FC236}">
                  <a16:creationId xmlns:a16="http://schemas.microsoft.com/office/drawing/2014/main" id="{652327D5-D7FA-2DAA-63D0-2791E26D9E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a:extLst>
                        <a:ext uri="{FF2B5EF4-FFF2-40B4-BE49-F238E27FC236}">
                          <a16:creationId xmlns:a16="http://schemas.microsoft.com/office/drawing/2014/main" id="{652327D5-D7FA-2DAA-63D0-2791E26D9EF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856" cy="36763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14:paraId="1217457B" w14:textId="77777777" w:rsidR="00F24752" w:rsidRPr="00DF378C" w:rsidRDefault="00F24752" w:rsidP="00F24752">
      <w:pPr>
        <w:ind w:left="0" w:firstLine="0"/>
        <w:jc w:val="center"/>
        <w:rPr>
          <w:lang w:val="ru-KZ"/>
        </w:rPr>
      </w:pPr>
      <w:r>
        <w:t xml:space="preserve">13.4-сурет. </w:t>
      </w:r>
      <w:r w:rsidRPr="00DF378C">
        <w:rPr>
          <w:lang w:val="ru-KZ"/>
        </w:rPr>
        <w:t xml:space="preserve">Металл </w:t>
      </w:r>
      <w:proofErr w:type="spellStart"/>
      <w:r w:rsidRPr="00DF378C">
        <w:rPr>
          <w:lang w:val="ru-KZ"/>
        </w:rPr>
        <w:t>тығыздағыштары</w:t>
      </w:r>
      <w:proofErr w:type="spellEnd"/>
      <w:r w:rsidRPr="00DF378C">
        <w:rPr>
          <w:lang w:val="ru-KZ"/>
        </w:rPr>
        <w:t xml:space="preserve"> </w:t>
      </w:r>
      <w:proofErr w:type="spellStart"/>
      <w:r w:rsidRPr="00DF378C">
        <w:rPr>
          <w:lang w:val="ru-KZ"/>
        </w:rPr>
        <w:t>схемалары</w:t>
      </w:r>
      <w:proofErr w:type="spellEnd"/>
      <w:r w:rsidRPr="00DF378C">
        <w:rPr>
          <w:lang w:val="ru-KZ"/>
        </w:rPr>
        <w:t>: 1-конустық; 2-ойық-сына; 3-</w:t>
      </w:r>
      <w:r w:rsidRPr="00DF378C">
        <w:t xml:space="preserve"> </w:t>
      </w:r>
      <w:proofErr w:type="spellStart"/>
      <w:r w:rsidRPr="00DF378C">
        <w:rPr>
          <w:lang w:val="ru-KZ"/>
        </w:rPr>
        <w:t>біріктіруші</w:t>
      </w:r>
      <w:proofErr w:type="spellEnd"/>
      <w:r w:rsidRPr="00DF378C">
        <w:t xml:space="preserve"> </w:t>
      </w:r>
      <w:r w:rsidRPr="00DF378C">
        <w:rPr>
          <w:lang w:val="ru-KZ"/>
        </w:rPr>
        <w:t>(</w:t>
      </w:r>
      <w:proofErr w:type="spellStart"/>
      <w:r w:rsidRPr="00DF378C">
        <w:rPr>
          <w:lang w:val="ru-KZ"/>
        </w:rPr>
        <w:t>conflat</w:t>
      </w:r>
      <w:proofErr w:type="spellEnd"/>
      <w:r w:rsidRPr="00DF378C">
        <w:rPr>
          <w:lang w:val="ru-KZ"/>
        </w:rPr>
        <w:t>)</w:t>
      </w:r>
    </w:p>
    <w:p w14:paraId="21D13F60" w14:textId="77777777" w:rsidR="00F24752" w:rsidRPr="00F57CE8" w:rsidRDefault="00F24752" w:rsidP="00F24752">
      <w:pPr>
        <w:ind w:left="0" w:firstLine="0"/>
      </w:pPr>
    </w:p>
    <w:p w14:paraId="7379087C" w14:textId="77777777" w:rsidR="00F24752" w:rsidRPr="00EE4ABD" w:rsidRDefault="00F24752" w:rsidP="00F24752">
      <w:pPr>
        <w:spacing w:line="240" w:lineRule="auto"/>
        <w:ind w:left="0" w:right="170" w:firstLine="567"/>
        <w:rPr>
          <w:color w:val="000000" w:themeColor="text1"/>
        </w:rPr>
      </w:pPr>
      <w:r w:rsidRPr="00EE4ABD">
        <w:rPr>
          <w:color w:val="000000" w:themeColor="text1"/>
        </w:rPr>
        <w:t>Металл тығыздағыштары бар ажыратылатын қосылыстарды жасау оңай және пайдалану сенімді, тығыздау үшін көп күш жұмсамайды, бірақ термиялық тұрақтылығы шектеулі және, әдетте  тығыздағыш буының жоғары серпімділігі бар, нәтижесінде олар тек</w:t>
      </w:r>
      <w:r>
        <w:rPr>
          <w:color w:val="000000" w:themeColor="text1"/>
        </w:rPr>
        <w:t xml:space="preserve"> 5*10</w:t>
      </w:r>
      <w:r>
        <w:rPr>
          <w:color w:val="000000" w:themeColor="text1"/>
          <w:vertAlign w:val="superscript"/>
        </w:rPr>
        <w:t>-5</w:t>
      </w:r>
      <w:r w:rsidRPr="00EE4ABD">
        <w:rPr>
          <w:color w:val="000000" w:themeColor="text1"/>
        </w:rPr>
        <w:t>-нан төмен емес қысымда қолданылады.</w:t>
      </w:r>
    </w:p>
    <w:p w14:paraId="0547693F" w14:textId="77777777" w:rsidR="00F24752" w:rsidRDefault="00F24752" w:rsidP="00F24752">
      <w:pPr>
        <w:spacing w:line="240" w:lineRule="auto"/>
        <w:ind w:left="0" w:right="170" w:firstLine="567"/>
        <w:rPr>
          <w:color w:val="000000" w:themeColor="text1"/>
        </w:rPr>
      </w:pPr>
      <w:r w:rsidRPr="00EE4ABD">
        <w:rPr>
          <w:color w:val="000000" w:themeColor="text1"/>
        </w:rPr>
        <w:t>Жиналмалы қосылыстар (</w:t>
      </w:r>
      <w:r w:rsidRPr="00613522">
        <w:rPr>
          <w:color w:val="000000" w:themeColor="text1"/>
        </w:rPr>
        <w:t>13</w:t>
      </w:r>
      <w:r w:rsidRPr="00EE4ABD">
        <w:rPr>
          <w:color w:val="000000" w:themeColor="text1"/>
        </w:rPr>
        <w:t>.</w:t>
      </w:r>
      <w:r>
        <w:rPr>
          <w:color w:val="000000" w:themeColor="text1"/>
        </w:rPr>
        <w:t>5</w:t>
      </w:r>
      <w:r w:rsidRPr="009B6B3F">
        <w:rPr>
          <w:color w:val="000000" w:themeColor="text1"/>
        </w:rPr>
        <w:t>-</w:t>
      </w:r>
      <w:r w:rsidRPr="00EE4ABD">
        <w:rPr>
          <w:color w:val="000000" w:themeColor="text1"/>
        </w:rPr>
        <w:t>сурет.) резеңке тығыздағыш механикалық жүктемелерді қабылдамауы және қосылатын бөлшектерді орнату дәлдігіне әсер етпеуі үшін Ким құрастырылуы керек. Резеңке сығылмайтын болғандықтан, деформация кезінде оның таралуына орын беру керек. Ойықтың көлемі резеңкенің көлеміне тең немесе біршама үлкен (2-5%) орындалады. Тығыздағыш сақиналар резеңке табақшалардан кесіледі немесе тікбұрышты немесе дөңгелек қималы сымнан желімделеді.</w:t>
      </w:r>
    </w:p>
    <w:p w14:paraId="1F9D5474" w14:textId="77777777" w:rsidR="00F24752" w:rsidRPr="00EE4ABD" w:rsidRDefault="00F24752" w:rsidP="00F24752">
      <w:pPr>
        <w:spacing w:line="240" w:lineRule="auto"/>
        <w:ind w:left="0" w:right="170" w:firstLine="567"/>
        <w:rPr>
          <w:color w:val="000000" w:themeColor="text1"/>
        </w:rPr>
      </w:pPr>
    </w:p>
    <w:p w14:paraId="71BDB350" w14:textId="77777777" w:rsidR="00F24752" w:rsidRDefault="00F24752" w:rsidP="00F24752">
      <w:pPr>
        <w:spacing w:line="240" w:lineRule="auto"/>
        <w:ind w:left="0" w:right="170" w:firstLine="0"/>
        <w:jc w:val="center"/>
        <w:rPr>
          <w:color w:val="000000" w:themeColor="text1"/>
        </w:rPr>
      </w:pPr>
      <w:r>
        <w:rPr>
          <w:noProof/>
        </w:rPr>
        <w:lastRenderedPageBreak/>
        <w:drawing>
          <wp:inline distT="0" distB="0" distL="0" distR="0" wp14:anchorId="6C53FE16" wp14:editId="6D47739F">
            <wp:extent cx="5400675" cy="28860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675" cy="2886075"/>
                    </a:xfrm>
                    <a:prstGeom prst="rect">
                      <a:avLst/>
                    </a:prstGeom>
                  </pic:spPr>
                </pic:pic>
              </a:graphicData>
            </a:graphic>
          </wp:inline>
        </w:drawing>
      </w:r>
    </w:p>
    <w:p w14:paraId="159507B7" w14:textId="77777777" w:rsidR="00F24752" w:rsidRPr="00EE4ABD" w:rsidRDefault="00F24752" w:rsidP="00F24752">
      <w:pPr>
        <w:spacing w:line="240" w:lineRule="auto"/>
        <w:ind w:left="0" w:right="170" w:firstLine="0"/>
        <w:jc w:val="center"/>
        <w:rPr>
          <w:color w:val="000000" w:themeColor="text1"/>
        </w:rPr>
      </w:pPr>
      <w:r w:rsidRPr="00243654">
        <w:rPr>
          <w:color w:val="000000" w:themeColor="text1"/>
        </w:rPr>
        <w:t>13</w:t>
      </w:r>
      <w:r>
        <w:rPr>
          <w:color w:val="000000" w:themeColor="text1"/>
          <w:lang w:val="ru-KZ"/>
        </w:rPr>
        <w:t>.</w:t>
      </w:r>
      <w:r>
        <w:rPr>
          <w:color w:val="000000" w:themeColor="text1"/>
        </w:rPr>
        <w:t>5</w:t>
      </w:r>
      <w:r>
        <w:rPr>
          <w:color w:val="000000" w:themeColor="text1"/>
          <w:lang w:val="ru-KZ"/>
        </w:rPr>
        <w:t>-</w:t>
      </w:r>
      <w:proofErr w:type="spellStart"/>
      <w:r>
        <w:rPr>
          <w:color w:val="000000" w:themeColor="text1"/>
          <w:lang w:val="ru-KZ"/>
        </w:rPr>
        <w:t>сурет</w:t>
      </w:r>
      <w:proofErr w:type="spellEnd"/>
      <w:r w:rsidRPr="00EE4ABD">
        <w:rPr>
          <w:color w:val="000000" w:themeColor="text1"/>
        </w:rPr>
        <w:t>. Металл емес тығыздағыштармен әртүрлі қосылыстар</w:t>
      </w:r>
    </w:p>
    <w:p w14:paraId="1155B081" w14:textId="77777777" w:rsidR="00F24752" w:rsidRPr="00EE4ABD" w:rsidRDefault="00F24752" w:rsidP="00F24752">
      <w:pPr>
        <w:spacing w:line="240" w:lineRule="auto"/>
        <w:ind w:left="170" w:right="170"/>
        <w:jc w:val="center"/>
        <w:rPr>
          <w:color w:val="000000" w:themeColor="text1"/>
        </w:rPr>
      </w:pPr>
    </w:p>
    <w:p w14:paraId="1F61011C" w14:textId="77777777" w:rsidR="00F24752" w:rsidRPr="00EE4ABD" w:rsidRDefault="00F24752" w:rsidP="00F24752">
      <w:pPr>
        <w:spacing w:line="240" w:lineRule="auto"/>
        <w:ind w:left="0" w:right="170" w:firstLine="550"/>
        <w:rPr>
          <w:color w:val="000000" w:themeColor="text1"/>
        </w:rPr>
      </w:pPr>
      <w:r w:rsidRPr="00EE4ABD">
        <w:rPr>
          <w:color w:val="000000" w:themeColor="text1"/>
        </w:rPr>
        <w:t>Қосылыстың фланецтері көп жағдайда қарапайым көміртекті болаттан жасалғандықтан, олардың жұмыс беттерінде тот пайда болуы сирек емес. Бөлшектеу кезінде тоттың іздерін жұқа зімпарамен алып тастау керек. Егер жұмыс бетінде терең радиалды қауіптер пайда болса, фланецтің үстіңгі жағы токарға бұрылады.</w:t>
      </w:r>
    </w:p>
    <w:p w14:paraId="67744425" w14:textId="77777777" w:rsidR="00F24752" w:rsidRPr="00EE4ABD" w:rsidRDefault="00F24752" w:rsidP="00F24752">
      <w:pPr>
        <w:spacing w:line="240" w:lineRule="auto"/>
        <w:ind w:left="0" w:right="170" w:firstLine="550"/>
        <w:rPr>
          <w:color w:val="000000" w:themeColor="text1"/>
        </w:rPr>
      </w:pPr>
      <w:r w:rsidRPr="00EE4ABD">
        <w:rPr>
          <w:color w:val="000000" w:themeColor="text1"/>
        </w:rPr>
        <w:t>Резеңке тығыздағышпен фланецті қосылыстарды пайдалану кезінде қосылыс бойынша газдың ағуымен қатар резеңкеден газ шығуы орын алады. Сондықтан вакуумдық жүйеге салмас бұрын тығыздағышты газсыздандыру пайдалы. Тығыздағыштан газдың шығуы температураның жоғарылауымен жоғарылайтыны белгілі. Вакуумда ұзақ уақыт қызған кезде газ шығару біртіндеп азаяды, іс жүзінде тұрақты мәнге жетеді. Кейінгі салқындату кезінде газдың шығуы күрт төмендейді, сол температурада бастапқы газдың шығуы аз болады. Бұған резеңке тығыздағыштарды алдын-ала дегидратациялау әдісі негізделген. Дезинфекциялау кезінде тығыздағыштар вакуумда максималды Жұмыс температурасына немесе сәл жоғары температураға дейін қызады және осы температурада</w:t>
      </w:r>
      <w:r>
        <w:rPr>
          <w:color w:val="000000" w:themeColor="text1"/>
        </w:rPr>
        <w:t xml:space="preserve"> 10-15</w:t>
      </w:r>
      <w:r w:rsidRPr="00EE4ABD">
        <w:rPr>
          <w:color w:val="000000" w:themeColor="text1"/>
        </w:rPr>
        <w:t xml:space="preserve"> сағатқа шыдайды.</w:t>
      </w:r>
    </w:p>
    <w:p w14:paraId="72672963" w14:textId="77777777" w:rsidR="00F24752" w:rsidRPr="00EE4ABD" w:rsidRDefault="00F24752" w:rsidP="00F24752">
      <w:pPr>
        <w:spacing w:line="240" w:lineRule="auto"/>
        <w:ind w:left="0" w:right="170" w:firstLine="550"/>
        <w:rPr>
          <w:color w:val="000000" w:themeColor="text1"/>
        </w:rPr>
      </w:pPr>
      <w:r>
        <w:rPr>
          <w:color w:val="000000" w:themeColor="text1"/>
          <w:lang w:val="ru-KZ"/>
        </w:rPr>
        <w:t>13.</w:t>
      </w:r>
      <w:r>
        <w:rPr>
          <w:color w:val="000000" w:themeColor="text1"/>
        </w:rPr>
        <w:t>5</w:t>
      </w:r>
      <w:r>
        <w:rPr>
          <w:color w:val="000000" w:themeColor="text1"/>
          <w:lang w:val="ru-KZ"/>
        </w:rPr>
        <w:t>-</w:t>
      </w:r>
      <w:proofErr w:type="spellStart"/>
      <w:r>
        <w:rPr>
          <w:color w:val="000000" w:themeColor="text1"/>
          <w:lang w:val="ru-KZ"/>
        </w:rPr>
        <w:t>суретте</w:t>
      </w:r>
      <w:proofErr w:type="spellEnd"/>
      <w:r w:rsidRPr="00EE4ABD">
        <w:rPr>
          <w:color w:val="000000" w:themeColor="text1"/>
        </w:rPr>
        <w:t xml:space="preserve">, </w:t>
      </w:r>
      <w:r w:rsidRPr="00243654">
        <w:rPr>
          <w:i/>
          <w:iCs/>
          <w:color w:val="000000" w:themeColor="text1"/>
        </w:rPr>
        <w:t>г</w:t>
      </w:r>
      <w:r w:rsidRPr="00EE4ABD">
        <w:rPr>
          <w:color w:val="000000" w:themeColor="text1"/>
        </w:rPr>
        <w:t xml:space="preserve"> фторопласт-4 тығыздағыш ретінде қолданылатын төмен температураға арналған жоғары вакуумды тығыздағышты көрсетеді. Бұл тығыздағыштың жоғары сұйықтығына байланысты фланецтер арасындағы радиалды саңылаулар минималды болуы керек (</w:t>
      </w:r>
      <w:r>
        <w:rPr>
          <w:color w:val="000000" w:themeColor="text1"/>
        </w:rPr>
        <w:t xml:space="preserve">0.005 </w:t>
      </w:r>
      <w:r w:rsidRPr="00EE4ABD">
        <w:rPr>
          <w:color w:val="000000" w:themeColor="text1"/>
        </w:rPr>
        <w:t>мм-ден аз). Қалыңдығы</w:t>
      </w:r>
      <w:r>
        <w:rPr>
          <w:color w:val="000000" w:themeColor="text1"/>
        </w:rPr>
        <w:t xml:space="preserve"> 0.1-0.15</w:t>
      </w:r>
      <w:r w:rsidRPr="00EE4ABD">
        <w:rPr>
          <w:color w:val="000000" w:themeColor="text1"/>
        </w:rPr>
        <w:t xml:space="preserve"> мм. Фланецтер мен болттар бір материалдан, мысалы, қоладан жасалған болуы керек. Мұндай тығыздағыштар </w:t>
      </w:r>
      <m:oMath>
        <m:r>
          <w:rPr>
            <w:rFonts w:ascii="Cambria Math" w:hAnsi="Cambria Math"/>
            <w:color w:val="000000" w:themeColor="text1"/>
          </w:rPr>
          <m:t>1,5K</m:t>
        </m:r>
      </m:oMath>
      <w:r w:rsidRPr="00EE4ABD">
        <w:rPr>
          <w:color w:val="000000" w:themeColor="text1"/>
        </w:rPr>
        <w:t xml:space="preserve"> температураға дейін бірнеше рет салқындаған кезде</w:t>
      </w:r>
      <w:r>
        <w:rPr>
          <w:color w:val="000000" w:themeColor="text1"/>
        </w:rPr>
        <w:t xml:space="preserve"> – 10</w:t>
      </w:r>
      <w:r>
        <w:rPr>
          <w:color w:val="000000" w:themeColor="text1"/>
          <w:vertAlign w:val="superscript"/>
        </w:rPr>
        <w:t>-3</w:t>
      </w:r>
      <w:r>
        <w:rPr>
          <w:color w:val="000000" w:themeColor="text1"/>
        </w:rPr>
        <w:t xml:space="preserve"> – 10</w:t>
      </w:r>
      <w:r>
        <w:rPr>
          <w:color w:val="000000" w:themeColor="text1"/>
          <w:vertAlign w:val="superscript"/>
        </w:rPr>
        <w:t>-4</w:t>
      </w:r>
      <w:r>
        <w:rPr>
          <w:color w:val="000000" w:themeColor="text1"/>
        </w:rPr>
        <w:t xml:space="preserve"> </w:t>
      </w:r>
      <w:r w:rsidRPr="00EE4ABD">
        <w:rPr>
          <w:color w:val="000000" w:themeColor="text1"/>
        </w:rPr>
        <w:t xml:space="preserve"> Па жүйесінде вакуумға мүмкіндік береді.</w:t>
      </w:r>
    </w:p>
    <w:p w14:paraId="7AABB505" w14:textId="77777777" w:rsidR="00F24752" w:rsidRPr="00EE4ABD" w:rsidRDefault="00F24752" w:rsidP="00F24752">
      <w:pPr>
        <w:spacing w:line="240" w:lineRule="auto"/>
        <w:ind w:left="0" w:right="170" w:firstLine="550"/>
        <w:rPr>
          <w:color w:val="000000" w:themeColor="text1"/>
        </w:rPr>
      </w:pPr>
      <w:r w:rsidRPr="00EE4ABD">
        <w:rPr>
          <w:color w:val="000000" w:themeColor="text1"/>
        </w:rPr>
        <w:t>Зертханалық тәжірибеде форвакуум сорғысын құбырға қосу үшін резеңке вакуумдық шланг жиі қолданылады (</w:t>
      </w:r>
      <w:r>
        <w:rPr>
          <w:color w:val="000000" w:themeColor="text1"/>
          <w:lang w:val="ru-KZ"/>
        </w:rPr>
        <w:t>13.</w:t>
      </w:r>
      <w:r>
        <w:rPr>
          <w:color w:val="000000" w:themeColor="text1"/>
        </w:rPr>
        <w:t>6</w:t>
      </w:r>
      <w:r>
        <w:rPr>
          <w:color w:val="000000" w:themeColor="text1"/>
          <w:lang w:val="ru-KZ"/>
        </w:rPr>
        <w:t>-</w:t>
      </w:r>
      <w:proofErr w:type="spellStart"/>
      <w:r>
        <w:rPr>
          <w:color w:val="000000" w:themeColor="text1"/>
          <w:lang w:val="ru-KZ"/>
        </w:rPr>
        <w:t>сурет</w:t>
      </w:r>
      <w:proofErr w:type="spellEnd"/>
      <w:r w:rsidRPr="00EE4ABD">
        <w:rPr>
          <w:color w:val="000000" w:themeColor="text1"/>
        </w:rPr>
        <w:t>). Суретте көрсетілгендей, құбырлардың ұштарын диаметрі</w:t>
      </w:r>
      <w:r>
        <w:rPr>
          <w:color w:val="000000" w:themeColor="text1"/>
        </w:rPr>
        <w:t xml:space="preserve"> 1.5-2.0</w:t>
      </w:r>
      <w:r w:rsidRPr="00EE4ABD">
        <w:rPr>
          <w:color w:val="000000" w:themeColor="text1"/>
        </w:rPr>
        <w:t xml:space="preserve"> ұзындыққа ысырған жөн. Қосылымды орындау үшін резеңке шланг қолданылады, оның ішкі </w:t>
      </w:r>
      <w:r w:rsidRPr="00EE4ABD">
        <w:rPr>
          <w:color w:val="000000" w:themeColor="text1"/>
        </w:rPr>
        <w:lastRenderedPageBreak/>
        <w:t>диаметрі құбырдың сыртқы диаметрінен бір жарым есе аз, ал ұзындығы құбырлардың</w:t>
      </w:r>
      <w:r>
        <w:rPr>
          <w:color w:val="000000" w:themeColor="text1"/>
        </w:rPr>
        <w:t xml:space="preserve"> 4-6</w:t>
      </w:r>
      <w:r w:rsidRPr="00EE4ABD">
        <w:rPr>
          <w:color w:val="000000" w:themeColor="text1"/>
        </w:rPr>
        <w:t xml:space="preserve"> диаметрін құрайды.</w:t>
      </w:r>
    </w:p>
    <w:p w14:paraId="284C7CF9" w14:textId="77777777" w:rsidR="00F24752" w:rsidRPr="00EE4ABD" w:rsidRDefault="00F24752" w:rsidP="00F24752">
      <w:pPr>
        <w:spacing w:line="240" w:lineRule="auto"/>
        <w:ind w:left="0" w:right="170" w:firstLine="550"/>
        <w:rPr>
          <w:color w:val="000000" w:themeColor="text1"/>
        </w:rPr>
      </w:pPr>
    </w:p>
    <w:p w14:paraId="1963358D" w14:textId="77777777" w:rsidR="00F24752" w:rsidRPr="00EE4ABD" w:rsidRDefault="00F24752" w:rsidP="00F24752">
      <w:pPr>
        <w:spacing w:line="240" w:lineRule="auto"/>
        <w:ind w:left="0" w:right="170" w:firstLine="0"/>
        <w:jc w:val="center"/>
        <w:rPr>
          <w:color w:val="000000" w:themeColor="text1"/>
        </w:rPr>
      </w:pPr>
      <w:r w:rsidRPr="00EE4ABD">
        <w:rPr>
          <w:noProof/>
          <w:color w:val="000000" w:themeColor="text1"/>
        </w:rPr>
        <w:drawing>
          <wp:inline distT="0" distB="0" distL="0" distR="0" wp14:anchorId="692B8EAC" wp14:editId="470D5CB0">
            <wp:extent cx="3667125" cy="1840329"/>
            <wp:effectExtent l="0" t="0" r="0" b="762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5935" cy="1849769"/>
                    </a:xfrm>
                    <a:prstGeom prst="rect">
                      <a:avLst/>
                    </a:prstGeom>
                  </pic:spPr>
                </pic:pic>
              </a:graphicData>
            </a:graphic>
          </wp:inline>
        </w:drawing>
      </w:r>
    </w:p>
    <w:p w14:paraId="0E0A1494" w14:textId="77777777" w:rsidR="00F24752" w:rsidRDefault="00F24752" w:rsidP="00F24752">
      <w:pPr>
        <w:spacing w:line="240" w:lineRule="auto"/>
        <w:ind w:left="0" w:right="170" w:firstLine="0"/>
        <w:jc w:val="center"/>
        <w:rPr>
          <w:color w:val="000000" w:themeColor="text1"/>
        </w:rPr>
      </w:pPr>
      <w:r>
        <w:rPr>
          <w:color w:val="000000" w:themeColor="text1"/>
          <w:lang w:val="ru-KZ"/>
        </w:rPr>
        <w:t>13</w:t>
      </w:r>
      <w:r w:rsidRPr="00EE4ABD">
        <w:rPr>
          <w:color w:val="000000" w:themeColor="text1"/>
        </w:rPr>
        <w:t>.</w:t>
      </w:r>
      <w:r>
        <w:rPr>
          <w:color w:val="000000" w:themeColor="text1"/>
        </w:rPr>
        <w:t>6</w:t>
      </w:r>
      <w:r w:rsidRPr="00865852">
        <w:rPr>
          <w:color w:val="000000" w:themeColor="text1"/>
        </w:rPr>
        <w:t>-c</w:t>
      </w:r>
      <w:r w:rsidRPr="00EE4ABD">
        <w:rPr>
          <w:color w:val="000000" w:themeColor="text1"/>
        </w:rPr>
        <w:t xml:space="preserve">урет. Резеңке вакуумдық шлангпен құбырларды қосу: </w:t>
      </w:r>
    </w:p>
    <w:p w14:paraId="33C427A4" w14:textId="77777777" w:rsidR="00F24752" w:rsidRPr="00EE4ABD" w:rsidRDefault="00F24752" w:rsidP="00F24752">
      <w:pPr>
        <w:spacing w:line="240" w:lineRule="auto"/>
        <w:ind w:left="0" w:right="170" w:firstLine="0"/>
        <w:jc w:val="center"/>
        <w:rPr>
          <w:color w:val="000000" w:themeColor="text1"/>
        </w:rPr>
      </w:pPr>
      <w:r w:rsidRPr="00EE4ABD">
        <w:rPr>
          <w:color w:val="000000" w:themeColor="text1"/>
        </w:rPr>
        <w:t>1-құбыр; 2-шланг</w:t>
      </w:r>
      <w:bookmarkStart w:id="4" w:name="_Hlk160192054"/>
    </w:p>
    <w:p w14:paraId="07318910" w14:textId="77777777" w:rsidR="00F24752" w:rsidRPr="00EE4ABD" w:rsidRDefault="00F24752" w:rsidP="00F24752">
      <w:pPr>
        <w:spacing w:line="240" w:lineRule="auto"/>
        <w:ind w:left="0" w:right="170" w:firstLine="0"/>
        <w:jc w:val="center"/>
        <w:rPr>
          <w:color w:val="000000" w:themeColor="text1"/>
        </w:rPr>
      </w:pPr>
    </w:p>
    <w:bookmarkEnd w:id="4"/>
    <w:p w14:paraId="1263CD0F" w14:textId="77777777" w:rsidR="00F24752" w:rsidRPr="00EE4ABD" w:rsidRDefault="00F24752" w:rsidP="00F24752">
      <w:pPr>
        <w:spacing w:line="240" w:lineRule="auto"/>
        <w:ind w:left="0" w:right="170" w:firstLine="0"/>
        <w:jc w:val="center"/>
        <w:rPr>
          <w:color w:val="000000" w:themeColor="text1"/>
        </w:rPr>
      </w:pPr>
      <w:r w:rsidRPr="00EE4ABD">
        <w:rPr>
          <w:noProof/>
          <w:color w:val="000000" w:themeColor="text1"/>
        </w:rPr>
        <w:drawing>
          <wp:inline distT="0" distB="0" distL="0" distR="0" wp14:anchorId="66A99D9B" wp14:editId="14104310">
            <wp:extent cx="5021215" cy="4657725"/>
            <wp:effectExtent l="0" t="0" r="825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961"/>
                    <a:stretch/>
                  </pic:blipFill>
                  <pic:spPr bwMode="auto">
                    <a:xfrm>
                      <a:off x="0" y="0"/>
                      <a:ext cx="5062928" cy="4696419"/>
                    </a:xfrm>
                    <a:prstGeom prst="rect">
                      <a:avLst/>
                    </a:prstGeom>
                    <a:ln>
                      <a:noFill/>
                    </a:ln>
                    <a:extLst>
                      <a:ext uri="{53640926-AAD7-44D8-BBD7-CCE9431645EC}">
                        <a14:shadowObscured xmlns:a14="http://schemas.microsoft.com/office/drawing/2010/main"/>
                      </a:ext>
                    </a:extLst>
                  </pic:spPr>
                </pic:pic>
              </a:graphicData>
            </a:graphic>
          </wp:inline>
        </w:drawing>
      </w:r>
    </w:p>
    <w:p w14:paraId="19BE6C4D" w14:textId="77777777" w:rsidR="00F24752" w:rsidRPr="00EE4ABD" w:rsidRDefault="00F24752" w:rsidP="00F24752">
      <w:pPr>
        <w:spacing w:line="240" w:lineRule="auto"/>
        <w:ind w:left="0" w:right="170" w:firstLine="0"/>
        <w:jc w:val="center"/>
        <w:rPr>
          <w:color w:val="000000" w:themeColor="text1"/>
        </w:rPr>
      </w:pPr>
      <w:r>
        <w:rPr>
          <w:color w:val="000000" w:themeColor="text1"/>
          <w:lang w:val="ru-KZ"/>
        </w:rPr>
        <w:t>13</w:t>
      </w:r>
      <w:r w:rsidRPr="00EE4ABD">
        <w:rPr>
          <w:color w:val="000000" w:themeColor="text1"/>
        </w:rPr>
        <w:t>.</w:t>
      </w:r>
      <w:r>
        <w:rPr>
          <w:color w:val="000000" w:themeColor="text1"/>
        </w:rPr>
        <w:t>7</w:t>
      </w:r>
      <w:r w:rsidRPr="006D3324">
        <w:rPr>
          <w:color w:val="000000" w:themeColor="text1"/>
        </w:rPr>
        <w:t>-c</w:t>
      </w:r>
      <w:r w:rsidRPr="00EE4ABD">
        <w:rPr>
          <w:color w:val="000000" w:themeColor="text1"/>
        </w:rPr>
        <w:t>урет.</w:t>
      </w:r>
      <w:r>
        <w:rPr>
          <w:color w:val="000000" w:themeColor="text1"/>
        </w:rPr>
        <w:t xml:space="preserve"> </w:t>
      </w:r>
      <w:r w:rsidRPr="00EE4ABD">
        <w:rPr>
          <w:color w:val="000000" w:themeColor="text1"/>
        </w:rPr>
        <w:t>Металл тығыздағыштары бар әртүрлі қосылыстар</w:t>
      </w:r>
    </w:p>
    <w:p w14:paraId="394D9420" w14:textId="77777777" w:rsidR="00F24752" w:rsidRPr="00EE4ABD" w:rsidRDefault="00F24752" w:rsidP="00F24752">
      <w:pPr>
        <w:spacing w:line="240" w:lineRule="auto"/>
        <w:ind w:left="0" w:right="170" w:firstLine="0"/>
        <w:jc w:val="center"/>
        <w:rPr>
          <w:color w:val="000000" w:themeColor="text1"/>
        </w:rPr>
      </w:pPr>
      <w:r w:rsidRPr="00EE4ABD">
        <w:rPr>
          <w:color w:val="000000" w:themeColor="text1"/>
        </w:rPr>
        <w:t>1-жинақталмаған және 2-жинақталған</w:t>
      </w:r>
    </w:p>
    <w:p w14:paraId="70385468" w14:textId="77777777" w:rsidR="00F24752" w:rsidRDefault="00F24752" w:rsidP="00F24752">
      <w:pPr>
        <w:spacing w:line="240" w:lineRule="auto"/>
        <w:ind w:left="0" w:right="170" w:firstLine="550"/>
        <w:rPr>
          <w:color w:val="000000" w:themeColor="text1"/>
        </w:rPr>
      </w:pPr>
    </w:p>
    <w:p w14:paraId="3C0B103E" w14:textId="77777777" w:rsidR="00F24752" w:rsidRPr="00EE4ABD" w:rsidRDefault="00F24752" w:rsidP="00F24752">
      <w:pPr>
        <w:spacing w:line="240" w:lineRule="auto"/>
        <w:ind w:left="0" w:right="170" w:firstLine="550"/>
        <w:rPr>
          <w:color w:val="000000" w:themeColor="text1"/>
        </w:rPr>
      </w:pPr>
      <w:r w:rsidRPr="00EE4ABD">
        <w:rPr>
          <w:color w:val="000000" w:themeColor="text1"/>
        </w:rPr>
        <w:t>Металл тығыздағыштары бар ажыратылатын қосылыстар қысымы</w:t>
      </w:r>
      <w:r>
        <w:rPr>
          <w:color w:val="000000" w:themeColor="text1"/>
        </w:rPr>
        <w:t xml:space="preserve"> 5*10</w:t>
      </w:r>
      <w:r>
        <w:rPr>
          <w:color w:val="000000" w:themeColor="text1"/>
          <w:vertAlign w:val="superscript"/>
        </w:rPr>
        <w:t>-5</w:t>
      </w:r>
      <w:r w:rsidRPr="00EE4ABD">
        <w:rPr>
          <w:color w:val="000000" w:themeColor="text1"/>
        </w:rPr>
        <w:t xml:space="preserve"> </w:t>
      </w:r>
      <w:r>
        <w:rPr>
          <w:color w:val="000000" w:themeColor="text1"/>
        </w:rPr>
        <w:t>Па</w:t>
      </w:r>
      <w:r w:rsidRPr="00EE4ABD">
        <w:rPr>
          <w:color w:val="000000" w:themeColor="text1"/>
        </w:rPr>
        <w:t xml:space="preserve">-дан төмен жүйелерде қолдануға арналған. Олар дегидратация кезінде </w:t>
      </w:r>
      <m:oMath>
        <m:r>
          <w:rPr>
            <w:rFonts w:ascii="Cambria Math" w:hAnsi="Cambria Math"/>
            <w:color w:val="000000" w:themeColor="text1"/>
          </w:rPr>
          <m:t xml:space="preserve">500-900 K </m:t>
        </m:r>
      </m:oMath>
      <w:r w:rsidRPr="00EE4ABD">
        <w:rPr>
          <w:color w:val="000000" w:themeColor="text1"/>
        </w:rPr>
        <w:t>температураға дейін ұзақ және бірнеше рет жылытуға төтеп беруі керек</w:t>
      </w:r>
    </w:p>
    <w:p w14:paraId="0F7AFB1C" w14:textId="77777777" w:rsidR="00F24752" w:rsidRPr="00EE4ABD" w:rsidRDefault="00F24752" w:rsidP="00F24752">
      <w:pPr>
        <w:spacing w:line="240" w:lineRule="auto"/>
        <w:ind w:left="0" w:right="170" w:firstLine="550"/>
        <w:rPr>
          <w:color w:val="000000" w:themeColor="text1"/>
        </w:rPr>
      </w:pPr>
      <w:r w:rsidRPr="00EE4ABD">
        <w:rPr>
          <w:color w:val="000000" w:themeColor="text1"/>
        </w:rPr>
        <w:lastRenderedPageBreak/>
        <w:t xml:space="preserve">Металл тығыздағыштар газдардың тығыздағыш материалы арқылы енуін іс жүзінде жояды, ал газдың шығуы вакуумдық резеңкелердің ең жақсы сорттарынан шамамен бір есе аз. Металл тығыздағыштары бар қосылыстардың мысалдары </w:t>
      </w:r>
      <w:r>
        <w:rPr>
          <w:color w:val="000000" w:themeColor="text1"/>
          <w:lang w:val="ru-KZ"/>
        </w:rPr>
        <w:t>13</w:t>
      </w:r>
      <w:r w:rsidRPr="00EE4ABD">
        <w:rPr>
          <w:color w:val="000000" w:themeColor="text1"/>
        </w:rPr>
        <w:t>.</w:t>
      </w:r>
      <w:r>
        <w:rPr>
          <w:color w:val="000000" w:themeColor="text1"/>
        </w:rPr>
        <w:t>7</w:t>
      </w:r>
      <w:r w:rsidRPr="00EE4ABD">
        <w:rPr>
          <w:color w:val="000000" w:themeColor="text1"/>
        </w:rPr>
        <w:t>-суретте көрсетілген.</w:t>
      </w:r>
    </w:p>
    <w:p w14:paraId="7C0019D0" w14:textId="77777777" w:rsidR="00F24752" w:rsidRPr="00EE4ABD" w:rsidRDefault="00F24752" w:rsidP="00F24752">
      <w:pPr>
        <w:spacing w:line="240" w:lineRule="auto"/>
        <w:ind w:left="0" w:right="170" w:firstLine="567"/>
        <w:rPr>
          <w:color w:val="000000" w:themeColor="text1"/>
        </w:rPr>
      </w:pPr>
      <w:r w:rsidRPr="00EE4ABD">
        <w:rPr>
          <w:color w:val="000000" w:themeColor="text1"/>
        </w:rPr>
        <w:t>Тығыздағыш ретінде алюминий мен мыс қолданылады. Алюминийден жасалған тығыздағыш тығыздағыштар</w:t>
      </w:r>
      <w:r w:rsidRPr="00EE4ABD">
        <w:rPr>
          <w:color w:val="000000" w:themeColor="text1"/>
          <w:lang w:val="ru-KZ"/>
        </w:rPr>
        <w:t xml:space="preserve"> 600 К</w:t>
      </w:r>
      <w:r w:rsidRPr="00EE4ABD">
        <w:rPr>
          <w:color w:val="000000" w:themeColor="text1"/>
        </w:rPr>
        <w:t xml:space="preserve"> дейін қыздыруға мүмкіндік береді, алюминийдің термиялық кеңею коэффициентіне байланысты алюминий тығыздағыштың қалыңдығы </w:t>
      </w:r>
      <w:r w:rsidRPr="00EE4ABD">
        <w:rPr>
          <w:color w:val="000000" w:themeColor="text1"/>
          <w:lang w:val="ru-KZ"/>
        </w:rPr>
        <w:t>0,3 мм-</w:t>
      </w:r>
      <w:proofErr w:type="spellStart"/>
      <w:r w:rsidRPr="00EE4ABD">
        <w:rPr>
          <w:color w:val="000000" w:themeColor="text1"/>
          <w:lang w:val="ru-KZ"/>
        </w:rPr>
        <w:t>ден</w:t>
      </w:r>
      <w:proofErr w:type="spellEnd"/>
      <w:r w:rsidRPr="00EE4ABD">
        <w:rPr>
          <w:color w:val="000000" w:themeColor="text1"/>
          <w:lang w:val="ru-KZ"/>
        </w:rPr>
        <w:t xml:space="preserve"> </w:t>
      </w:r>
      <w:r w:rsidRPr="00EE4ABD">
        <w:rPr>
          <w:color w:val="000000" w:themeColor="text1"/>
        </w:rPr>
        <w:t xml:space="preserve">аспауы керек. Мыстан жасалған тығыздағыш тығыздағыштар 900 </w:t>
      </w:r>
      <w:r w:rsidRPr="00EE4ABD">
        <w:rPr>
          <w:color w:val="000000" w:themeColor="text1"/>
          <w:lang w:val="ru-KZ"/>
        </w:rPr>
        <w:t>К д</w:t>
      </w:r>
      <w:r w:rsidRPr="00EE4ABD">
        <w:rPr>
          <w:color w:val="000000" w:themeColor="text1"/>
        </w:rPr>
        <w:t>ейін қыздыруға мүмкіндік береді.</w:t>
      </w:r>
    </w:p>
    <w:p w14:paraId="2AEB4D0E" w14:textId="77777777" w:rsidR="00F24752" w:rsidRPr="00EE4ABD" w:rsidRDefault="00F24752" w:rsidP="00F24752">
      <w:pPr>
        <w:spacing w:line="240" w:lineRule="auto"/>
        <w:ind w:left="0" w:right="170" w:firstLine="567"/>
      </w:pPr>
      <w:r w:rsidRPr="00EE4ABD">
        <w:t>Қорытындылай келе, барлық металл тығыздағыштар қосылыстың барлық элементтерінің термиялық кеңею коэффициенттерінің жақын мәндерінде, тартылатын фланецтердің температурасында және олардың қисаюының болмауында ғана сенімді жұмыс істейтінін атап өткен жөн.</w:t>
      </w:r>
    </w:p>
    <w:p w14:paraId="1FF7DBBE" w14:textId="77777777" w:rsidR="00F24752" w:rsidRPr="00EE4ABD" w:rsidRDefault="00F24752" w:rsidP="00F24752">
      <w:pPr>
        <w:spacing w:line="240" w:lineRule="auto"/>
        <w:ind w:left="0" w:right="170" w:firstLine="567"/>
      </w:pPr>
      <w:r w:rsidRPr="00EE4ABD">
        <w:t>Ыңғайлы болу үшін және қосылыстың біркелкі тартылуын қамтамасыз ету үшін барлық болттар бірдей жіп қадамына ие болуы керек. Сонымен қатар, егер мүмкін болса, болттарды шпилькалармен ауыстырған дұрыс, ал қыздырылған жүйелерде сульфидті болттар (шпилькалар) мен Тот баспайтын болаттан жасалған гайкалар қолданылуы керек.</w:t>
      </w:r>
    </w:p>
    <w:p w14:paraId="02B5D0B5" w14:textId="77777777" w:rsidR="00F24752" w:rsidRPr="00EE4ABD" w:rsidRDefault="00F24752" w:rsidP="00F24752">
      <w:pPr>
        <w:spacing w:line="240" w:lineRule="auto"/>
        <w:ind w:left="0" w:right="170" w:firstLine="567"/>
      </w:pPr>
      <w:r w:rsidRPr="00EE4ABD">
        <w:t>Бірнеше қыздыру процесінде фланецтердің бетімен тығыздағыштың диффузиялық дәнекерлеуі мүмкін. Сонымен қатар, деформацияланған тығыздағыш кейбір жағдайларда сындыратын әсерге ие. Нәтижесінде фланецтерді ажырату қиынға соғады. Сондықтан ойықсына қосылысының фланецтерінің бірінде фланецтерді оңай ажырататын бұрандалы болттарға арналған екі бұрандалы тесік бар. Фланецтерді ажыратудың басқа тәсілдерін қосылыстың бұзылуын болдырмау үшін пайдалану ұсынылмайды.</w:t>
      </w:r>
    </w:p>
    <w:p w14:paraId="14146A93" w14:textId="77777777" w:rsidR="00F24752" w:rsidRPr="00EE4ABD" w:rsidRDefault="00F24752" w:rsidP="00F24752">
      <w:pPr>
        <w:spacing w:line="240" w:lineRule="auto"/>
        <w:ind w:left="0" w:right="170" w:firstLine="567"/>
      </w:pPr>
      <w:r w:rsidRPr="00EE4ABD">
        <w:t xml:space="preserve">Вакуумдық жүйелердің басқа элементтері. Коммутациялық құбырлар шыныдан жасалған, бірақ көбінесе металл жіксіз тұтас тартылған құбырлардан жасалған. Құбырлар керамикалық, резеңке және синтетикалық материалдардан да жасалуы мүмкін. Жұмсақ материалдан жасалған жұқа қабырғалы құбырлар ХБ таллик сымымен нығайтылады. </w:t>
      </w:r>
    </w:p>
    <w:p w14:paraId="6E49536E" w14:textId="77777777" w:rsidR="00F24752" w:rsidRPr="00EE4ABD" w:rsidRDefault="00F24752" w:rsidP="00F24752">
      <w:pPr>
        <w:spacing w:line="240" w:lineRule="auto"/>
        <w:ind w:left="0" w:right="170" w:firstLine="567"/>
      </w:pPr>
      <w:r w:rsidRPr="00EE4ABD">
        <w:t xml:space="preserve">Вакуумдық көлемге қозғалысты енгізу не фторопласт-4 немесе резеңкемен тығыздалған жылтыратылған сабақтардың көмегімен не металл сильфондарды немесе резеңке диафрагмаларды қолдану арқылы жүзеге асырылады. </w:t>
      </w:r>
    </w:p>
    <w:p w14:paraId="0E12A57D" w14:textId="77777777" w:rsidR="00F24752" w:rsidRPr="00EE4ABD" w:rsidRDefault="00F24752" w:rsidP="00F24752">
      <w:pPr>
        <w:spacing w:line="240" w:lineRule="auto"/>
        <w:ind w:left="0" w:right="170" w:firstLine="567"/>
      </w:pPr>
      <w:r w:rsidRPr="00EE4ABD">
        <w:t>Вакуумдық камераның ішінде жұмыс істейтін әртүрлі құрылғыларды электр тогымен қамтамасыз ету үшін вакуумдық камераның корпусынан оқшауланған герметикалық электр кірістері қажет. Мақсатына байланысты электр кірістері төмен вольтты немесе жоғары вольтты, төмен вакуумды немесе жоғары вакуумды болуы мүмкін.</w:t>
      </w:r>
    </w:p>
    <w:p w14:paraId="7C637011" w14:textId="77777777" w:rsidR="00F24752" w:rsidRPr="00EE4ABD" w:rsidRDefault="00F24752" w:rsidP="00F24752">
      <w:pPr>
        <w:spacing w:line="240" w:lineRule="auto"/>
        <w:ind w:left="0" w:right="170" w:firstLine="567"/>
      </w:pPr>
      <w:r w:rsidRPr="00EE4ABD">
        <w:t>Негізінен кез келген электрлік вакуумдық кіріс (</w:t>
      </w:r>
      <w:r>
        <w:rPr>
          <w:lang w:val="ru-KZ"/>
        </w:rPr>
        <w:t>13.</w:t>
      </w:r>
      <w:r>
        <w:t>8</w:t>
      </w:r>
      <w:r>
        <w:rPr>
          <w:lang w:val="ru-KZ"/>
        </w:rPr>
        <w:t>-</w:t>
      </w:r>
      <w:proofErr w:type="spellStart"/>
      <w:r>
        <w:rPr>
          <w:lang w:val="ru-KZ"/>
        </w:rPr>
        <w:t>сурет</w:t>
      </w:r>
      <w:proofErr w:type="spellEnd"/>
      <w:r w:rsidRPr="00EE4ABD">
        <w:t>) 1 ток өткізгіштен және 2 оқшаулағыштан тұрады, ол ток өткізгішті вакуумдық камераның 3 корпусынан электрлік оқшаулайды.</w:t>
      </w:r>
    </w:p>
    <w:p w14:paraId="0DCF3D35" w14:textId="77777777" w:rsidR="00F24752" w:rsidRPr="00EE4ABD" w:rsidRDefault="00F24752" w:rsidP="00F24752">
      <w:pPr>
        <w:spacing w:line="240" w:lineRule="auto"/>
        <w:ind w:left="0" w:right="170" w:firstLine="0"/>
        <w:jc w:val="center"/>
        <w:rPr>
          <w:color w:val="000000" w:themeColor="text1"/>
        </w:rPr>
      </w:pPr>
      <w:r w:rsidRPr="00EE4ABD">
        <w:rPr>
          <w:noProof/>
          <w:color w:val="000000" w:themeColor="text1"/>
        </w:rPr>
        <w:lastRenderedPageBreak/>
        <w:drawing>
          <wp:inline distT="0" distB="0" distL="0" distR="0" wp14:anchorId="4EE98B09" wp14:editId="7087CA62">
            <wp:extent cx="3847192" cy="3553834"/>
            <wp:effectExtent l="0" t="0" r="1270" b="889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2857" cy="3586779"/>
                    </a:xfrm>
                    <a:prstGeom prst="rect">
                      <a:avLst/>
                    </a:prstGeom>
                  </pic:spPr>
                </pic:pic>
              </a:graphicData>
            </a:graphic>
          </wp:inline>
        </w:drawing>
      </w:r>
    </w:p>
    <w:p w14:paraId="626BC5A3" w14:textId="77777777" w:rsidR="00F24752" w:rsidRPr="00EE4ABD" w:rsidRDefault="00F24752" w:rsidP="00F24752">
      <w:pPr>
        <w:spacing w:line="240" w:lineRule="auto"/>
        <w:ind w:left="0" w:right="170" w:firstLine="0"/>
        <w:jc w:val="center"/>
        <w:rPr>
          <w:color w:val="000000" w:themeColor="text1"/>
        </w:rPr>
      </w:pPr>
      <w:r>
        <w:rPr>
          <w:color w:val="000000" w:themeColor="text1"/>
          <w:lang w:val="ru-KZ"/>
        </w:rPr>
        <w:t>13</w:t>
      </w:r>
      <w:r w:rsidRPr="00EE4ABD">
        <w:rPr>
          <w:color w:val="000000" w:themeColor="text1"/>
        </w:rPr>
        <w:t>.</w:t>
      </w:r>
      <w:r>
        <w:rPr>
          <w:color w:val="000000" w:themeColor="text1"/>
        </w:rPr>
        <w:t>8</w:t>
      </w:r>
      <w:r w:rsidRPr="00005B6C">
        <w:rPr>
          <w:color w:val="000000" w:themeColor="text1"/>
          <w:lang w:val="ru-RU"/>
        </w:rPr>
        <w:t>-</w:t>
      </w:r>
      <w:r>
        <w:rPr>
          <w:color w:val="000000" w:themeColor="text1"/>
          <w:lang w:val="en-US"/>
        </w:rPr>
        <w:t>c</w:t>
      </w:r>
      <w:proofErr w:type="gramStart"/>
      <w:r w:rsidRPr="00EE4ABD">
        <w:rPr>
          <w:color w:val="000000" w:themeColor="text1"/>
        </w:rPr>
        <w:t>урет..</w:t>
      </w:r>
      <w:proofErr w:type="gramEnd"/>
      <w:r w:rsidRPr="00EE4ABD">
        <w:rPr>
          <w:color w:val="000000" w:themeColor="text1"/>
        </w:rPr>
        <w:t xml:space="preserve"> Электрлік вакуумды енгізу схемасы:</w:t>
      </w:r>
    </w:p>
    <w:p w14:paraId="5B89DE92" w14:textId="77777777" w:rsidR="00F24752" w:rsidRPr="00EE4ABD" w:rsidRDefault="00F24752" w:rsidP="00F24752">
      <w:pPr>
        <w:spacing w:line="240" w:lineRule="auto"/>
        <w:ind w:left="0" w:right="170" w:firstLine="0"/>
        <w:jc w:val="center"/>
        <w:rPr>
          <w:color w:val="000000" w:themeColor="text1"/>
        </w:rPr>
      </w:pPr>
      <w:r w:rsidRPr="00EE4ABD">
        <w:rPr>
          <w:color w:val="000000" w:themeColor="text1"/>
        </w:rPr>
        <w:t>1-ток өткізгіш; 2-оқшаулағыш; 3-корпус</w:t>
      </w:r>
    </w:p>
    <w:p w14:paraId="532C7781" w14:textId="77777777" w:rsidR="00F24752" w:rsidRPr="00EE4ABD" w:rsidRDefault="00F24752" w:rsidP="00F24752">
      <w:pPr>
        <w:spacing w:line="240" w:lineRule="auto"/>
        <w:ind w:left="0" w:right="170" w:firstLine="0"/>
        <w:jc w:val="center"/>
        <w:rPr>
          <w:color w:val="000000" w:themeColor="text1"/>
        </w:rPr>
      </w:pPr>
    </w:p>
    <w:p w14:paraId="6BF1825A" w14:textId="77777777" w:rsidR="00F24752" w:rsidRDefault="00F24752" w:rsidP="00F24752">
      <w:pPr>
        <w:spacing w:line="240" w:lineRule="auto"/>
        <w:ind w:left="0" w:right="170" w:firstLine="567"/>
        <w:rPr>
          <w:color w:val="000000" w:themeColor="text1"/>
        </w:rPr>
      </w:pPr>
      <w:r w:rsidRPr="00EE4ABD">
        <w:rPr>
          <w:color w:val="000000" w:themeColor="text1"/>
        </w:rPr>
        <w:t>Шыны және металл керамикалық құрылғыларда оқшаулағыш пен корпустың рөлі сәйкес келеді. Өнеркәсіп электр вакуумдық кірістердің кең спектрін шығарады, олар оқшаулағыш материалдарымен,кірістердің саны мен дизайнымен ерекшеленеді.</w:t>
      </w:r>
      <w:bookmarkEnd w:id="1"/>
    </w:p>
    <w:p w14:paraId="2B22A584" w14:textId="77777777" w:rsidR="00F24752" w:rsidRPr="00EE4ABD" w:rsidRDefault="00F24752" w:rsidP="00F24752">
      <w:pPr>
        <w:spacing w:line="240" w:lineRule="auto"/>
        <w:ind w:left="0" w:right="142" w:firstLine="567"/>
        <w:rPr>
          <w:color w:val="000000" w:themeColor="text1"/>
        </w:rPr>
      </w:pPr>
      <w:r w:rsidRPr="006D3324">
        <w:rPr>
          <w:b/>
          <w:bCs/>
          <w:color w:val="000000" w:themeColor="text1"/>
        </w:rPr>
        <w:t>13.2. Вакуумдық жүйелердегі элементтердің қолдану салалары</w:t>
      </w:r>
    </w:p>
    <w:p w14:paraId="6B34854E" w14:textId="77777777" w:rsidR="00F24752" w:rsidRPr="00531453" w:rsidRDefault="00F24752" w:rsidP="00F24752">
      <w:pPr>
        <w:ind w:left="0" w:right="142" w:firstLine="567"/>
        <w:rPr>
          <w:lang w:val="ru-KZ"/>
        </w:rPr>
      </w:pPr>
      <w:r w:rsidRPr="00AB28A3">
        <w:t xml:space="preserve">Вакуумдық жүйелер мен олардың элементтері ғылымның, технологияның және өнеркәсіптің әртүрлі салаларында кеңінен қолданылады. </w:t>
      </w:r>
      <w:r w:rsidRPr="00531453">
        <w:t>Вакуумдық жүйелердің негізгі элементтерін және олардың қолданылуын қарастырайық:</w:t>
      </w:r>
    </w:p>
    <w:p w14:paraId="58EADEB2" w14:textId="77777777" w:rsidR="00F24752" w:rsidRPr="00F904C1" w:rsidRDefault="00F24752" w:rsidP="00F24752">
      <w:pPr>
        <w:numPr>
          <w:ilvl w:val="0"/>
          <w:numId w:val="2"/>
        </w:numPr>
        <w:tabs>
          <w:tab w:val="left" w:pos="993"/>
        </w:tabs>
        <w:ind w:right="142" w:hanging="153"/>
        <w:rPr>
          <w:lang w:val="ru-KZ"/>
        </w:rPr>
      </w:pPr>
      <w:proofErr w:type="spellStart"/>
      <w:r w:rsidRPr="00AB28A3">
        <w:rPr>
          <w:i/>
          <w:iCs/>
          <w:lang w:val="ru-RU"/>
        </w:rPr>
        <w:t>Вакуумдық</w:t>
      </w:r>
      <w:proofErr w:type="spellEnd"/>
      <w:r w:rsidRPr="00AB28A3">
        <w:rPr>
          <w:i/>
          <w:iCs/>
          <w:lang w:val="ru-RU"/>
        </w:rPr>
        <w:t xml:space="preserve"> </w:t>
      </w:r>
      <w:proofErr w:type="spellStart"/>
      <w:r w:rsidRPr="00AB28A3">
        <w:rPr>
          <w:i/>
          <w:iCs/>
          <w:lang w:val="ru-RU"/>
        </w:rPr>
        <w:t>сорғылар</w:t>
      </w:r>
      <w:proofErr w:type="spellEnd"/>
      <w:r>
        <w:rPr>
          <w:i/>
          <w:iCs/>
        </w:rPr>
        <w:t xml:space="preserve">. </w:t>
      </w:r>
    </w:p>
    <w:p w14:paraId="456E3917" w14:textId="77777777" w:rsidR="00F24752" w:rsidRPr="00AB28A3" w:rsidRDefault="00F24752" w:rsidP="00F24752">
      <w:pPr>
        <w:tabs>
          <w:tab w:val="left" w:pos="993"/>
        </w:tabs>
        <w:ind w:left="567" w:right="142" w:firstLine="0"/>
        <w:rPr>
          <w:lang w:val="ru-KZ"/>
        </w:rPr>
      </w:pPr>
      <w:proofErr w:type="spellStart"/>
      <w:r w:rsidRPr="00AB28A3">
        <w:rPr>
          <w:u w:val="single"/>
          <w:lang w:val="ru-RU"/>
        </w:rPr>
        <w:t>Қолдану</w:t>
      </w:r>
      <w:proofErr w:type="spellEnd"/>
      <w:r w:rsidRPr="00AB28A3">
        <w:rPr>
          <w:u w:val="single"/>
          <w:lang w:val="ru-RU"/>
        </w:rPr>
        <w:t xml:space="preserve"> </w:t>
      </w:r>
      <w:proofErr w:type="spellStart"/>
      <w:r w:rsidRPr="00AB28A3">
        <w:rPr>
          <w:u w:val="single"/>
          <w:lang w:val="ru-RU"/>
        </w:rPr>
        <w:t>салалары</w:t>
      </w:r>
      <w:proofErr w:type="spellEnd"/>
      <w:r w:rsidRPr="00AB28A3">
        <w:rPr>
          <w:lang w:val="ru-RU"/>
        </w:rPr>
        <w:t>:</w:t>
      </w:r>
    </w:p>
    <w:p w14:paraId="30910CCF" w14:textId="77777777" w:rsidR="00F24752" w:rsidRPr="00AB28A3" w:rsidRDefault="00F24752" w:rsidP="00F24752">
      <w:pPr>
        <w:ind w:left="0" w:right="142" w:firstLine="567"/>
        <w:rPr>
          <w:lang w:val="ru-KZ"/>
        </w:rPr>
      </w:pPr>
      <w:proofErr w:type="spellStart"/>
      <w:r w:rsidRPr="00AB28A3">
        <w:rPr>
          <w:lang w:val="ru-KZ"/>
        </w:rPr>
        <w:t>Электрондық</w:t>
      </w:r>
      <w:proofErr w:type="spellEnd"/>
      <w:r w:rsidRPr="00AB28A3">
        <w:rPr>
          <w:lang w:val="ru-KZ"/>
        </w:rPr>
        <w:t xml:space="preserve"> </w:t>
      </w:r>
      <w:proofErr w:type="spellStart"/>
      <w:r w:rsidRPr="00AB28A3">
        <w:rPr>
          <w:lang w:val="ru-KZ"/>
        </w:rPr>
        <w:t>өнеркәсіп</w:t>
      </w:r>
      <w:proofErr w:type="spellEnd"/>
      <w:r w:rsidRPr="00AB28A3">
        <w:rPr>
          <w:lang w:val="ru-KZ"/>
        </w:rPr>
        <w:t xml:space="preserve">: CVD </w:t>
      </w:r>
      <w:proofErr w:type="spellStart"/>
      <w:r w:rsidRPr="00AB28A3">
        <w:rPr>
          <w:lang w:val="ru-KZ"/>
        </w:rPr>
        <w:t>және</w:t>
      </w:r>
      <w:proofErr w:type="spellEnd"/>
      <w:r w:rsidRPr="00AB28A3">
        <w:rPr>
          <w:lang w:val="ru-KZ"/>
        </w:rPr>
        <w:t xml:space="preserve"> PVD </w:t>
      </w:r>
      <w:proofErr w:type="spellStart"/>
      <w:r w:rsidRPr="00AB28A3">
        <w:rPr>
          <w:lang w:val="ru-KZ"/>
        </w:rPr>
        <w:t>процестері</w:t>
      </w:r>
      <w:proofErr w:type="spellEnd"/>
      <w:r w:rsidRPr="00AB28A3">
        <w:rPr>
          <w:lang w:val="ru-KZ"/>
        </w:rPr>
        <w:t xml:space="preserve"> </w:t>
      </w:r>
      <w:proofErr w:type="spellStart"/>
      <w:r w:rsidRPr="00AB28A3">
        <w:rPr>
          <w:lang w:val="ru-KZ"/>
        </w:rPr>
        <w:t>сияқты</w:t>
      </w:r>
      <w:proofErr w:type="spellEnd"/>
      <w:r w:rsidRPr="00AB28A3">
        <w:rPr>
          <w:lang w:val="ru-KZ"/>
        </w:rPr>
        <w:t xml:space="preserve"> </w:t>
      </w:r>
      <w:proofErr w:type="spellStart"/>
      <w:r w:rsidRPr="00AB28A3">
        <w:rPr>
          <w:lang w:val="ru-KZ"/>
        </w:rPr>
        <w:t>жартылай</w:t>
      </w:r>
      <w:proofErr w:type="spellEnd"/>
      <w:r w:rsidRPr="00AB28A3">
        <w:rPr>
          <w:lang w:val="ru-KZ"/>
        </w:rPr>
        <w:t xml:space="preserve"> </w:t>
      </w:r>
      <w:proofErr w:type="spellStart"/>
      <w:r w:rsidRPr="00AB28A3">
        <w:rPr>
          <w:lang w:val="ru-KZ"/>
        </w:rPr>
        <w:t>өткізгіштерді</w:t>
      </w:r>
      <w:proofErr w:type="spellEnd"/>
      <w:r w:rsidRPr="00AB28A3">
        <w:rPr>
          <w:lang w:val="ru-KZ"/>
        </w:rPr>
        <w:t xml:space="preserve"> </w:t>
      </w:r>
      <w:proofErr w:type="spellStart"/>
      <w:r w:rsidRPr="00AB28A3">
        <w:rPr>
          <w:lang w:val="ru-KZ"/>
        </w:rPr>
        <w:t>өндіру</w:t>
      </w:r>
      <w:proofErr w:type="spellEnd"/>
      <w:r w:rsidRPr="00AB28A3">
        <w:rPr>
          <w:lang w:val="ru-KZ"/>
        </w:rPr>
        <w:t xml:space="preserve"> </w:t>
      </w:r>
      <w:proofErr w:type="spellStart"/>
      <w:r w:rsidRPr="00AB28A3">
        <w:rPr>
          <w:lang w:val="ru-KZ"/>
        </w:rPr>
        <w:t>аймақтарынан</w:t>
      </w:r>
      <w:proofErr w:type="spellEnd"/>
      <w:r w:rsidRPr="00AB28A3">
        <w:rPr>
          <w:lang w:val="ru-KZ"/>
        </w:rPr>
        <w:t xml:space="preserve"> </w:t>
      </w:r>
      <w:proofErr w:type="spellStart"/>
      <w:r w:rsidRPr="00AB28A3">
        <w:rPr>
          <w:lang w:val="ru-KZ"/>
        </w:rPr>
        <w:t>газдарды</w:t>
      </w:r>
      <w:proofErr w:type="spellEnd"/>
      <w:r w:rsidRPr="00AB28A3">
        <w:rPr>
          <w:lang w:val="ru-KZ"/>
        </w:rPr>
        <w:t xml:space="preserve"> </w:t>
      </w:r>
      <w:proofErr w:type="spellStart"/>
      <w:r w:rsidRPr="00AB28A3">
        <w:rPr>
          <w:lang w:val="ru-KZ"/>
        </w:rPr>
        <w:t>айдау</w:t>
      </w:r>
      <w:proofErr w:type="spellEnd"/>
      <w:r w:rsidRPr="00AB28A3">
        <w:rPr>
          <w:lang w:val="ru-KZ"/>
        </w:rPr>
        <w:t xml:space="preserve"> </w:t>
      </w:r>
      <w:proofErr w:type="spellStart"/>
      <w:r w:rsidRPr="00AB28A3">
        <w:rPr>
          <w:lang w:val="ru-KZ"/>
        </w:rPr>
        <w:t>үшін</w:t>
      </w:r>
      <w:proofErr w:type="spellEnd"/>
      <w:r w:rsidRPr="00AB28A3">
        <w:rPr>
          <w:lang w:val="ru-KZ"/>
        </w:rPr>
        <w:t xml:space="preserve"> </w:t>
      </w:r>
      <w:proofErr w:type="spellStart"/>
      <w:r w:rsidRPr="00AB28A3">
        <w:rPr>
          <w:lang w:val="ru-KZ"/>
        </w:rPr>
        <w:t>қолданылады</w:t>
      </w:r>
      <w:proofErr w:type="spellEnd"/>
      <w:r w:rsidRPr="00AB28A3">
        <w:rPr>
          <w:lang w:val="ru-KZ"/>
        </w:rPr>
        <w:t>.</w:t>
      </w:r>
    </w:p>
    <w:p w14:paraId="47A538CA" w14:textId="77777777" w:rsidR="00F24752" w:rsidRPr="00AB28A3" w:rsidRDefault="00F24752" w:rsidP="00F24752">
      <w:pPr>
        <w:ind w:left="0" w:right="142" w:firstLine="567"/>
        <w:rPr>
          <w:lang w:val="ru-KZ"/>
        </w:rPr>
      </w:pPr>
      <w:r w:rsidRPr="00AB28A3">
        <w:rPr>
          <w:lang w:val="ru-KZ"/>
        </w:rPr>
        <w:t xml:space="preserve">Физика </w:t>
      </w:r>
      <w:proofErr w:type="spellStart"/>
      <w:r w:rsidRPr="00AB28A3">
        <w:rPr>
          <w:lang w:val="ru-KZ"/>
        </w:rPr>
        <w:t>және</w:t>
      </w:r>
      <w:proofErr w:type="spellEnd"/>
      <w:r w:rsidRPr="00AB28A3">
        <w:rPr>
          <w:lang w:val="ru-KZ"/>
        </w:rPr>
        <w:t xml:space="preserve"> </w:t>
      </w:r>
      <w:proofErr w:type="spellStart"/>
      <w:r w:rsidRPr="00AB28A3">
        <w:rPr>
          <w:lang w:val="ru-KZ"/>
        </w:rPr>
        <w:t>материалдарды</w:t>
      </w:r>
      <w:proofErr w:type="spellEnd"/>
      <w:r w:rsidRPr="00AB28A3">
        <w:rPr>
          <w:lang w:val="ru-KZ"/>
        </w:rPr>
        <w:t xml:space="preserve"> </w:t>
      </w:r>
      <w:proofErr w:type="spellStart"/>
      <w:r w:rsidRPr="00AB28A3">
        <w:rPr>
          <w:lang w:val="ru-KZ"/>
        </w:rPr>
        <w:t>зерттеу</w:t>
      </w:r>
      <w:proofErr w:type="spellEnd"/>
      <w:r w:rsidRPr="00AB28A3">
        <w:rPr>
          <w:lang w:val="ru-KZ"/>
        </w:rPr>
        <w:t xml:space="preserve">: </w:t>
      </w:r>
      <w:proofErr w:type="spellStart"/>
      <w:r w:rsidRPr="00AB28A3">
        <w:rPr>
          <w:lang w:val="ru-KZ"/>
        </w:rPr>
        <w:t>эксперименттік</w:t>
      </w:r>
      <w:proofErr w:type="spellEnd"/>
      <w:r w:rsidRPr="00AB28A3">
        <w:rPr>
          <w:lang w:val="ru-KZ"/>
        </w:rPr>
        <w:t xml:space="preserve"> </w:t>
      </w:r>
      <w:proofErr w:type="spellStart"/>
      <w:r w:rsidRPr="00AB28A3">
        <w:rPr>
          <w:lang w:val="ru-KZ"/>
        </w:rPr>
        <w:t>камералар</w:t>
      </w:r>
      <w:proofErr w:type="spellEnd"/>
      <w:r w:rsidRPr="00AB28A3">
        <w:rPr>
          <w:lang w:val="ru-KZ"/>
        </w:rPr>
        <w:t xml:space="preserve"> мен </w:t>
      </w:r>
      <w:proofErr w:type="spellStart"/>
      <w:r w:rsidRPr="00AB28A3">
        <w:rPr>
          <w:lang w:val="ru-KZ"/>
        </w:rPr>
        <w:t>бөлшектердің</w:t>
      </w:r>
      <w:proofErr w:type="spellEnd"/>
      <w:r w:rsidRPr="00AB28A3">
        <w:rPr>
          <w:lang w:val="ru-KZ"/>
        </w:rPr>
        <w:t xml:space="preserve"> </w:t>
      </w:r>
      <w:proofErr w:type="spellStart"/>
      <w:r w:rsidRPr="00AB28A3">
        <w:rPr>
          <w:lang w:val="ru-KZ"/>
        </w:rPr>
        <w:t>үдеткіштерінде</w:t>
      </w:r>
      <w:proofErr w:type="spellEnd"/>
      <w:r w:rsidRPr="00AB28A3">
        <w:rPr>
          <w:lang w:val="ru-KZ"/>
        </w:rPr>
        <w:t xml:space="preserve"> </w:t>
      </w:r>
      <w:proofErr w:type="spellStart"/>
      <w:r w:rsidRPr="00AB28A3">
        <w:rPr>
          <w:lang w:val="ru-KZ"/>
        </w:rPr>
        <w:t>вакуумның</w:t>
      </w:r>
      <w:proofErr w:type="spellEnd"/>
      <w:r w:rsidRPr="00AB28A3">
        <w:rPr>
          <w:lang w:val="ru-KZ"/>
        </w:rPr>
        <w:t xml:space="preserve"> </w:t>
      </w:r>
      <w:proofErr w:type="spellStart"/>
      <w:r w:rsidRPr="00AB28A3">
        <w:rPr>
          <w:lang w:val="ru-KZ"/>
        </w:rPr>
        <w:t>жоғары</w:t>
      </w:r>
      <w:proofErr w:type="spellEnd"/>
      <w:r w:rsidRPr="00AB28A3">
        <w:rPr>
          <w:lang w:val="ru-KZ"/>
        </w:rPr>
        <w:t xml:space="preserve"> </w:t>
      </w:r>
      <w:proofErr w:type="spellStart"/>
      <w:r w:rsidRPr="00AB28A3">
        <w:rPr>
          <w:lang w:val="ru-KZ"/>
        </w:rPr>
        <w:t>деңгейін</w:t>
      </w:r>
      <w:proofErr w:type="spellEnd"/>
      <w:r w:rsidRPr="00AB28A3">
        <w:rPr>
          <w:lang w:val="ru-KZ"/>
        </w:rPr>
        <w:t xml:space="preserve"> </w:t>
      </w:r>
      <w:proofErr w:type="spellStart"/>
      <w:r w:rsidRPr="00AB28A3">
        <w:rPr>
          <w:lang w:val="ru-KZ"/>
        </w:rPr>
        <w:t>құру</w:t>
      </w:r>
      <w:proofErr w:type="spellEnd"/>
      <w:r w:rsidRPr="00AB28A3">
        <w:rPr>
          <w:lang w:val="ru-KZ"/>
        </w:rPr>
        <w:t xml:space="preserve"> </w:t>
      </w:r>
      <w:proofErr w:type="spellStart"/>
      <w:r w:rsidRPr="00AB28A3">
        <w:rPr>
          <w:lang w:val="ru-KZ"/>
        </w:rPr>
        <w:t>үшін</w:t>
      </w:r>
      <w:proofErr w:type="spellEnd"/>
      <w:r w:rsidRPr="00AB28A3">
        <w:rPr>
          <w:lang w:val="ru-KZ"/>
        </w:rPr>
        <w:t xml:space="preserve"> </w:t>
      </w:r>
      <w:proofErr w:type="spellStart"/>
      <w:r w:rsidRPr="00AB28A3">
        <w:rPr>
          <w:lang w:val="ru-KZ"/>
        </w:rPr>
        <w:t>қажет</w:t>
      </w:r>
      <w:proofErr w:type="spellEnd"/>
      <w:r w:rsidRPr="00AB28A3">
        <w:rPr>
          <w:lang w:val="ru-KZ"/>
        </w:rPr>
        <w:t>.</w:t>
      </w:r>
    </w:p>
    <w:p w14:paraId="28808430" w14:textId="77777777" w:rsidR="00F24752" w:rsidRDefault="00F24752" w:rsidP="00F24752">
      <w:pPr>
        <w:ind w:left="0" w:right="142" w:firstLine="567"/>
        <w:rPr>
          <w:lang w:val="ru-KZ"/>
        </w:rPr>
      </w:pPr>
      <w:proofErr w:type="spellStart"/>
      <w:r w:rsidRPr="00AB28A3">
        <w:rPr>
          <w:lang w:val="ru-KZ"/>
        </w:rPr>
        <w:t>Медициналық</w:t>
      </w:r>
      <w:proofErr w:type="spellEnd"/>
      <w:r w:rsidRPr="00AB28A3">
        <w:rPr>
          <w:lang w:val="ru-KZ"/>
        </w:rPr>
        <w:t xml:space="preserve"> техника: газ </w:t>
      </w:r>
      <w:proofErr w:type="spellStart"/>
      <w:r w:rsidRPr="00AB28A3">
        <w:rPr>
          <w:lang w:val="ru-KZ"/>
        </w:rPr>
        <w:t>құрамын</w:t>
      </w:r>
      <w:proofErr w:type="spellEnd"/>
      <w:r w:rsidRPr="00AB28A3">
        <w:rPr>
          <w:lang w:val="ru-KZ"/>
        </w:rPr>
        <w:t xml:space="preserve"> </w:t>
      </w:r>
      <w:proofErr w:type="spellStart"/>
      <w:r w:rsidRPr="00AB28A3">
        <w:rPr>
          <w:lang w:val="ru-KZ"/>
        </w:rPr>
        <w:t>талдау</w:t>
      </w:r>
      <w:proofErr w:type="spellEnd"/>
      <w:r w:rsidRPr="00AB28A3">
        <w:rPr>
          <w:lang w:val="ru-KZ"/>
        </w:rPr>
        <w:t xml:space="preserve"> </w:t>
      </w:r>
      <w:proofErr w:type="spellStart"/>
      <w:r w:rsidRPr="00AB28A3">
        <w:rPr>
          <w:lang w:val="ru-KZ"/>
        </w:rPr>
        <w:t>және</w:t>
      </w:r>
      <w:proofErr w:type="spellEnd"/>
      <w:r w:rsidRPr="00AB28A3">
        <w:rPr>
          <w:lang w:val="ru-KZ"/>
        </w:rPr>
        <w:t xml:space="preserve"> </w:t>
      </w:r>
      <w:proofErr w:type="spellStart"/>
      <w:r w:rsidRPr="00AB28A3">
        <w:rPr>
          <w:lang w:val="ru-KZ"/>
        </w:rPr>
        <w:t>материалдарды</w:t>
      </w:r>
      <w:proofErr w:type="spellEnd"/>
      <w:r w:rsidRPr="00AB28A3">
        <w:rPr>
          <w:lang w:val="ru-KZ"/>
        </w:rPr>
        <w:t xml:space="preserve"> </w:t>
      </w:r>
      <w:proofErr w:type="spellStart"/>
      <w:r w:rsidRPr="00AB28A3">
        <w:rPr>
          <w:lang w:val="ru-KZ"/>
        </w:rPr>
        <w:t>өңдеу</w:t>
      </w:r>
      <w:proofErr w:type="spellEnd"/>
      <w:r w:rsidRPr="00AB28A3">
        <w:rPr>
          <w:lang w:val="ru-KZ"/>
        </w:rPr>
        <w:t xml:space="preserve"> </w:t>
      </w:r>
      <w:proofErr w:type="spellStart"/>
      <w:r w:rsidRPr="00AB28A3">
        <w:rPr>
          <w:lang w:val="ru-KZ"/>
        </w:rPr>
        <w:t>үшін</w:t>
      </w:r>
      <w:proofErr w:type="spellEnd"/>
      <w:r w:rsidRPr="00AB28A3">
        <w:rPr>
          <w:lang w:val="ru-KZ"/>
        </w:rPr>
        <w:t xml:space="preserve"> </w:t>
      </w:r>
      <w:proofErr w:type="spellStart"/>
      <w:r w:rsidRPr="00AB28A3">
        <w:rPr>
          <w:lang w:val="ru-KZ"/>
        </w:rPr>
        <w:t>жабдықта</w:t>
      </w:r>
      <w:proofErr w:type="spellEnd"/>
      <w:r w:rsidRPr="00AB28A3">
        <w:rPr>
          <w:lang w:val="ru-KZ"/>
        </w:rPr>
        <w:t xml:space="preserve"> </w:t>
      </w:r>
      <w:proofErr w:type="spellStart"/>
      <w:r w:rsidRPr="00AB28A3">
        <w:rPr>
          <w:lang w:val="ru-KZ"/>
        </w:rPr>
        <w:t>қолданылады</w:t>
      </w:r>
      <w:proofErr w:type="spellEnd"/>
      <w:r w:rsidRPr="00AB28A3">
        <w:rPr>
          <w:lang w:val="ru-KZ"/>
        </w:rPr>
        <w:t>.</w:t>
      </w:r>
    </w:p>
    <w:p w14:paraId="655BE101" w14:textId="77777777" w:rsidR="00F24752" w:rsidRPr="00261209" w:rsidRDefault="00F24752" w:rsidP="00F24752">
      <w:pPr>
        <w:numPr>
          <w:ilvl w:val="0"/>
          <w:numId w:val="3"/>
        </w:numPr>
        <w:tabs>
          <w:tab w:val="left" w:pos="993"/>
        </w:tabs>
        <w:ind w:right="142" w:hanging="153"/>
        <w:rPr>
          <w:i/>
          <w:iCs/>
          <w:lang w:val="ru-KZ"/>
        </w:rPr>
      </w:pPr>
      <w:proofErr w:type="spellStart"/>
      <w:r w:rsidRPr="00261209">
        <w:rPr>
          <w:i/>
          <w:iCs/>
          <w:lang w:val="ru-RU"/>
        </w:rPr>
        <w:t>Вакуумдық</w:t>
      </w:r>
      <w:proofErr w:type="spellEnd"/>
      <w:r w:rsidRPr="00261209">
        <w:rPr>
          <w:i/>
          <w:iCs/>
          <w:lang w:val="ru-RU"/>
        </w:rPr>
        <w:t xml:space="preserve"> </w:t>
      </w:r>
      <w:proofErr w:type="spellStart"/>
      <w:r w:rsidRPr="00261209">
        <w:rPr>
          <w:i/>
          <w:iCs/>
          <w:lang w:val="ru-RU"/>
        </w:rPr>
        <w:t>камералар</w:t>
      </w:r>
      <w:proofErr w:type="spellEnd"/>
      <w:r w:rsidRPr="00261209">
        <w:rPr>
          <w:i/>
          <w:iCs/>
          <w:lang w:val="ru-RU"/>
        </w:rPr>
        <w:t xml:space="preserve"> мен </w:t>
      </w:r>
      <w:proofErr w:type="spellStart"/>
      <w:r w:rsidRPr="00261209">
        <w:rPr>
          <w:i/>
          <w:iCs/>
          <w:lang w:val="ru-RU"/>
        </w:rPr>
        <w:t>резервуарлар</w:t>
      </w:r>
      <w:proofErr w:type="spellEnd"/>
    </w:p>
    <w:p w14:paraId="10D3CCB7" w14:textId="77777777" w:rsidR="00F24752" w:rsidRPr="00261209" w:rsidRDefault="00F24752" w:rsidP="00F24752">
      <w:pPr>
        <w:ind w:left="0" w:right="142" w:firstLine="567"/>
        <w:rPr>
          <w:lang w:val="ru-KZ"/>
        </w:rPr>
      </w:pPr>
      <w:proofErr w:type="spellStart"/>
      <w:r w:rsidRPr="00261209">
        <w:rPr>
          <w:lang w:val="ru-KZ"/>
        </w:rPr>
        <w:t>Қолдану</w:t>
      </w:r>
      <w:proofErr w:type="spellEnd"/>
      <w:r w:rsidRPr="00261209">
        <w:rPr>
          <w:lang w:val="ru-KZ"/>
        </w:rPr>
        <w:t xml:space="preserve"> </w:t>
      </w:r>
      <w:proofErr w:type="spellStart"/>
      <w:r w:rsidRPr="00261209">
        <w:rPr>
          <w:lang w:val="ru-KZ"/>
        </w:rPr>
        <w:t>салалары</w:t>
      </w:r>
      <w:proofErr w:type="spellEnd"/>
      <w:r w:rsidRPr="00261209">
        <w:rPr>
          <w:lang w:val="ru-KZ"/>
        </w:rPr>
        <w:t>:</w:t>
      </w:r>
    </w:p>
    <w:p w14:paraId="28614ACB" w14:textId="77777777" w:rsidR="00F24752" w:rsidRDefault="00F24752" w:rsidP="00F24752">
      <w:pPr>
        <w:ind w:left="0" w:right="142" w:firstLine="567"/>
        <w:rPr>
          <w:lang w:val="ru-KZ"/>
        </w:rPr>
      </w:pPr>
      <w:r w:rsidRPr="00261209">
        <w:rPr>
          <w:lang w:val="ru-KZ"/>
        </w:rPr>
        <w:t xml:space="preserve">Авиация </w:t>
      </w:r>
      <w:proofErr w:type="spellStart"/>
      <w:r w:rsidRPr="00261209">
        <w:rPr>
          <w:lang w:val="ru-KZ"/>
        </w:rPr>
        <w:t>және</w:t>
      </w:r>
      <w:proofErr w:type="spellEnd"/>
      <w:r w:rsidRPr="00261209">
        <w:rPr>
          <w:lang w:val="ru-KZ"/>
        </w:rPr>
        <w:t xml:space="preserve"> </w:t>
      </w:r>
      <w:proofErr w:type="spellStart"/>
      <w:r w:rsidRPr="00261209">
        <w:rPr>
          <w:lang w:val="ru-KZ"/>
        </w:rPr>
        <w:t>аэроғарыш</w:t>
      </w:r>
      <w:proofErr w:type="spellEnd"/>
      <w:r w:rsidRPr="00261209">
        <w:rPr>
          <w:lang w:val="ru-KZ"/>
        </w:rPr>
        <w:t xml:space="preserve"> </w:t>
      </w:r>
      <w:proofErr w:type="spellStart"/>
      <w:r w:rsidRPr="00261209">
        <w:rPr>
          <w:lang w:val="ru-KZ"/>
        </w:rPr>
        <w:t>өнеркәсібі</w:t>
      </w:r>
      <w:proofErr w:type="spellEnd"/>
      <w:r w:rsidRPr="00261209">
        <w:rPr>
          <w:lang w:val="ru-KZ"/>
        </w:rPr>
        <w:t xml:space="preserve">: вакуум </w:t>
      </w:r>
      <w:proofErr w:type="spellStart"/>
      <w:r w:rsidRPr="00261209">
        <w:rPr>
          <w:lang w:val="ru-KZ"/>
        </w:rPr>
        <w:t>жағдайында</w:t>
      </w:r>
      <w:proofErr w:type="spellEnd"/>
      <w:r w:rsidRPr="00261209">
        <w:rPr>
          <w:lang w:val="ru-KZ"/>
        </w:rPr>
        <w:t xml:space="preserve"> </w:t>
      </w:r>
      <w:proofErr w:type="spellStart"/>
      <w:r w:rsidRPr="00261209">
        <w:rPr>
          <w:lang w:val="ru-KZ"/>
        </w:rPr>
        <w:t>ғарыш</w:t>
      </w:r>
      <w:proofErr w:type="spellEnd"/>
      <w:r w:rsidRPr="00261209">
        <w:rPr>
          <w:lang w:val="ru-KZ"/>
        </w:rPr>
        <w:t xml:space="preserve"> </w:t>
      </w:r>
      <w:proofErr w:type="spellStart"/>
      <w:r w:rsidRPr="00261209">
        <w:rPr>
          <w:lang w:val="ru-KZ"/>
        </w:rPr>
        <w:t>аппараттарын</w:t>
      </w:r>
      <w:proofErr w:type="spellEnd"/>
      <w:r w:rsidRPr="00261209">
        <w:rPr>
          <w:lang w:val="ru-KZ"/>
        </w:rPr>
        <w:t xml:space="preserve"> </w:t>
      </w:r>
      <w:proofErr w:type="spellStart"/>
      <w:r w:rsidRPr="00261209">
        <w:rPr>
          <w:lang w:val="ru-KZ"/>
        </w:rPr>
        <w:t>сынау</w:t>
      </w:r>
      <w:proofErr w:type="spellEnd"/>
      <w:r w:rsidRPr="00261209">
        <w:rPr>
          <w:lang w:val="ru-KZ"/>
        </w:rPr>
        <w:t xml:space="preserve"> </w:t>
      </w:r>
      <w:proofErr w:type="spellStart"/>
      <w:r w:rsidRPr="00261209">
        <w:rPr>
          <w:lang w:val="ru-KZ"/>
        </w:rPr>
        <w:t>және</w:t>
      </w:r>
      <w:proofErr w:type="spellEnd"/>
      <w:r w:rsidRPr="00261209">
        <w:rPr>
          <w:lang w:val="ru-KZ"/>
        </w:rPr>
        <w:t xml:space="preserve"> </w:t>
      </w:r>
      <w:proofErr w:type="spellStart"/>
      <w:r w:rsidRPr="00261209">
        <w:rPr>
          <w:lang w:val="ru-KZ"/>
        </w:rPr>
        <w:t>сынау</w:t>
      </w:r>
      <w:proofErr w:type="spellEnd"/>
      <w:r w:rsidRPr="00261209">
        <w:rPr>
          <w:lang w:val="ru-KZ"/>
        </w:rPr>
        <w:t xml:space="preserve"> </w:t>
      </w:r>
      <w:proofErr w:type="spellStart"/>
      <w:r w:rsidRPr="00261209">
        <w:rPr>
          <w:lang w:val="ru-KZ"/>
        </w:rPr>
        <w:t>үшін</w:t>
      </w:r>
      <w:proofErr w:type="spellEnd"/>
      <w:r w:rsidRPr="00261209">
        <w:rPr>
          <w:lang w:val="ru-KZ"/>
        </w:rPr>
        <w:t xml:space="preserve"> </w:t>
      </w:r>
      <w:proofErr w:type="spellStart"/>
      <w:r w:rsidRPr="00261209">
        <w:rPr>
          <w:lang w:val="ru-KZ"/>
        </w:rPr>
        <w:t>қолданылады</w:t>
      </w:r>
      <w:proofErr w:type="spellEnd"/>
      <w:r w:rsidRPr="00261209">
        <w:rPr>
          <w:lang w:val="ru-KZ"/>
        </w:rPr>
        <w:t>.</w:t>
      </w:r>
    </w:p>
    <w:p w14:paraId="377F1E12" w14:textId="77777777" w:rsidR="00F24752" w:rsidRDefault="00F24752" w:rsidP="00F24752">
      <w:pPr>
        <w:ind w:left="0" w:right="142" w:firstLine="567"/>
        <w:rPr>
          <w:lang w:val="ru-KZ"/>
        </w:rPr>
      </w:pPr>
      <w:r w:rsidRPr="00261209">
        <w:rPr>
          <w:lang w:val="ru-KZ"/>
        </w:rPr>
        <w:t xml:space="preserve">Металлургия: </w:t>
      </w:r>
      <w:proofErr w:type="spellStart"/>
      <w:r w:rsidRPr="00261209">
        <w:rPr>
          <w:lang w:val="ru-KZ"/>
        </w:rPr>
        <w:t>металдарды</w:t>
      </w:r>
      <w:proofErr w:type="spellEnd"/>
      <w:r w:rsidRPr="00261209">
        <w:rPr>
          <w:lang w:val="ru-KZ"/>
        </w:rPr>
        <w:t xml:space="preserve"> </w:t>
      </w:r>
      <w:proofErr w:type="spellStart"/>
      <w:r w:rsidRPr="00261209">
        <w:rPr>
          <w:lang w:val="ru-KZ"/>
        </w:rPr>
        <w:t>балқыту</w:t>
      </w:r>
      <w:proofErr w:type="spellEnd"/>
      <w:r w:rsidRPr="00261209">
        <w:rPr>
          <w:lang w:val="ru-KZ"/>
        </w:rPr>
        <w:t xml:space="preserve"> </w:t>
      </w:r>
      <w:proofErr w:type="spellStart"/>
      <w:r w:rsidRPr="00261209">
        <w:rPr>
          <w:lang w:val="ru-KZ"/>
        </w:rPr>
        <w:t>және</w:t>
      </w:r>
      <w:proofErr w:type="spellEnd"/>
      <w:r w:rsidRPr="00261209">
        <w:rPr>
          <w:lang w:val="ru-KZ"/>
        </w:rPr>
        <w:t xml:space="preserve"> </w:t>
      </w:r>
      <w:proofErr w:type="spellStart"/>
      <w:r w:rsidRPr="00261209">
        <w:rPr>
          <w:lang w:val="ru-KZ"/>
        </w:rPr>
        <w:t>күйдіру</w:t>
      </w:r>
      <w:proofErr w:type="spellEnd"/>
      <w:r w:rsidRPr="00261209">
        <w:rPr>
          <w:lang w:val="ru-KZ"/>
        </w:rPr>
        <w:t xml:space="preserve">, </w:t>
      </w:r>
      <w:proofErr w:type="spellStart"/>
      <w:r w:rsidRPr="00261209">
        <w:rPr>
          <w:lang w:val="ru-KZ"/>
        </w:rPr>
        <w:t>сондай-ақ</w:t>
      </w:r>
      <w:proofErr w:type="spellEnd"/>
      <w:r w:rsidRPr="00261209">
        <w:rPr>
          <w:lang w:val="ru-KZ"/>
        </w:rPr>
        <w:t xml:space="preserve"> </w:t>
      </w:r>
      <w:proofErr w:type="spellStart"/>
      <w:r w:rsidRPr="00261209">
        <w:rPr>
          <w:lang w:val="ru-KZ"/>
        </w:rPr>
        <w:t>монокристалдарды</w:t>
      </w:r>
      <w:proofErr w:type="spellEnd"/>
      <w:r w:rsidRPr="00261209">
        <w:rPr>
          <w:lang w:val="ru-KZ"/>
        </w:rPr>
        <w:t xml:space="preserve"> </w:t>
      </w:r>
      <w:proofErr w:type="spellStart"/>
      <w:r w:rsidRPr="00261209">
        <w:rPr>
          <w:lang w:val="ru-KZ"/>
        </w:rPr>
        <w:t>өсіру</w:t>
      </w:r>
      <w:proofErr w:type="spellEnd"/>
      <w:r w:rsidRPr="00261209">
        <w:rPr>
          <w:lang w:val="ru-KZ"/>
        </w:rPr>
        <w:t xml:space="preserve"> </w:t>
      </w:r>
      <w:proofErr w:type="spellStart"/>
      <w:r w:rsidRPr="00261209">
        <w:rPr>
          <w:lang w:val="ru-KZ"/>
        </w:rPr>
        <w:t>үшін</w:t>
      </w:r>
      <w:proofErr w:type="spellEnd"/>
      <w:r w:rsidRPr="00261209">
        <w:rPr>
          <w:lang w:val="ru-KZ"/>
        </w:rPr>
        <w:t xml:space="preserve"> </w:t>
      </w:r>
      <w:proofErr w:type="spellStart"/>
      <w:r w:rsidRPr="00261209">
        <w:rPr>
          <w:lang w:val="ru-KZ"/>
        </w:rPr>
        <w:t>вакуумдық</w:t>
      </w:r>
      <w:proofErr w:type="spellEnd"/>
      <w:r w:rsidRPr="00261209">
        <w:rPr>
          <w:lang w:val="ru-KZ"/>
        </w:rPr>
        <w:t xml:space="preserve"> </w:t>
      </w:r>
      <w:proofErr w:type="spellStart"/>
      <w:r w:rsidRPr="00261209">
        <w:rPr>
          <w:lang w:val="ru-KZ"/>
        </w:rPr>
        <w:t>пештерде</w:t>
      </w:r>
      <w:proofErr w:type="spellEnd"/>
      <w:r w:rsidRPr="00261209">
        <w:rPr>
          <w:lang w:val="ru-KZ"/>
        </w:rPr>
        <w:t xml:space="preserve"> </w:t>
      </w:r>
      <w:proofErr w:type="spellStart"/>
      <w:r w:rsidRPr="00261209">
        <w:rPr>
          <w:lang w:val="ru-KZ"/>
        </w:rPr>
        <w:t>қолданылады</w:t>
      </w:r>
      <w:proofErr w:type="spellEnd"/>
      <w:r w:rsidRPr="00261209">
        <w:rPr>
          <w:lang w:val="ru-KZ"/>
        </w:rPr>
        <w:t>.</w:t>
      </w:r>
    </w:p>
    <w:p w14:paraId="22B16797" w14:textId="77777777" w:rsidR="00F24752" w:rsidRDefault="00F24752" w:rsidP="00F24752">
      <w:pPr>
        <w:ind w:left="0" w:right="142" w:firstLine="567"/>
        <w:rPr>
          <w:lang w:val="ru-KZ"/>
        </w:rPr>
      </w:pPr>
      <w:proofErr w:type="spellStart"/>
      <w:r w:rsidRPr="00261209">
        <w:rPr>
          <w:lang w:val="ru-KZ"/>
        </w:rPr>
        <w:lastRenderedPageBreak/>
        <w:t>Физикалық</w:t>
      </w:r>
      <w:proofErr w:type="spellEnd"/>
      <w:r w:rsidRPr="00261209">
        <w:rPr>
          <w:lang w:val="ru-KZ"/>
        </w:rPr>
        <w:t xml:space="preserve"> </w:t>
      </w:r>
      <w:proofErr w:type="spellStart"/>
      <w:r w:rsidRPr="00261209">
        <w:rPr>
          <w:lang w:val="ru-KZ"/>
        </w:rPr>
        <w:t>зерттеулер</w:t>
      </w:r>
      <w:proofErr w:type="spellEnd"/>
      <w:r w:rsidRPr="00261209">
        <w:rPr>
          <w:lang w:val="ru-KZ"/>
        </w:rPr>
        <w:t xml:space="preserve">: </w:t>
      </w:r>
      <w:proofErr w:type="spellStart"/>
      <w:r w:rsidRPr="00261209">
        <w:rPr>
          <w:lang w:val="ru-KZ"/>
        </w:rPr>
        <w:t>материалдардың</w:t>
      </w:r>
      <w:proofErr w:type="spellEnd"/>
      <w:r w:rsidRPr="00261209">
        <w:rPr>
          <w:lang w:val="ru-KZ"/>
        </w:rPr>
        <w:t xml:space="preserve"> </w:t>
      </w:r>
      <w:proofErr w:type="spellStart"/>
      <w:r w:rsidRPr="00261209">
        <w:rPr>
          <w:lang w:val="ru-KZ"/>
        </w:rPr>
        <w:t>физикалық</w:t>
      </w:r>
      <w:proofErr w:type="spellEnd"/>
      <w:r w:rsidRPr="00261209">
        <w:rPr>
          <w:lang w:val="ru-KZ"/>
        </w:rPr>
        <w:t xml:space="preserve"> </w:t>
      </w:r>
      <w:proofErr w:type="spellStart"/>
      <w:r w:rsidRPr="00261209">
        <w:rPr>
          <w:lang w:val="ru-KZ"/>
        </w:rPr>
        <w:t>және</w:t>
      </w:r>
      <w:proofErr w:type="spellEnd"/>
      <w:r w:rsidRPr="00261209">
        <w:rPr>
          <w:lang w:val="ru-KZ"/>
        </w:rPr>
        <w:t xml:space="preserve"> </w:t>
      </w:r>
      <w:proofErr w:type="spellStart"/>
      <w:r w:rsidRPr="00261209">
        <w:rPr>
          <w:lang w:val="ru-KZ"/>
        </w:rPr>
        <w:t>химиялық</w:t>
      </w:r>
      <w:proofErr w:type="spellEnd"/>
      <w:r w:rsidRPr="00261209">
        <w:rPr>
          <w:lang w:val="ru-KZ"/>
        </w:rPr>
        <w:t xml:space="preserve"> </w:t>
      </w:r>
      <w:proofErr w:type="spellStart"/>
      <w:r w:rsidRPr="00261209">
        <w:rPr>
          <w:lang w:val="ru-KZ"/>
        </w:rPr>
        <w:t>қасиеттерін</w:t>
      </w:r>
      <w:proofErr w:type="spellEnd"/>
      <w:r w:rsidRPr="00261209">
        <w:rPr>
          <w:lang w:val="ru-KZ"/>
        </w:rPr>
        <w:t xml:space="preserve"> </w:t>
      </w:r>
      <w:proofErr w:type="spellStart"/>
      <w:r w:rsidRPr="00261209">
        <w:rPr>
          <w:lang w:val="ru-KZ"/>
        </w:rPr>
        <w:t>зерттеуде</w:t>
      </w:r>
      <w:proofErr w:type="spellEnd"/>
      <w:r w:rsidRPr="00261209">
        <w:rPr>
          <w:lang w:val="ru-KZ"/>
        </w:rPr>
        <w:t xml:space="preserve"> </w:t>
      </w:r>
      <w:proofErr w:type="spellStart"/>
      <w:r w:rsidRPr="00261209">
        <w:rPr>
          <w:lang w:val="ru-KZ"/>
        </w:rPr>
        <w:t>бақыланатын</w:t>
      </w:r>
      <w:proofErr w:type="spellEnd"/>
      <w:r w:rsidRPr="00261209">
        <w:rPr>
          <w:lang w:val="ru-KZ"/>
        </w:rPr>
        <w:t xml:space="preserve"> </w:t>
      </w:r>
      <w:proofErr w:type="spellStart"/>
      <w:r w:rsidRPr="00261209">
        <w:rPr>
          <w:lang w:val="ru-KZ"/>
        </w:rPr>
        <w:t>жағдайлар</w:t>
      </w:r>
      <w:proofErr w:type="spellEnd"/>
      <w:r w:rsidRPr="00261209">
        <w:rPr>
          <w:lang w:val="ru-KZ"/>
        </w:rPr>
        <w:t xml:space="preserve"> </w:t>
      </w:r>
      <w:proofErr w:type="spellStart"/>
      <w:r w:rsidRPr="00261209">
        <w:rPr>
          <w:lang w:val="ru-KZ"/>
        </w:rPr>
        <w:t>жасау</w:t>
      </w:r>
      <w:proofErr w:type="spellEnd"/>
      <w:r w:rsidRPr="00261209">
        <w:rPr>
          <w:lang w:val="ru-KZ"/>
        </w:rPr>
        <w:t xml:space="preserve"> </w:t>
      </w:r>
      <w:proofErr w:type="spellStart"/>
      <w:r w:rsidRPr="00261209">
        <w:rPr>
          <w:lang w:val="ru-KZ"/>
        </w:rPr>
        <w:t>үшін</w:t>
      </w:r>
      <w:proofErr w:type="spellEnd"/>
      <w:r w:rsidRPr="00261209">
        <w:rPr>
          <w:lang w:val="ru-KZ"/>
        </w:rPr>
        <w:t xml:space="preserve"> </w:t>
      </w:r>
      <w:proofErr w:type="spellStart"/>
      <w:r w:rsidRPr="00261209">
        <w:rPr>
          <w:lang w:val="ru-KZ"/>
        </w:rPr>
        <w:t>қолданылады</w:t>
      </w:r>
      <w:proofErr w:type="spellEnd"/>
      <w:r w:rsidRPr="00261209">
        <w:rPr>
          <w:lang w:val="ru-KZ"/>
        </w:rPr>
        <w:t>.</w:t>
      </w:r>
    </w:p>
    <w:p w14:paraId="0ADFD789" w14:textId="77777777" w:rsidR="00F24752" w:rsidRPr="00DE7EF8" w:rsidRDefault="00F24752" w:rsidP="00F24752">
      <w:pPr>
        <w:numPr>
          <w:ilvl w:val="0"/>
          <w:numId w:val="4"/>
        </w:numPr>
        <w:ind w:right="142"/>
        <w:rPr>
          <w:i/>
          <w:iCs/>
          <w:lang w:val="ru-KZ"/>
        </w:rPr>
      </w:pPr>
      <w:proofErr w:type="spellStart"/>
      <w:r w:rsidRPr="00DE7EF8">
        <w:rPr>
          <w:i/>
          <w:iCs/>
          <w:lang w:val="ru-RU"/>
        </w:rPr>
        <w:t>Сүзгілер</w:t>
      </w:r>
      <w:proofErr w:type="spellEnd"/>
      <w:r w:rsidRPr="00DE7EF8">
        <w:rPr>
          <w:i/>
          <w:iCs/>
          <w:lang w:val="ru-RU"/>
        </w:rPr>
        <w:t xml:space="preserve"> мен </w:t>
      </w:r>
      <w:proofErr w:type="spellStart"/>
      <w:r w:rsidRPr="00DE7EF8">
        <w:rPr>
          <w:i/>
          <w:iCs/>
          <w:lang w:val="ru-RU"/>
        </w:rPr>
        <w:t>затворлар</w:t>
      </w:r>
      <w:proofErr w:type="spellEnd"/>
      <w:r w:rsidRPr="00DE7EF8">
        <w:rPr>
          <w:i/>
          <w:iCs/>
          <w:lang w:val="ru-RU"/>
        </w:rPr>
        <w:t xml:space="preserve"> </w:t>
      </w:r>
    </w:p>
    <w:p w14:paraId="485C67C7" w14:textId="77777777" w:rsidR="00F24752" w:rsidRPr="00DE7EF8" w:rsidRDefault="00F24752" w:rsidP="00F24752">
      <w:pPr>
        <w:ind w:left="0" w:right="142" w:firstLine="567"/>
        <w:rPr>
          <w:lang w:val="ru-KZ"/>
        </w:rPr>
      </w:pPr>
      <w:proofErr w:type="spellStart"/>
      <w:r w:rsidRPr="00DE7EF8">
        <w:rPr>
          <w:lang w:val="ru-RU"/>
        </w:rPr>
        <w:t>Қолдану</w:t>
      </w:r>
      <w:proofErr w:type="spellEnd"/>
      <w:r w:rsidRPr="00DE7EF8">
        <w:rPr>
          <w:lang w:val="ru-RU"/>
        </w:rPr>
        <w:t xml:space="preserve"> </w:t>
      </w:r>
      <w:proofErr w:type="spellStart"/>
      <w:r w:rsidRPr="00DE7EF8">
        <w:rPr>
          <w:lang w:val="ru-RU"/>
        </w:rPr>
        <w:t>салалары</w:t>
      </w:r>
      <w:proofErr w:type="spellEnd"/>
      <w:r w:rsidRPr="00DE7EF8">
        <w:rPr>
          <w:lang w:val="ru-RU"/>
        </w:rPr>
        <w:t>:</w:t>
      </w:r>
    </w:p>
    <w:p w14:paraId="1C06224C" w14:textId="77777777" w:rsidR="00F24752" w:rsidRPr="00DE7EF8" w:rsidRDefault="00F24752" w:rsidP="00F24752">
      <w:pPr>
        <w:ind w:left="0" w:right="142" w:firstLine="567"/>
        <w:rPr>
          <w:lang w:val="ru-KZ"/>
        </w:rPr>
      </w:pPr>
      <w:proofErr w:type="spellStart"/>
      <w:r w:rsidRPr="00DE7EF8">
        <w:rPr>
          <w:lang w:val="ru-KZ"/>
        </w:rPr>
        <w:t>Жартылай</w:t>
      </w:r>
      <w:proofErr w:type="spellEnd"/>
      <w:r w:rsidRPr="00DE7EF8">
        <w:rPr>
          <w:lang w:val="ru-KZ"/>
        </w:rPr>
        <w:t xml:space="preserve"> </w:t>
      </w:r>
      <w:proofErr w:type="spellStart"/>
      <w:r w:rsidRPr="00DE7EF8">
        <w:rPr>
          <w:lang w:val="ru-KZ"/>
        </w:rPr>
        <w:t>өткізгіштер</w:t>
      </w:r>
      <w:proofErr w:type="spellEnd"/>
      <w:r w:rsidRPr="00DE7EF8">
        <w:rPr>
          <w:lang w:val="ru-KZ"/>
        </w:rPr>
        <w:t xml:space="preserve"> </w:t>
      </w:r>
      <w:proofErr w:type="spellStart"/>
      <w:r w:rsidRPr="00DE7EF8">
        <w:rPr>
          <w:lang w:val="ru-KZ"/>
        </w:rPr>
        <w:t>өндірісі</w:t>
      </w:r>
      <w:proofErr w:type="spellEnd"/>
      <w:r w:rsidRPr="00DE7EF8">
        <w:rPr>
          <w:lang w:val="ru-KZ"/>
        </w:rPr>
        <w:t xml:space="preserve">: </w:t>
      </w:r>
      <w:proofErr w:type="spellStart"/>
      <w:r w:rsidRPr="00DE7EF8">
        <w:rPr>
          <w:lang w:val="ru-KZ"/>
        </w:rPr>
        <w:t>вакуумдық</w:t>
      </w:r>
      <w:proofErr w:type="spellEnd"/>
      <w:r w:rsidRPr="00DE7EF8">
        <w:rPr>
          <w:lang w:val="ru-KZ"/>
        </w:rPr>
        <w:t xml:space="preserve"> </w:t>
      </w:r>
      <w:proofErr w:type="spellStart"/>
      <w:r w:rsidRPr="00DE7EF8">
        <w:rPr>
          <w:lang w:val="ru-KZ"/>
        </w:rPr>
        <w:t>сорғыларды</w:t>
      </w:r>
      <w:proofErr w:type="spellEnd"/>
      <w:r w:rsidRPr="00DE7EF8">
        <w:rPr>
          <w:lang w:val="ru-KZ"/>
        </w:rPr>
        <w:t xml:space="preserve"> </w:t>
      </w:r>
      <w:proofErr w:type="spellStart"/>
      <w:r w:rsidRPr="00DE7EF8">
        <w:rPr>
          <w:lang w:val="ru-KZ"/>
        </w:rPr>
        <w:t>өндіріс</w:t>
      </w:r>
      <w:proofErr w:type="spellEnd"/>
      <w:r w:rsidRPr="00DE7EF8">
        <w:rPr>
          <w:lang w:val="ru-KZ"/>
        </w:rPr>
        <w:t xml:space="preserve"> </w:t>
      </w:r>
      <w:proofErr w:type="spellStart"/>
      <w:r w:rsidRPr="00DE7EF8">
        <w:rPr>
          <w:lang w:val="ru-KZ"/>
        </w:rPr>
        <w:t>процестерін</w:t>
      </w:r>
      <w:proofErr w:type="spellEnd"/>
      <w:r w:rsidRPr="00DE7EF8">
        <w:rPr>
          <w:lang w:val="ru-KZ"/>
        </w:rPr>
        <w:t xml:space="preserve"> </w:t>
      </w:r>
      <w:proofErr w:type="spellStart"/>
      <w:r w:rsidRPr="00DE7EF8">
        <w:rPr>
          <w:lang w:val="ru-KZ"/>
        </w:rPr>
        <w:t>зақымдауы</w:t>
      </w:r>
      <w:proofErr w:type="spellEnd"/>
      <w:r w:rsidRPr="00DE7EF8">
        <w:rPr>
          <w:lang w:val="ru-KZ"/>
        </w:rPr>
        <w:t xml:space="preserve"> </w:t>
      </w:r>
      <w:proofErr w:type="spellStart"/>
      <w:r w:rsidRPr="00DE7EF8">
        <w:rPr>
          <w:lang w:val="ru-KZ"/>
        </w:rPr>
        <w:t>мүмкін</w:t>
      </w:r>
      <w:proofErr w:type="spellEnd"/>
      <w:r w:rsidRPr="00DE7EF8">
        <w:rPr>
          <w:lang w:val="ru-KZ"/>
        </w:rPr>
        <w:t xml:space="preserve"> </w:t>
      </w:r>
      <w:proofErr w:type="spellStart"/>
      <w:r w:rsidRPr="00DE7EF8">
        <w:rPr>
          <w:lang w:val="ru-KZ"/>
        </w:rPr>
        <w:t>бөлшектерден</w:t>
      </w:r>
      <w:proofErr w:type="spellEnd"/>
      <w:r w:rsidRPr="00DE7EF8">
        <w:rPr>
          <w:lang w:val="ru-KZ"/>
        </w:rPr>
        <w:t xml:space="preserve"> </w:t>
      </w:r>
      <w:proofErr w:type="spellStart"/>
      <w:r w:rsidRPr="00DE7EF8">
        <w:rPr>
          <w:lang w:val="ru-KZ"/>
        </w:rPr>
        <w:t>қорғау</w:t>
      </w:r>
      <w:proofErr w:type="spellEnd"/>
      <w:r w:rsidRPr="00DE7EF8">
        <w:rPr>
          <w:lang w:val="ru-KZ"/>
        </w:rPr>
        <w:t xml:space="preserve"> </w:t>
      </w:r>
      <w:proofErr w:type="spellStart"/>
      <w:r w:rsidRPr="00DE7EF8">
        <w:rPr>
          <w:lang w:val="ru-KZ"/>
        </w:rPr>
        <w:t>үшін</w:t>
      </w:r>
      <w:proofErr w:type="spellEnd"/>
      <w:r w:rsidRPr="00DE7EF8">
        <w:rPr>
          <w:lang w:val="ru-KZ"/>
        </w:rPr>
        <w:t xml:space="preserve"> </w:t>
      </w:r>
      <w:proofErr w:type="spellStart"/>
      <w:r w:rsidRPr="00DE7EF8">
        <w:rPr>
          <w:lang w:val="ru-KZ"/>
        </w:rPr>
        <w:t>қолданылады</w:t>
      </w:r>
      <w:proofErr w:type="spellEnd"/>
      <w:r w:rsidRPr="00DE7EF8">
        <w:rPr>
          <w:lang w:val="ru-KZ"/>
        </w:rPr>
        <w:t>.</w:t>
      </w:r>
    </w:p>
    <w:p w14:paraId="325E91C1" w14:textId="77777777" w:rsidR="00F24752" w:rsidRPr="00874E75" w:rsidRDefault="00F24752" w:rsidP="00F24752">
      <w:pPr>
        <w:ind w:left="0" w:right="142" w:firstLine="567"/>
      </w:pPr>
      <w:r w:rsidRPr="00DE7EF8">
        <w:rPr>
          <w:lang w:val="ru-KZ"/>
        </w:rPr>
        <w:t xml:space="preserve">Биотехнология: </w:t>
      </w:r>
      <w:proofErr w:type="spellStart"/>
      <w:r w:rsidRPr="00DE7EF8">
        <w:rPr>
          <w:lang w:val="ru-KZ"/>
        </w:rPr>
        <w:t>биологиялық</w:t>
      </w:r>
      <w:proofErr w:type="spellEnd"/>
      <w:r w:rsidRPr="00DE7EF8">
        <w:rPr>
          <w:lang w:val="ru-KZ"/>
        </w:rPr>
        <w:t xml:space="preserve"> </w:t>
      </w:r>
      <w:proofErr w:type="spellStart"/>
      <w:r w:rsidRPr="00DE7EF8">
        <w:rPr>
          <w:lang w:val="ru-KZ"/>
        </w:rPr>
        <w:t>үлгілер</w:t>
      </w:r>
      <w:proofErr w:type="spellEnd"/>
      <w:r w:rsidRPr="00DE7EF8">
        <w:rPr>
          <w:lang w:val="ru-KZ"/>
        </w:rPr>
        <w:t xml:space="preserve"> мен </w:t>
      </w:r>
      <w:proofErr w:type="spellStart"/>
      <w:r w:rsidRPr="00DE7EF8">
        <w:rPr>
          <w:lang w:val="ru-KZ"/>
        </w:rPr>
        <w:t>медициналық</w:t>
      </w:r>
      <w:proofErr w:type="spellEnd"/>
      <w:r w:rsidRPr="00DE7EF8">
        <w:rPr>
          <w:lang w:val="ru-KZ"/>
        </w:rPr>
        <w:t xml:space="preserve"> </w:t>
      </w:r>
      <w:proofErr w:type="spellStart"/>
      <w:r w:rsidRPr="00DE7EF8">
        <w:rPr>
          <w:lang w:val="ru-KZ"/>
        </w:rPr>
        <w:t>препараттарды</w:t>
      </w:r>
      <w:proofErr w:type="spellEnd"/>
      <w:r w:rsidRPr="00DE7EF8">
        <w:rPr>
          <w:lang w:val="ru-KZ"/>
        </w:rPr>
        <w:t xml:space="preserve"> </w:t>
      </w:r>
      <w:proofErr w:type="spellStart"/>
      <w:r w:rsidRPr="00DE7EF8">
        <w:rPr>
          <w:lang w:val="ru-KZ"/>
        </w:rPr>
        <w:t>тазарту</w:t>
      </w:r>
      <w:proofErr w:type="spellEnd"/>
      <w:r w:rsidRPr="00DE7EF8">
        <w:rPr>
          <w:lang w:val="ru-KZ"/>
        </w:rPr>
        <w:t xml:space="preserve"> </w:t>
      </w:r>
      <w:proofErr w:type="spellStart"/>
      <w:r w:rsidRPr="00DE7EF8">
        <w:rPr>
          <w:lang w:val="ru-KZ"/>
        </w:rPr>
        <w:t>және</w:t>
      </w:r>
      <w:proofErr w:type="spellEnd"/>
      <w:r w:rsidRPr="00DE7EF8">
        <w:rPr>
          <w:lang w:val="ru-KZ"/>
        </w:rPr>
        <w:t xml:space="preserve"> </w:t>
      </w:r>
      <w:proofErr w:type="spellStart"/>
      <w:r w:rsidRPr="00DE7EF8">
        <w:rPr>
          <w:lang w:val="ru-KZ"/>
        </w:rPr>
        <w:t>шоғырландыру</w:t>
      </w:r>
      <w:proofErr w:type="spellEnd"/>
      <w:r w:rsidRPr="00DE7EF8">
        <w:rPr>
          <w:lang w:val="ru-KZ"/>
        </w:rPr>
        <w:t xml:space="preserve"> </w:t>
      </w:r>
      <w:proofErr w:type="spellStart"/>
      <w:r w:rsidRPr="00DE7EF8">
        <w:rPr>
          <w:lang w:val="ru-KZ"/>
        </w:rPr>
        <w:t>үшін</w:t>
      </w:r>
      <w:proofErr w:type="spellEnd"/>
      <w:r w:rsidRPr="00DE7EF8">
        <w:rPr>
          <w:lang w:val="ru-KZ"/>
        </w:rPr>
        <w:t xml:space="preserve"> </w:t>
      </w:r>
      <w:proofErr w:type="spellStart"/>
      <w:r w:rsidRPr="00DE7EF8">
        <w:rPr>
          <w:lang w:val="ru-KZ"/>
        </w:rPr>
        <w:t>қолданылады</w:t>
      </w:r>
      <w:proofErr w:type="spellEnd"/>
      <w:r w:rsidRPr="00DE7EF8">
        <w:rPr>
          <w:lang w:val="ru-KZ"/>
        </w:rPr>
        <w:t>.</w:t>
      </w:r>
      <w:r w:rsidRPr="00874E75">
        <w:t xml:space="preserve"> </w:t>
      </w:r>
      <w:r>
        <w:t xml:space="preserve">13.1 кесте. Вакуумдық </w:t>
      </w:r>
      <w:proofErr w:type="spellStart"/>
      <w:r w:rsidRPr="00B41020">
        <w:rPr>
          <w:lang w:val="ru-KZ"/>
        </w:rPr>
        <w:t>жүйе</w:t>
      </w:r>
      <w:proofErr w:type="spellEnd"/>
      <w:r w:rsidRPr="00B41020">
        <w:rPr>
          <w:lang w:val="ru-KZ"/>
        </w:rPr>
        <w:t xml:space="preserve"> </w:t>
      </w:r>
      <w:proofErr w:type="spellStart"/>
      <w:r w:rsidRPr="00B41020">
        <w:rPr>
          <w:lang w:val="ru-KZ"/>
        </w:rPr>
        <w:t>элементтерін</w:t>
      </w:r>
      <w:proofErr w:type="spellEnd"/>
      <w:r w:rsidRPr="00B41020">
        <w:rPr>
          <w:lang w:val="ru-KZ"/>
        </w:rPr>
        <w:t xml:space="preserve"> </w:t>
      </w:r>
      <w:proofErr w:type="spellStart"/>
      <w:r w:rsidRPr="00B41020">
        <w:rPr>
          <w:lang w:val="ru-KZ"/>
        </w:rPr>
        <w:t>қолдану</w:t>
      </w:r>
      <w:proofErr w:type="spellEnd"/>
      <w:r w:rsidRPr="00B41020">
        <w:rPr>
          <w:lang w:val="ru-KZ"/>
        </w:rPr>
        <w:t xml:space="preserve"> </w:t>
      </w:r>
      <w:proofErr w:type="spellStart"/>
      <w:r w:rsidRPr="00B41020">
        <w:rPr>
          <w:lang w:val="ru-KZ"/>
        </w:rPr>
        <w:t>мысалдары</w:t>
      </w:r>
      <w:proofErr w:type="spellEnd"/>
      <w:r>
        <w:t xml:space="preserve"> келтірілген</w:t>
      </w:r>
    </w:p>
    <w:p w14:paraId="710A7246" w14:textId="77777777" w:rsidR="00F24752" w:rsidRDefault="00F24752" w:rsidP="00F24752">
      <w:pPr>
        <w:ind w:left="0" w:right="142" w:firstLine="0"/>
        <w:rPr>
          <w:lang w:val="ru-KZ"/>
        </w:rPr>
      </w:pPr>
    </w:p>
    <w:p w14:paraId="38CEED7A" w14:textId="77777777" w:rsidR="00F24752" w:rsidRDefault="00F24752" w:rsidP="00F24752">
      <w:pPr>
        <w:ind w:left="0" w:right="142" w:firstLine="567"/>
        <w:rPr>
          <w:lang w:val="ru-KZ"/>
        </w:rPr>
      </w:pPr>
      <w:r>
        <w:t xml:space="preserve">13.1 кесте. Вакуумдық </w:t>
      </w:r>
      <w:proofErr w:type="spellStart"/>
      <w:r w:rsidRPr="00B41020">
        <w:rPr>
          <w:lang w:val="ru-KZ"/>
        </w:rPr>
        <w:t>жүйе</w:t>
      </w:r>
      <w:proofErr w:type="spellEnd"/>
      <w:r w:rsidRPr="00B41020">
        <w:rPr>
          <w:lang w:val="ru-KZ"/>
        </w:rPr>
        <w:t xml:space="preserve"> </w:t>
      </w:r>
      <w:proofErr w:type="spellStart"/>
      <w:r w:rsidRPr="00B41020">
        <w:rPr>
          <w:lang w:val="ru-KZ"/>
        </w:rPr>
        <w:t>элементтерін</w:t>
      </w:r>
      <w:proofErr w:type="spellEnd"/>
      <w:r w:rsidRPr="00B41020">
        <w:rPr>
          <w:lang w:val="ru-KZ"/>
        </w:rPr>
        <w:t xml:space="preserve"> </w:t>
      </w:r>
      <w:proofErr w:type="spellStart"/>
      <w:r w:rsidRPr="00B41020">
        <w:rPr>
          <w:lang w:val="ru-KZ"/>
        </w:rPr>
        <w:t>қолдану</w:t>
      </w:r>
      <w:proofErr w:type="spellEnd"/>
      <w:r w:rsidRPr="00B41020">
        <w:rPr>
          <w:lang w:val="ru-KZ"/>
        </w:rPr>
        <w:t xml:space="preserve"> </w:t>
      </w:r>
      <w:proofErr w:type="spellStart"/>
      <w:r w:rsidRPr="00B41020">
        <w:rPr>
          <w:lang w:val="ru-KZ"/>
        </w:rPr>
        <w:t>мысалдары</w:t>
      </w:r>
      <w:proofErr w:type="spellEnd"/>
    </w:p>
    <w:p w14:paraId="75793982" w14:textId="77777777" w:rsidR="00F24752" w:rsidRPr="00DE7EF8" w:rsidRDefault="00F24752" w:rsidP="00F24752">
      <w:pPr>
        <w:ind w:left="0" w:right="142" w:firstLine="567"/>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379"/>
        <w:gridCol w:w="2244"/>
        <w:gridCol w:w="2151"/>
        <w:gridCol w:w="2391"/>
      </w:tblGrid>
      <w:tr w:rsidR="00F24752" w:rsidRPr="0021311C" w14:paraId="0C1E1606" w14:textId="77777777" w:rsidTr="004D2B61">
        <w:trPr>
          <w:trHeight w:val="505"/>
          <w:jc w:val="center"/>
        </w:trPr>
        <w:tc>
          <w:tcPr>
            <w:tcW w:w="2386" w:type="dxa"/>
            <w:shd w:val="clear" w:color="auto" w:fill="FFFFFF" w:themeFill="background1"/>
            <w:tcMar>
              <w:top w:w="72" w:type="dxa"/>
              <w:left w:w="144" w:type="dxa"/>
              <w:bottom w:w="72" w:type="dxa"/>
              <w:right w:w="144" w:type="dxa"/>
            </w:tcMar>
            <w:hideMark/>
          </w:tcPr>
          <w:p w14:paraId="46A02869" w14:textId="77777777" w:rsidR="00F24752" w:rsidRPr="0021311C" w:rsidRDefault="00F24752" w:rsidP="004D2B61">
            <w:pPr>
              <w:spacing w:line="240" w:lineRule="auto"/>
              <w:ind w:left="0" w:right="103" w:firstLine="0"/>
              <w:jc w:val="center"/>
              <w:rPr>
                <w:sz w:val="24"/>
                <w:szCs w:val="24"/>
                <w:lang w:val="ru-KZ"/>
              </w:rPr>
            </w:pPr>
            <w:proofErr w:type="spellStart"/>
            <w:r w:rsidRPr="0021311C">
              <w:rPr>
                <w:sz w:val="24"/>
                <w:szCs w:val="24"/>
                <w:lang w:val="ru-RU"/>
              </w:rPr>
              <w:t>Турбомолекулалық</w:t>
            </w:r>
            <w:proofErr w:type="spellEnd"/>
            <w:r w:rsidRPr="0021311C">
              <w:rPr>
                <w:sz w:val="24"/>
                <w:szCs w:val="24"/>
                <w:lang w:val="ru-RU"/>
              </w:rPr>
              <w:t xml:space="preserve"> </w:t>
            </w:r>
            <w:proofErr w:type="spellStart"/>
            <w:r w:rsidRPr="0021311C">
              <w:rPr>
                <w:sz w:val="24"/>
                <w:szCs w:val="24"/>
                <w:lang w:val="ru-RU"/>
              </w:rPr>
              <w:t>сорғылар</w:t>
            </w:r>
            <w:proofErr w:type="spellEnd"/>
          </w:p>
        </w:tc>
        <w:tc>
          <w:tcPr>
            <w:tcW w:w="2262" w:type="dxa"/>
            <w:shd w:val="clear" w:color="auto" w:fill="FFFFFF" w:themeFill="background1"/>
            <w:tcMar>
              <w:top w:w="72" w:type="dxa"/>
              <w:left w:w="144" w:type="dxa"/>
              <w:bottom w:w="72" w:type="dxa"/>
              <w:right w:w="144" w:type="dxa"/>
            </w:tcMar>
            <w:hideMark/>
          </w:tcPr>
          <w:p w14:paraId="093B2B79" w14:textId="77777777" w:rsidR="00F24752" w:rsidRPr="0021311C" w:rsidRDefault="00F24752" w:rsidP="004D2B61">
            <w:pPr>
              <w:spacing w:line="240" w:lineRule="auto"/>
              <w:ind w:left="0" w:right="55" w:firstLine="0"/>
              <w:jc w:val="center"/>
              <w:rPr>
                <w:sz w:val="24"/>
                <w:szCs w:val="24"/>
                <w:lang w:val="ru-KZ"/>
              </w:rPr>
            </w:pPr>
            <w:proofErr w:type="spellStart"/>
            <w:r w:rsidRPr="0021311C">
              <w:rPr>
                <w:sz w:val="24"/>
                <w:szCs w:val="24"/>
                <w:lang w:val="ru-RU"/>
              </w:rPr>
              <w:t>Вакуумдық</w:t>
            </w:r>
            <w:proofErr w:type="spellEnd"/>
            <w:r w:rsidRPr="0021311C">
              <w:rPr>
                <w:sz w:val="24"/>
                <w:szCs w:val="24"/>
                <w:lang w:val="ru-RU"/>
              </w:rPr>
              <w:t xml:space="preserve"> </w:t>
            </w:r>
            <w:proofErr w:type="spellStart"/>
            <w:r w:rsidRPr="0021311C">
              <w:rPr>
                <w:sz w:val="24"/>
                <w:szCs w:val="24"/>
                <w:lang w:val="ru-RU"/>
              </w:rPr>
              <w:t>камералар</w:t>
            </w:r>
            <w:proofErr w:type="spellEnd"/>
          </w:p>
        </w:tc>
        <w:tc>
          <w:tcPr>
            <w:tcW w:w="2165" w:type="dxa"/>
            <w:shd w:val="clear" w:color="auto" w:fill="FFFFFF" w:themeFill="background1"/>
            <w:tcMar>
              <w:top w:w="72" w:type="dxa"/>
              <w:left w:w="144" w:type="dxa"/>
              <w:bottom w:w="72" w:type="dxa"/>
              <w:right w:w="144" w:type="dxa"/>
            </w:tcMar>
            <w:hideMark/>
          </w:tcPr>
          <w:p w14:paraId="3DFF86F1" w14:textId="77777777" w:rsidR="00F24752" w:rsidRPr="0021311C" w:rsidRDefault="00F24752" w:rsidP="004D2B61">
            <w:pPr>
              <w:spacing w:line="240" w:lineRule="auto"/>
              <w:ind w:left="0" w:right="82" w:firstLine="0"/>
              <w:jc w:val="center"/>
              <w:rPr>
                <w:sz w:val="24"/>
                <w:szCs w:val="24"/>
                <w:lang w:val="ru-KZ"/>
              </w:rPr>
            </w:pPr>
            <w:proofErr w:type="spellStart"/>
            <w:r w:rsidRPr="0021311C">
              <w:rPr>
                <w:sz w:val="24"/>
                <w:szCs w:val="24"/>
                <w:lang w:val="ru-RU"/>
              </w:rPr>
              <w:t>Вакуумдық</w:t>
            </w:r>
            <w:proofErr w:type="spellEnd"/>
            <w:r w:rsidRPr="0021311C">
              <w:rPr>
                <w:sz w:val="24"/>
                <w:szCs w:val="24"/>
                <w:lang w:val="ru-RU"/>
              </w:rPr>
              <w:t xml:space="preserve"> </w:t>
            </w:r>
            <w:proofErr w:type="spellStart"/>
            <w:r w:rsidRPr="0021311C">
              <w:rPr>
                <w:sz w:val="24"/>
                <w:szCs w:val="24"/>
                <w:lang w:val="ru-RU"/>
              </w:rPr>
              <w:t>клапандар</w:t>
            </w:r>
            <w:proofErr w:type="spellEnd"/>
          </w:p>
        </w:tc>
        <w:tc>
          <w:tcPr>
            <w:tcW w:w="2254" w:type="dxa"/>
            <w:shd w:val="clear" w:color="auto" w:fill="FFFFFF" w:themeFill="background1"/>
            <w:tcMar>
              <w:top w:w="72" w:type="dxa"/>
              <w:left w:w="144" w:type="dxa"/>
              <w:bottom w:w="72" w:type="dxa"/>
              <w:right w:w="144" w:type="dxa"/>
            </w:tcMar>
            <w:hideMark/>
          </w:tcPr>
          <w:p w14:paraId="0EE8980E" w14:textId="77777777" w:rsidR="00F24752" w:rsidRPr="0021311C" w:rsidRDefault="00F24752" w:rsidP="004D2B61">
            <w:pPr>
              <w:spacing w:line="240" w:lineRule="auto"/>
              <w:ind w:left="0" w:right="0" w:firstLine="0"/>
              <w:jc w:val="center"/>
              <w:rPr>
                <w:sz w:val="24"/>
                <w:szCs w:val="24"/>
                <w:lang w:val="ru-KZ"/>
              </w:rPr>
            </w:pPr>
            <w:proofErr w:type="spellStart"/>
            <w:r w:rsidRPr="0021311C">
              <w:rPr>
                <w:sz w:val="24"/>
                <w:szCs w:val="24"/>
                <w:lang w:val="ru-RU"/>
              </w:rPr>
              <w:t>Сүзгілер</w:t>
            </w:r>
            <w:proofErr w:type="spellEnd"/>
            <w:r w:rsidRPr="0021311C">
              <w:rPr>
                <w:sz w:val="24"/>
                <w:szCs w:val="24"/>
                <w:lang w:val="ru-RU"/>
              </w:rPr>
              <w:t xml:space="preserve"> мен </w:t>
            </w:r>
            <w:proofErr w:type="spellStart"/>
            <w:r w:rsidRPr="0021311C">
              <w:rPr>
                <w:sz w:val="24"/>
                <w:szCs w:val="24"/>
                <w:lang w:val="ru-RU"/>
              </w:rPr>
              <w:t>тұзақтар</w:t>
            </w:r>
            <w:proofErr w:type="spellEnd"/>
          </w:p>
        </w:tc>
      </w:tr>
      <w:tr w:rsidR="00F24752" w:rsidRPr="0021311C" w14:paraId="362EFA46" w14:textId="77777777" w:rsidTr="004D2B61">
        <w:trPr>
          <w:trHeight w:val="505"/>
          <w:jc w:val="center"/>
        </w:trPr>
        <w:tc>
          <w:tcPr>
            <w:tcW w:w="2386" w:type="dxa"/>
            <w:shd w:val="clear" w:color="auto" w:fill="FFFFFF" w:themeFill="background1"/>
            <w:tcMar>
              <w:top w:w="72" w:type="dxa"/>
              <w:left w:w="144" w:type="dxa"/>
              <w:bottom w:w="72" w:type="dxa"/>
              <w:right w:w="144" w:type="dxa"/>
            </w:tcMar>
            <w:hideMark/>
          </w:tcPr>
          <w:p w14:paraId="793F9BD9" w14:textId="77777777" w:rsidR="00F24752" w:rsidRPr="0021311C" w:rsidRDefault="00F24752" w:rsidP="004D2B61">
            <w:pPr>
              <w:spacing w:line="240" w:lineRule="auto"/>
              <w:ind w:left="0" w:right="162" w:firstLine="0"/>
              <w:jc w:val="left"/>
              <w:rPr>
                <w:sz w:val="24"/>
                <w:szCs w:val="24"/>
                <w:lang w:val="ru-KZ"/>
              </w:rPr>
            </w:pPr>
            <w:proofErr w:type="spellStart"/>
            <w:r w:rsidRPr="0021311C">
              <w:rPr>
                <w:sz w:val="24"/>
                <w:szCs w:val="24"/>
                <w:lang w:val="ru-KZ"/>
              </w:rPr>
              <w:t>Вакуумның</w:t>
            </w:r>
            <w:proofErr w:type="spellEnd"/>
            <w:r w:rsidRPr="0021311C">
              <w:rPr>
                <w:sz w:val="24"/>
                <w:szCs w:val="24"/>
                <w:lang w:val="ru-KZ"/>
              </w:rPr>
              <w:t xml:space="preserve"> </w:t>
            </w:r>
            <w:proofErr w:type="spellStart"/>
            <w:r w:rsidRPr="0021311C">
              <w:rPr>
                <w:sz w:val="24"/>
                <w:szCs w:val="24"/>
                <w:lang w:val="ru-KZ"/>
              </w:rPr>
              <w:t>жоғары</w:t>
            </w:r>
            <w:proofErr w:type="spellEnd"/>
            <w:r w:rsidRPr="0021311C">
              <w:rPr>
                <w:sz w:val="24"/>
                <w:szCs w:val="24"/>
                <w:lang w:val="ru-KZ"/>
              </w:rPr>
              <w:t xml:space="preserve"> </w:t>
            </w:r>
            <w:proofErr w:type="spellStart"/>
            <w:r w:rsidRPr="0021311C">
              <w:rPr>
                <w:sz w:val="24"/>
                <w:szCs w:val="24"/>
                <w:lang w:val="ru-KZ"/>
              </w:rPr>
              <w:t>деңгейін</w:t>
            </w:r>
            <w:proofErr w:type="spellEnd"/>
            <w:r w:rsidRPr="0021311C">
              <w:rPr>
                <w:sz w:val="24"/>
                <w:szCs w:val="24"/>
                <w:lang w:val="ru-KZ"/>
              </w:rPr>
              <w:t xml:space="preserve"> </w:t>
            </w:r>
            <w:proofErr w:type="spellStart"/>
            <w:r w:rsidRPr="0021311C">
              <w:rPr>
                <w:sz w:val="24"/>
                <w:szCs w:val="24"/>
                <w:lang w:val="ru-KZ"/>
              </w:rPr>
              <w:t>жасау</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эксперименттік</w:t>
            </w:r>
            <w:proofErr w:type="spellEnd"/>
            <w:r w:rsidRPr="0021311C">
              <w:rPr>
                <w:sz w:val="24"/>
                <w:szCs w:val="24"/>
                <w:lang w:val="ru-KZ"/>
              </w:rPr>
              <w:t xml:space="preserve"> </w:t>
            </w:r>
            <w:proofErr w:type="spellStart"/>
            <w:r w:rsidRPr="0021311C">
              <w:rPr>
                <w:sz w:val="24"/>
                <w:szCs w:val="24"/>
                <w:lang w:val="ru-KZ"/>
              </w:rPr>
              <w:t>физикалық</w:t>
            </w:r>
            <w:proofErr w:type="spellEnd"/>
            <w:r w:rsidRPr="0021311C">
              <w:rPr>
                <w:sz w:val="24"/>
                <w:szCs w:val="24"/>
                <w:lang w:val="ru-KZ"/>
              </w:rPr>
              <w:t xml:space="preserve"> </w:t>
            </w:r>
            <w:proofErr w:type="spellStart"/>
            <w:r w:rsidRPr="0021311C">
              <w:rPr>
                <w:sz w:val="24"/>
                <w:szCs w:val="24"/>
                <w:lang w:val="ru-KZ"/>
              </w:rPr>
              <w:t>қондырғылард</w:t>
            </w:r>
            <w:proofErr w:type="spellEnd"/>
            <w:r w:rsidRPr="0021311C">
              <w:rPr>
                <w:sz w:val="24"/>
                <w:szCs w:val="24"/>
              </w:rPr>
              <w:t>а</w:t>
            </w:r>
            <w:r w:rsidRPr="0021311C">
              <w:rPr>
                <w:sz w:val="24"/>
                <w:szCs w:val="24"/>
                <w:lang w:val="ru-KZ"/>
              </w:rPr>
              <w:t xml:space="preserve"> </w:t>
            </w:r>
            <w:proofErr w:type="spellStart"/>
            <w:r w:rsidRPr="0021311C">
              <w:rPr>
                <w:sz w:val="24"/>
                <w:szCs w:val="24"/>
                <w:lang w:val="ru-KZ"/>
              </w:rPr>
              <w:t>қолданылады</w:t>
            </w:r>
            <w:proofErr w:type="spellEnd"/>
            <w:r w:rsidRPr="0021311C">
              <w:rPr>
                <w:sz w:val="24"/>
                <w:szCs w:val="24"/>
                <w:lang w:val="ru-KZ"/>
              </w:rPr>
              <w:t xml:space="preserve">. </w:t>
            </w:r>
          </w:p>
          <w:p w14:paraId="184AD277" w14:textId="77777777" w:rsidR="00F24752" w:rsidRPr="0021311C" w:rsidRDefault="00F24752" w:rsidP="004D2B61">
            <w:pPr>
              <w:tabs>
                <w:tab w:val="left" w:pos="1835"/>
              </w:tabs>
              <w:spacing w:line="240" w:lineRule="auto"/>
              <w:ind w:left="0" w:right="-54" w:firstLine="0"/>
              <w:jc w:val="left"/>
              <w:rPr>
                <w:sz w:val="24"/>
                <w:szCs w:val="24"/>
                <w:lang w:val="ru-KZ"/>
              </w:rPr>
            </w:pPr>
            <w:proofErr w:type="spellStart"/>
            <w:r w:rsidRPr="0021311C">
              <w:rPr>
                <w:sz w:val="24"/>
                <w:szCs w:val="24"/>
                <w:lang w:val="ru-KZ"/>
              </w:rPr>
              <w:t>Өнеркәсіпте</w:t>
            </w:r>
            <w:proofErr w:type="spellEnd"/>
            <w:r w:rsidRPr="0021311C">
              <w:rPr>
                <w:sz w:val="24"/>
                <w:szCs w:val="24"/>
                <w:lang w:val="ru-KZ"/>
              </w:rPr>
              <w:t xml:space="preserve"> </w:t>
            </w:r>
            <w:proofErr w:type="spellStart"/>
            <w:r w:rsidRPr="0021311C">
              <w:rPr>
                <w:sz w:val="24"/>
                <w:szCs w:val="24"/>
                <w:lang w:val="ru-KZ"/>
              </w:rPr>
              <w:t>газдардың</w:t>
            </w:r>
            <w:proofErr w:type="spellEnd"/>
            <w:r w:rsidRPr="0021311C">
              <w:rPr>
                <w:sz w:val="24"/>
                <w:szCs w:val="24"/>
                <w:lang w:val="ru-KZ"/>
              </w:rPr>
              <w:t xml:space="preserve"> </w:t>
            </w:r>
            <w:proofErr w:type="spellStart"/>
            <w:r w:rsidRPr="0021311C">
              <w:rPr>
                <w:sz w:val="24"/>
                <w:szCs w:val="24"/>
                <w:lang w:val="ru-KZ"/>
              </w:rPr>
              <w:t>тазалығы</w:t>
            </w:r>
            <w:proofErr w:type="spellEnd"/>
            <w:r w:rsidRPr="0021311C">
              <w:rPr>
                <w:sz w:val="24"/>
                <w:szCs w:val="24"/>
                <w:lang w:val="ru-KZ"/>
              </w:rPr>
              <w:t xml:space="preserve"> мен </w:t>
            </w:r>
            <w:proofErr w:type="spellStart"/>
            <w:r w:rsidRPr="0021311C">
              <w:rPr>
                <w:sz w:val="24"/>
                <w:szCs w:val="24"/>
                <w:lang w:val="ru-KZ"/>
              </w:rPr>
              <w:t>жетіспеушілігін</w:t>
            </w:r>
            <w:proofErr w:type="spellEnd"/>
            <w:r w:rsidRPr="0021311C">
              <w:rPr>
                <w:sz w:val="24"/>
                <w:szCs w:val="24"/>
                <w:lang w:val="ru-KZ"/>
              </w:rPr>
              <w:t xml:space="preserve"> </w:t>
            </w:r>
            <w:proofErr w:type="spellStart"/>
            <w:r w:rsidRPr="0021311C">
              <w:rPr>
                <w:sz w:val="24"/>
                <w:szCs w:val="24"/>
                <w:lang w:val="ru-KZ"/>
              </w:rPr>
              <w:t>қажет</w:t>
            </w:r>
            <w:proofErr w:type="spellEnd"/>
            <w:r w:rsidRPr="0021311C">
              <w:rPr>
                <w:sz w:val="24"/>
                <w:szCs w:val="24"/>
                <w:lang w:val="ru-KZ"/>
              </w:rPr>
              <w:t xml:space="preserve"> </w:t>
            </w:r>
            <w:proofErr w:type="spellStart"/>
            <w:r w:rsidRPr="0021311C">
              <w:rPr>
                <w:sz w:val="24"/>
                <w:szCs w:val="24"/>
                <w:lang w:val="ru-KZ"/>
              </w:rPr>
              <w:t>ететін</w:t>
            </w:r>
            <w:proofErr w:type="spellEnd"/>
            <w:r w:rsidRPr="0021311C">
              <w:rPr>
                <w:sz w:val="24"/>
                <w:szCs w:val="24"/>
                <w:lang w:val="ru-KZ"/>
              </w:rPr>
              <w:t xml:space="preserve"> </w:t>
            </w:r>
            <w:proofErr w:type="spellStart"/>
            <w:r w:rsidRPr="0021311C">
              <w:rPr>
                <w:sz w:val="24"/>
                <w:szCs w:val="24"/>
                <w:lang w:val="ru-KZ"/>
              </w:rPr>
              <w:t>процестер</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қолданылады</w:t>
            </w:r>
            <w:proofErr w:type="spellEnd"/>
            <w:r w:rsidRPr="0021311C">
              <w:rPr>
                <w:sz w:val="24"/>
                <w:szCs w:val="24"/>
                <w:lang w:val="ru-KZ"/>
              </w:rPr>
              <w:t xml:space="preserve"> </w:t>
            </w:r>
          </w:p>
        </w:tc>
        <w:tc>
          <w:tcPr>
            <w:tcW w:w="2262" w:type="dxa"/>
            <w:shd w:val="clear" w:color="auto" w:fill="FFFFFF" w:themeFill="background1"/>
            <w:tcMar>
              <w:top w:w="72" w:type="dxa"/>
              <w:left w:w="144" w:type="dxa"/>
              <w:bottom w:w="72" w:type="dxa"/>
              <w:right w:w="144" w:type="dxa"/>
            </w:tcMar>
            <w:hideMark/>
          </w:tcPr>
          <w:p w14:paraId="0978D1D0" w14:textId="77777777" w:rsidR="00F24752" w:rsidRPr="0021311C" w:rsidRDefault="00F24752" w:rsidP="004D2B61">
            <w:pPr>
              <w:spacing w:line="240" w:lineRule="auto"/>
              <w:ind w:left="0" w:right="-168" w:firstLine="0"/>
              <w:jc w:val="left"/>
              <w:rPr>
                <w:sz w:val="24"/>
                <w:szCs w:val="24"/>
                <w:lang w:val="ru-KZ"/>
              </w:rPr>
            </w:pPr>
            <w:r w:rsidRPr="0021311C">
              <w:rPr>
                <w:sz w:val="24"/>
                <w:szCs w:val="24"/>
                <w:lang w:val="ru-KZ"/>
              </w:rPr>
              <w:t xml:space="preserve">Авиация </w:t>
            </w:r>
            <w:proofErr w:type="spellStart"/>
            <w:r w:rsidRPr="0021311C">
              <w:rPr>
                <w:sz w:val="24"/>
                <w:szCs w:val="24"/>
                <w:lang w:val="ru-KZ"/>
              </w:rPr>
              <w:t>өнеркәсібінде</w:t>
            </w:r>
            <w:proofErr w:type="spellEnd"/>
            <w:r w:rsidRPr="0021311C">
              <w:rPr>
                <w:sz w:val="24"/>
                <w:szCs w:val="24"/>
                <w:lang w:val="ru-KZ"/>
              </w:rPr>
              <w:t xml:space="preserve"> вакуум </w:t>
            </w:r>
            <w:proofErr w:type="spellStart"/>
            <w:r w:rsidRPr="0021311C">
              <w:rPr>
                <w:sz w:val="24"/>
                <w:szCs w:val="24"/>
                <w:lang w:val="ru-KZ"/>
              </w:rPr>
              <w:t>жағдайында</w:t>
            </w:r>
            <w:proofErr w:type="spellEnd"/>
            <w:r w:rsidRPr="0021311C">
              <w:rPr>
                <w:sz w:val="24"/>
                <w:szCs w:val="24"/>
                <w:lang w:val="ru-KZ"/>
              </w:rPr>
              <w:t xml:space="preserve"> </w:t>
            </w:r>
            <w:proofErr w:type="spellStart"/>
            <w:r w:rsidRPr="0021311C">
              <w:rPr>
                <w:sz w:val="24"/>
                <w:szCs w:val="24"/>
                <w:lang w:val="ru-KZ"/>
              </w:rPr>
              <w:t>ғарыш</w:t>
            </w:r>
            <w:proofErr w:type="spellEnd"/>
            <w:r w:rsidRPr="0021311C">
              <w:rPr>
                <w:sz w:val="24"/>
                <w:szCs w:val="24"/>
                <w:lang w:val="ru-KZ"/>
              </w:rPr>
              <w:t xml:space="preserve"> </w:t>
            </w:r>
            <w:proofErr w:type="spellStart"/>
            <w:r w:rsidRPr="0021311C">
              <w:rPr>
                <w:sz w:val="24"/>
                <w:szCs w:val="24"/>
                <w:lang w:val="ru-KZ"/>
              </w:rPr>
              <w:t>аппараттарын</w:t>
            </w:r>
            <w:proofErr w:type="spellEnd"/>
            <w:r w:rsidRPr="0021311C">
              <w:rPr>
                <w:sz w:val="24"/>
                <w:szCs w:val="24"/>
                <w:lang w:val="ru-KZ"/>
              </w:rPr>
              <w:t xml:space="preserve"> </w:t>
            </w:r>
            <w:proofErr w:type="spellStart"/>
            <w:r w:rsidRPr="0021311C">
              <w:rPr>
                <w:sz w:val="24"/>
                <w:szCs w:val="24"/>
                <w:lang w:val="ru-KZ"/>
              </w:rPr>
              <w:t>сынау</w:t>
            </w:r>
            <w:proofErr w:type="spellEnd"/>
            <w:r w:rsidRPr="0021311C">
              <w:rPr>
                <w:sz w:val="24"/>
                <w:szCs w:val="24"/>
                <w:lang w:val="ru-KZ"/>
              </w:rPr>
              <w:t xml:space="preserve"> </w:t>
            </w:r>
            <w:proofErr w:type="spellStart"/>
            <w:r w:rsidRPr="0021311C">
              <w:rPr>
                <w:sz w:val="24"/>
                <w:szCs w:val="24"/>
                <w:lang w:val="ru-KZ"/>
              </w:rPr>
              <w:t>және</w:t>
            </w:r>
            <w:proofErr w:type="spellEnd"/>
            <w:r w:rsidRPr="0021311C">
              <w:rPr>
                <w:sz w:val="24"/>
                <w:szCs w:val="24"/>
                <w:lang w:val="ru-KZ"/>
              </w:rPr>
              <w:t xml:space="preserve"> </w:t>
            </w:r>
            <w:proofErr w:type="spellStart"/>
            <w:r w:rsidRPr="0021311C">
              <w:rPr>
                <w:sz w:val="24"/>
                <w:szCs w:val="24"/>
                <w:lang w:val="ru-KZ"/>
              </w:rPr>
              <w:t>сынау</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қолданылады</w:t>
            </w:r>
            <w:proofErr w:type="spellEnd"/>
            <w:r w:rsidRPr="0021311C">
              <w:rPr>
                <w:sz w:val="24"/>
                <w:szCs w:val="24"/>
                <w:lang w:val="ru-KZ"/>
              </w:rPr>
              <w:t>.</w:t>
            </w:r>
          </w:p>
          <w:p w14:paraId="7B15BCF9" w14:textId="77777777" w:rsidR="00F24752" w:rsidRPr="0021311C" w:rsidRDefault="00F24752" w:rsidP="004D2B61">
            <w:pPr>
              <w:spacing w:line="240" w:lineRule="auto"/>
              <w:ind w:left="0" w:right="-26" w:firstLine="0"/>
              <w:jc w:val="left"/>
              <w:rPr>
                <w:sz w:val="24"/>
                <w:szCs w:val="24"/>
                <w:lang w:val="ru-KZ"/>
              </w:rPr>
            </w:pPr>
            <w:proofErr w:type="spellStart"/>
            <w:r w:rsidRPr="0021311C">
              <w:rPr>
                <w:sz w:val="24"/>
                <w:szCs w:val="24"/>
                <w:lang w:val="ru-KZ"/>
              </w:rPr>
              <w:t>Металлургияда</w:t>
            </w:r>
            <w:proofErr w:type="spellEnd"/>
            <w:r w:rsidRPr="0021311C">
              <w:rPr>
                <w:sz w:val="24"/>
                <w:szCs w:val="24"/>
                <w:lang w:val="ru-KZ"/>
              </w:rPr>
              <w:t xml:space="preserve"> </w:t>
            </w:r>
            <w:proofErr w:type="spellStart"/>
            <w:r w:rsidRPr="0021311C">
              <w:rPr>
                <w:sz w:val="24"/>
                <w:szCs w:val="24"/>
                <w:lang w:val="ru-KZ"/>
              </w:rPr>
              <w:t>металдарды</w:t>
            </w:r>
            <w:proofErr w:type="spellEnd"/>
            <w:r w:rsidRPr="0021311C">
              <w:rPr>
                <w:sz w:val="24"/>
                <w:szCs w:val="24"/>
                <w:lang w:val="ru-KZ"/>
              </w:rPr>
              <w:t xml:space="preserve"> </w:t>
            </w:r>
            <w:proofErr w:type="spellStart"/>
            <w:r w:rsidRPr="0021311C">
              <w:rPr>
                <w:sz w:val="24"/>
                <w:szCs w:val="24"/>
                <w:lang w:val="ru-KZ"/>
              </w:rPr>
              <w:t>балқыту</w:t>
            </w:r>
            <w:proofErr w:type="spellEnd"/>
            <w:r w:rsidRPr="0021311C">
              <w:rPr>
                <w:sz w:val="24"/>
                <w:szCs w:val="24"/>
                <w:lang w:val="ru-KZ"/>
              </w:rPr>
              <w:t xml:space="preserve"> </w:t>
            </w:r>
            <w:proofErr w:type="spellStart"/>
            <w:r w:rsidRPr="0021311C">
              <w:rPr>
                <w:sz w:val="24"/>
                <w:szCs w:val="24"/>
                <w:lang w:val="ru-KZ"/>
              </w:rPr>
              <w:t>және</w:t>
            </w:r>
            <w:proofErr w:type="spellEnd"/>
            <w:r w:rsidRPr="0021311C">
              <w:rPr>
                <w:sz w:val="24"/>
                <w:szCs w:val="24"/>
                <w:lang w:val="ru-KZ"/>
              </w:rPr>
              <w:t xml:space="preserve"> </w:t>
            </w:r>
            <w:proofErr w:type="spellStart"/>
            <w:r w:rsidRPr="0021311C">
              <w:rPr>
                <w:sz w:val="24"/>
                <w:szCs w:val="24"/>
                <w:lang w:val="ru-KZ"/>
              </w:rPr>
              <w:t>монокристалдарды</w:t>
            </w:r>
            <w:proofErr w:type="spellEnd"/>
            <w:r w:rsidRPr="0021311C">
              <w:rPr>
                <w:sz w:val="24"/>
                <w:szCs w:val="24"/>
                <w:lang w:val="ru-KZ"/>
              </w:rPr>
              <w:t xml:space="preserve"> </w:t>
            </w:r>
            <w:proofErr w:type="spellStart"/>
            <w:r w:rsidRPr="0021311C">
              <w:rPr>
                <w:sz w:val="24"/>
                <w:szCs w:val="24"/>
                <w:lang w:val="ru-KZ"/>
              </w:rPr>
              <w:t>өсіру</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қолданылады</w:t>
            </w:r>
            <w:proofErr w:type="spellEnd"/>
          </w:p>
        </w:tc>
        <w:tc>
          <w:tcPr>
            <w:tcW w:w="2165" w:type="dxa"/>
            <w:shd w:val="clear" w:color="auto" w:fill="FFFFFF" w:themeFill="background1"/>
            <w:tcMar>
              <w:top w:w="72" w:type="dxa"/>
              <w:left w:w="144" w:type="dxa"/>
              <w:bottom w:w="72" w:type="dxa"/>
              <w:right w:w="144" w:type="dxa"/>
            </w:tcMar>
            <w:hideMark/>
          </w:tcPr>
          <w:p w14:paraId="0BFFA74D" w14:textId="77777777" w:rsidR="00F24752" w:rsidRPr="0021311C" w:rsidRDefault="00F24752" w:rsidP="004D2B61">
            <w:pPr>
              <w:tabs>
                <w:tab w:val="left" w:pos="1583"/>
              </w:tabs>
              <w:spacing w:line="240" w:lineRule="auto"/>
              <w:ind w:left="0" w:right="0" w:firstLine="0"/>
              <w:jc w:val="left"/>
              <w:rPr>
                <w:sz w:val="24"/>
                <w:szCs w:val="24"/>
                <w:lang w:val="ru-KZ"/>
              </w:rPr>
            </w:pPr>
            <w:proofErr w:type="spellStart"/>
            <w:r w:rsidRPr="0021311C">
              <w:rPr>
                <w:sz w:val="24"/>
                <w:szCs w:val="24"/>
                <w:lang w:val="ru-KZ"/>
              </w:rPr>
              <w:t>Өнеркәсіпте</w:t>
            </w:r>
            <w:proofErr w:type="spellEnd"/>
            <w:r w:rsidRPr="0021311C">
              <w:rPr>
                <w:sz w:val="24"/>
                <w:szCs w:val="24"/>
                <w:lang w:val="ru-KZ"/>
              </w:rPr>
              <w:t xml:space="preserve"> </w:t>
            </w:r>
            <w:proofErr w:type="spellStart"/>
            <w:r w:rsidRPr="0021311C">
              <w:rPr>
                <w:sz w:val="24"/>
                <w:szCs w:val="24"/>
                <w:lang w:val="ru-KZ"/>
              </w:rPr>
              <w:t>газдарды</w:t>
            </w:r>
            <w:proofErr w:type="spellEnd"/>
            <w:r w:rsidRPr="0021311C">
              <w:rPr>
                <w:sz w:val="24"/>
                <w:szCs w:val="24"/>
                <w:lang w:val="ru-KZ"/>
              </w:rPr>
              <w:t xml:space="preserve"> </w:t>
            </w:r>
            <w:proofErr w:type="spellStart"/>
            <w:r w:rsidRPr="0021311C">
              <w:rPr>
                <w:sz w:val="24"/>
                <w:szCs w:val="24"/>
                <w:lang w:val="ru-KZ"/>
              </w:rPr>
              <w:t>басқару</w:t>
            </w:r>
            <w:proofErr w:type="spellEnd"/>
            <w:r w:rsidRPr="0021311C">
              <w:rPr>
                <w:sz w:val="24"/>
                <w:szCs w:val="24"/>
                <w:lang w:val="ru-KZ"/>
              </w:rPr>
              <w:t xml:space="preserve"> </w:t>
            </w:r>
            <w:proofErr w:type="spellStart"/>
            <w:r w:rsidRPr="0021311C">
              <w:rPr>
                <w:sz w:val="24"/>
                <w:szCs w:val="24"/>
                <w:lang w:val="ru-KZ"/>
              </w:rPr>
              <w:t>және</w:t>
            </w:r>
            <w:proofErr w:type="spellEnd"/>
            <w:r w:rsidRPr="0021311C">
              <w:rPr>
                <w:sz w:val="24"/>
                <w:szCs w:val="24"/>
                <w:lang w:val="ru-KZ"/>
              </w:rPr>
              <w:t xml:space="preserve"> </w:t>
            </w:r>
            <w:proofErr w:type="spellStart"/>
            <w:r w:rsidRPr="0021311C">
              <w:rPr>
                <w:sz w:val="24"/>
                <w:szCs w:val="24"/>
                <w:lang w:val="ru-KZ"/>
              </w:rPr>
              <w:t>өндіріс</w:t>
            </w:r>
            <w:proofErr w:type="spellEnd"/>
            <w:r w:rsidRPr="0021311C">
              <w:rPr>
                <w:sz w:val="24"/>
                <w:szCs w:val="24"/>
                <w:lang w:val="ru-KZ"/>
              </w:rPr>
              <w:t xml:space="preserve"> </w:t>
            </w:r>
            <w:proofErr w:type="spellStart"/>
            <w:r w:rsidRPr="0021311C">
              <w:rPr>
                <w:sz w:val="24"/>
                <w:szCs w:val="24"/>
                <w:lang w:val="ru-KZ"/>
              </w:rPr>
              <w:t>жүйелерінде</w:t>
            </w:r>
            <w:proofErr w:type="spellEnd"/>
            <w:r w:rsidRPr="0021311C">
              <w:rPr>
                <w:sz w:val="24"/>
                <w:szCs w:val="24"/>
                <w:lang w:val="ru-KZ"/>
              </w:rPr>
              <w:t xml:space="preserve"> вакуум </w:t>
            </w:r>
            <w:proofErr w:type="spellStart"/>
            <w:r w:rsidRPr="0021311C">
              <w:rPr>
                <w:sz w:val="24"/>
                <w:szCs w:val="24"/>
                <w:lang w:val="ru-KZ"/>
              </w:rPr>
              <w:t>жасау</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қолданылады</w:t>
            </w:r>
            <w:proofErr w:type="spellEnd"/>
            <w:r w:rsidRPr="0021311C">
              <w:rPr>
                <w:sz w:val="24"/>
                <w:szCs w:val="24"/>
                <w:lang w:val="ru-KZ"/>
              </w:rPr>
              <w:t>.</w:t>
            </w:r>
          </w:p>
          <w:p w14:paraId="69C1FEC6" w14:textId="77777777" w:rsidR="00F24752" w:rsidRPr="0021311C" w:rsidRDefault="00F24752" w:rsidP="004D2B61">
            <w:pPr>
              <w:tabs>
                <w:tab w:val="left" w:pos="1624"/>
              </w:tabs>
              <w:spacing w:line="240" w:lineRule="auto"/>
              <w:ind w:left="0" w:right="-175" w:firstLine="0"/>
              <w:jc w:val="left"/>
              <w:rPr>
                <w:sz w:val="24"/>
                <w:szCs w:val="24"/>
                <w:lang w:val="ru-KZ"/>
              </w:rPr>
            </w:pPr>
            <w:proofErr w:type="spellStart"/>
            <w:r w:rsidRPr="0021311C">
              <w:rPr>
                <w:sz w:val="24"/>
                <w:szCs w:val="24"/>
                <w:lang w:val="ru-KZ"/>
              </w:rPr>
              <w:t>Зертханаларда</w:t>
            </w:r>
            <w:proofErr w:type="spellEnd"/>
            <w:r w:rsidRPr="0021311C">
              <w:rPr>
                <w:sz w:val="24"/>
                <w:szCs w:val="24"/>
                <w:lang w:val="ru-KZ"/>
              </w:rPr>
              <w:t xml:space="preserve"> </w:t>
            </w:r>
            <w:proofErr w:type="spellStart"/>
            <w:r w:rsidRPr="0021311C">
              <w:rPr>
                <w:sz w:val="24"/>
                <w:szCs w:val="24"/>
                <w:lang w:val="ru-KZ"/>
              </w:rPr>
              <w:t>тәжіри</w:t>
            </w:r>
            <w:proofErr w:type="spellEnd"/>
            <w:r w:rsidRPr="0021311C">
              <w:rPr>
                <w:sz w:val="24"/>
                <w:szCs w:val="24"/>
              </w:rPr>
              <w:t>б</w:t>
            </w:r>
            <w:proofErr w:type="spellStart"/>
            <w:r w:rsidRPr="0021311C">
              <w:rPr>
                <w:sz w:val="24"/>
                <w:szCs w:val="24"/>
                <w:lang w:val="ru-KZ"/>
              </w:rPr>
              <w:t>елік</w:t>
            </w:r>
            <w:proofErr w:type="spellEnd"/>
            <w:r w:rsidRPr="0021311C">
              <w:rPr>
                <w:sz w:val="24"/>
                <w:szCs w:val="24"/>
                <w:lang w:val="ru-KZ"/>
              </w:rPr>
              <w:t xml:space="preserve"> </w:t>
            </w:r>
            <w:proofErr w:type="spellStart"/>
            <w:r w:rsidRPr="0021311C">
              <w:rPr>
                <w:sz w:val="24"/>
                <w:szCs w:val="24"/>
                <w:lang w:val="ru-KZ"/>
              </w:rPr>
              <w:t>қондырғылардағы</w:t>
            </w:r>
            <w:proofErr w:type="spellEnd"/>
            <w:r w:rsidRPr="0021311C">
              <w:rPr>
                <w:sz w:val="24"/>
                <w:szCs w:val="24"/>
                <w:lang w:val="ru-KZ"/>
              </w:rPr>
              <w:t xml:space="preserve"> газ </w:t>
            </w:r>
            <w:proofErr w:type="spellStart"/>
            <w:r w:rsidRPr="0021311C">
              <w:rPr>
                <w:sz w:val="24"/>
                <w:szCs w:val="24"/>
                <w:lang w:val="ru-KZ"/>
              </w:rPr>
              <w:t>ағынын</w:t>
            </w:r>
            <w:proofErr w:type="spellEnd"/>
            <w:r w:rsidRPr="0021311C">
              <w:rPr>
                <w:sz w:val="24"/>
                <w:szCs w:val="24"/>
                <w:lang w:val="ru-KZ"/>
              </w:rPr>
              <w:t xml:space="preserve"> </w:t>
            </w:r>
            <w:proofErr w:type="spellStart"/>
            <w:r w:rsidRPr="0021311C">
              <w:rPr>
                <w:sz w:val="24"/>
                <w:szCs w:val="24"/>
                <w:lang w:val="ru-KZ"/>
              </w:rPr>
              <w:t>басқару</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қолданылады</w:t>
            </w:r>
            <w:proofErr w:type="spellEnd"/>
          </w:p>
        </w:tc>
        <w:tc>
          <w:tcPr>
            <w:tcW w:w="2254" w:type="dxa"/>
            <w:shd w:val="clear" w:color="auto" w:fill="FFFFFF" w:themeFill="background1"/>
            <w:tcMar>
              <w:top w:w="72" w:type="dxa"/>
              <w:left w:w="144" w:type="dxa"/>
              <w:bottom w:w="72" w:type="dxa"/>
              <w:right w:w="144" w:type="dxa"/>
            </w:tcMar>
            <w:hideMark/>
          </w:tcPr>
          <w:p w14:paraId="5257EEE9" w14:textId="77777777" w:rsidR="00F24752" w:rsidRPr="0021311C" w:rsidRDefault="00F24752" w:rsidP="004D2B61">
            <w:pPr>
              <w:tabs>
                <w:tab w:val="left" w:pos="1719"/>
              </w:tabs>
              <w:spacing w:line="240" w:lineRule="auto"/>
              <w:ind w:left="0" w:right="-52" w:firstLine="0"/>
              <w:jc w:val="left"/>
              <w:rPr>
                <w:sz w:val="24"/>
                <w:szCs w:val="24"/>
                <w:lang w:val="ru-KZ"/>
              </w:rPr>
            </w:pPr>
            <w:proofErr w:type="spellStart"/>
            <w:r w:rsidRPr="0021311C">
              <w:rPr>
                <w:sz w:val="24"/>
                <w:szCs w:val="24"/>
                <w:lang w:val="ru-KZ"/>
              </w:rPr>
              <w:t>Вакуумдық</w:t>
            </w:r>
            <w:proofErr w:type="spellEnd"/>
            <w:r w:rsidRPr="0021311C">
              <w:rPr>
                <w:sz w:val="24"/>
                <w:szCs w:val="24"/>
                <w:lang w:val="ru-KZ"/>
              </w:rPr>
              <w:t xml:space="preserve"> </w:t>
            </w:r>
            <w:proofErr w:type="spellStart"/>
            <w:r w:rsidRPr="0021311C">
              <w:rPr>
                <w:sz w:val="24"/>
                <w:szCs w:val="24"/>
                <w:lang w:val="ru-KZ"/>
              </w:rPr>
              <w:t>сорғыларды</w:t>
            </w:r>
            <w:proofErr w:type="spellEnd"/>
            <w:r w:rsidRPr="0021311C">
              <w:rPr>
                <w:sz w:val="24"/>
                <w:szCs w:val="24"/>
                <w:lang w:val="ru-KZ"/>
              </w:rPr>
              <w:t xml:space="preserve"> </w:t>
            </w:r>
            <w:proofErr w:type="spellStart"/>
            <w:r w:rsidRPr="0021311C">
              <w:rPr>
                <w:sz w:val="24"/>
                <w:szCs w:val="24"/>
                <w:lang w:val="ru-KZ"/>
              </w:rPr>
              <w:t>бөлшектерден</w:t>
            </w:r>
            <w:proofErr w:type="spellEnd"/>
            <w:r w:rsidRPr="0021311C">
              <w:rPr>
                <w:sz w:val="24"/>
                <w:szCs w:val="24"/>
                <w:lang w:val="ru-KZ"/>
              </w:rPr>
              <w:t xml:space="preserve"> </w:t>
            </w:r>
            <w:proofErr w:type="spellStart"/>
            <w:r w:rsidRPr="0021311C">
              <w:rPr>
                <w:sz w:val="24"/>
                <w:szCs w:val="24"/>
                <w:lang w:val="ru-KZ"/>
              </w:rPr>
              <w:t>қорғау</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жартылай</w:t>
            </w:r>
            <w:proofErr w:type="spellEnd"/>
            <w:r w:rsidRPr="0021311C">
              <w:rPr>
                <w:sz w:val="24"/>
                <w:szCs w:val="24"/>
                <w:lang w:val="ru-KZ"/>
              </w:rPr>
              <w:t xml:space="preserve"> </w:t>
            </w:r>
            <w:proofErr w:type="spellStart"/>
            <w:r w:rsidRPr="0021311C">
              <w:rPr>
                <w:sz w:val="24"/>
                <w:szCs w:val="24"/>
                <w:lang w:val="ru-KZ"/>
              </w:rPr>
              <w:t>өткіз-гіштер</w:t>
            </w:r>
            <w:proofErr w:type="spellEnd"/>
            <w:r w:rsidRPr="0021311C">
              <w:rPr>
                <w:sz w:val="24"/>
                <w:szCs w:val="24"/>
                <w:lang w:val="ru-KZ"/>
              </w:rPr>
              <w:t xml:space="preserve"> </w:t>
            </w:r>
            <w:proofErr w:type="spellStart"/>
            <w:r w:rsidRPr="0021311C">
              <w:rPr>
                <w:sz w:val="24"/>
                <w:szCs w:val="24"/>
                <w:lang w:val="ru-KZ"/>
              </w:rPr>
              <w:t>өндірісінде</w:t>
            </w:r>
            <w:proofErr w:type="spellEnd"/>
            <w:r w:rsidRPr="0021311C">
              <w:rPr>
                <w:sz w:val="24"/>
                <w:szCs w:val="24"/>
                <w:lang w:val="ru-KZ"/>
              </w:rPr>
              <w:t xml:space="preserve"> </w:t>
            </w:r>
            <w:proofErr w:type="spellStart"/>
            <w:r w:rsidRPr="0021311C">
              <w:rPr>
                <w:sz w:val="24"/>
                <w:szCs w:val="24"/>
                <w:lang w:val="ru-KZ"/>
              </w:rPr>
              <w:t>қол-данылады</w:t>
            </w:r>
            <w:proofErr w:type="spellEnd"/>
            <w:r w:rsidRPr="0021311C">
              <w:rPr>
                <w:sz w:val="24"/>
                <w:szCs w:val="24"/>
                <w:lang w:val="ru-KZ"/>
              </w:rPr>
              <w:t>.</w:t>
            </w:r>
          </w:p>
          <w:p w14:paraId="12753996" w14:textId="77777777" w:rsidR="00F24752" w:rsidRPr="0021311C" w:rsidRDefault="00F24752" w:rsidP="004D2B61">
            <w:pPr>
              <w:spacing w:line="240" w:lineRule="auto"/>
              <w:ind w:left="0" w:right="-194" w:firstLine="0"/>
              <w:jc w:val="left"/>
              <w:rPr>
                <w:sz w:val="24"/>
                <w:szCs w:val="24"/>
                <w:lang w:val="ru-KZ"/>
              </w:rPr>
            </w:pPr>
            <w:proofErr w:type="spellStart"/>
            <w:r w:rsidRPr="0021311C">
              <w:rPr>
                <w:sz w:val="24"/>
                <w:szCs w:val="24"/>
                <w:lang w:val="ru-KZ"/>
              </w:rPr>
              <w:t>Биологиялық</w:t>
            </w:r>
            <w:proofErr w:type="spellEnd"/>
            <w:r w:rsidRPr="0021311C">
              <w:rPr>
                <w:sz w:val="24"/>
                <w:szCs w:val="24"/>
                <w:lang w:val="ru-KZ"/>
              </w:rPr>
              <w:t xml:space="preserve"> </w:t>
            </w:r>
            <w:proofErr w:type="spellStart"/>
            <w:r w:rsidRPr="0021311C">
              <w:rPr>
                <w:sz w:val="24"/>
                <w:szCs w:val="24"/>
                <w:lang w:val="ru-KZ"/>
              </w:rPr>
              <w:t>үлгілерді</w:t>
            </w:r>
            <w:proofErr w:type="spellEnd"/>
            <w:r w:rsidRPr="0021311C">
              <w:rPr>
                <w:sz w:val="24"/>
                <w:szCs w:val="24"/>
                <w:lang w:val="ru-KZ"/>
              </w:rPr>
              <w:t xml:space="preserve"> </w:t>
            </w:r>
            <w:proofErr w:type="spellStart"/>
            <w:r w:rsidRPr="0021311C">
              <w:rPr>
                <w:sz w:val="24"/>
                <w:szCs w:val="24"/>
                <w:lang w:val="ru-KZ"/>
              </w:rPr>
              <w:t>тазарту</w:t>
            </w:r>
            <w:proofErr w:type="spellEnd"/>
            <w:r w:rsidRPr="0021311C">
              <w:rPr>
                <w:sz w:val="24"/>
                <w:szCs w:val="24"/>
                <w:lang w:val="ru-KZ"/>
              </w:rPr>
              <w:t xml:space="preserve"> </w:t>
            </w:r>
            <w:proofErr w:type="spellStart"/>
            <w:r w:rsidRPr="0021311C">
              <w:rPr>
                <w:sz w:val="24"/>
                <w:szCs w:val="24"/>
                <w:lang w:val="ru-KZ"/>
              </w:rPr>
              <w:t>және</w:t>
            </w:r>
            <w:proofErr w:type="spellEnd"/>
            <w:r w:rsidRPr="0021311C">
              <w:rPr>
                <w:sz w:val="24"/>
                <w:szCs w:val="24"/>
                <w:lang w:val="ru-KZ"/>
              </w:rPr>
              <w:t xml:space="preserve"> </w:t>
            </w:r>
            <w:proofErr w:type="spellStart"/>
            <w:r w:rsidRPr="0021311C">
              <w:rPr>
                <w:sz w:val="24"/>
                <w:szCs w:val="24"/>
                <w:lang w:val="ru-KZ"/>
              </w:rPr>
              <w:t>шоғырландыру</w:t>
            </w:r>
            <w:proofErr w:type="spellEnd"/>
            <w:r w:rsidRPr="0021311C">
              <w:rPr>
                <w:sz w:val="24"/>
                <w:szCs w:val="24"/>
                <w:lang w:val="ru-KZ"/>
              </w:rPr>
              <w:t xml:space="preserve"> </w:t>
            </w:r>
            <w:proofErr w:type="spellStart"/>
            <w:r w:rsidRPr="0021311C">
              <w:rPr>
                <w:sz w:val="24"/>
                <w:szCs w:val="24"/>
                <w:lang w:val="ru-KZ"/>
              </w:rPr>
              <w:t>үшін</w:t>
            </w:r>
            <w:proofErr w:type="spellEnd"/>
            <w:r w:rsidRPr="0021311C">
              <w:rPr>
                <w:sz w:val="24"/>
                <w:szCs w:val="24"/>
                <w:lang w:val="ru-KZ"/>
              </w:rPr>
              <w:t xml:space="preserve"> </w:t>
            </w:r>
            <w:proofErr w:type="spellStart"/>
            <w:r w:rsidRPr="0021311C">
              <w:rPr>
                <w:sz w:val="24"/>
                <w:szCs w:val="24"/>
                <w:lang w:val="ru-KZ"/>
              </w:rPr>
              <w:t>биотехнологияларда</w:t>
            </w:r>
            <w:proofErr w:type="spellEnd"/>
            <w:r w:rsidRPr="0021311C">
              <w:rPr>
                <w:sz w:val="24"/>
                <w:szCs w:val="24"/>
                <w:lang w:val="ru-KZ"/>
              </w:rPr>
              <w:t xml:space="preserve"> </w:t>
            </w:r>
            <w:proofErr w:type="spellStart"/>
            <w:r w:rsidRPr="0021311C">
              <w:rPr>
                <w:sz w:val="24"/>
                <w:szCs w:val="24"/>
                <w:lang w:val="ru-KZ"/>
              </w:rPr>
              <w:t>қолданылады</w:t>
            </w:r>
            <w:proofErr w:type="spellEnd"/>
          </w:p>
        </w:tc>
      </w:tr>
    </w:tbl>
    <w:p w14:paraId="43440D8C" w14:textId="77777777" w:rsidR="00F24752" w:rsidRDefault="00F24752" w:rsidP="00F24752">
      <w:pPr>
        <w:ind w:left="0" w:firstLine="0"/>
        <w:rPr>
          <w:lang w:val="ru-KZ"/>
        </w:rPr>
      </w:pPr>
    </w:p>
    <w:p w14:paraId="24C87D97" w14:textId="77777777" w:rsidR="00F24752" w:rsidRDefault="00F24752" w:rsidP="00F24752">
      <w:pPr>
        <w:ind w:left="0" w:firstLine="0"/>
        <w:rPr>
          <w:lang w:val="ru-KZ"/>
        </w:rPr>
      </w:pPr>
    </w:p>
    <w:p w14:paraId="3A86D981" w14:textId="77777777" w:rsidR="00F24752" w:rsidRDefault="00F24752" w:rsidP="00F24752">
      <w:pPr>
        <w:ind w:left="0" w:firstLine="0"/>
        <w:rPr>
          <w:lang w:val="ru-KZ"/>
        </w:rPr>
      </w:pPr>
    </w:p>
    <w:p w14:paraId="625306EC" w14:textId="77777777" w:rsidR="00F24752" w:rsidRDefault="00F24752" w:rsidP="00F24752">
      <w:pPr>
        <w:ind w:left="0" w:firstLine="0"/>
        <w:rPr>
          <w:lang w:val="ru-KZ"/>
        </w:rPr>
      </w:pPr>
    </w:p>
    <w:p w14:paraId="263D7C81" w14:textId="77777777" w:rsidR="00F24752" w:rsidRDefault="00F24752" w:rsidP="00F24752">
      <w:pPr>
        <w:ind w:left="0" w:firstLine="0"/>
        <w:jc w:val="center"/>
        <w:rPr>
          <w:b/>
          <w:bCs/>
        </w:rPr>
      </w:pPr>
      <w:r w:rsidRPr="00E4470B">
        <w:rPr>
          <w:b/>
          <w:bCs/>
        </w:rPr>
        <w:t xml:space="preserve">Дәріс бойынша бақылау сұрақтары: </w:t>
      </w:r>
    </w:p>
    <w:p w14:paraId="1FDE2281" w14:textId="77777777" w:rsidR="00F24752" w:rsidRPr="0066191F" w:rsidRDefault="00F24752" w:rsidP="00F24752">
      <w:pPr>
        <w:numPr>
          <w:ilvl w:val="0"/>
          <w:numId w:val="6"/>
        </w:numPr>
        <w:rPr>
          <w:lang w:val="ru-KZ"/>
        </w:rPr>
      </w:pPr>
      <w:r w:rsidRPr="0066191F">
        <w:t>Вакуумдық жүйенің құрамына қандай типтік  компоненттер кіреді?</w:t>
      </w:r>
    </w:p>
    <w:p w14:paraId="27DE66D6" w14:textId="77777777" w:rsidR="00F24752" w:rsidRPr="0066191F" w:rsidRDefault="00F24752" w:rsidP="00F24752">
      <w:pPr>
        <w:numPr>
          <w:ilvl w:val="0"/>
          <w:numId w:val="6"/>
        </w:numPr>
        <w:rPr>
          <w:lang w:val="ru-KZ"/>
        </w:rPr>
      </w:pPr>
      <w:proofErr w:type="spellStart"/>
      <w:r w:rsidRPr="0066191F">
        <w:rPr>
          <w:lang w:val="ru-KZ"/>
        </w:rPr>
        <w:t>Жүйеде</w:t>
      </w:r>
      <w:proofErr w:type="spellEnd"/>
      <w:r w:rsidRPr="0066191F">
        <w:rPr>
          <w:lang w:val="ru-KZ"/>
        </w:rPr>
        <w:t xml:space="preserve"> </w:t>
      </w:r>
      <w:proofErr w:type="spellStart"/>
      <w:r w:rsidRPr="0066191F">
        <w:rPr>
          <w:lang w:val="ru-KZ"/>
        </w:rPr>
        <w:t>вакуумды</w:t>
      </w:r>
      <w:proofErr w:type="spellEnd"/>
      <w:r w:rsidRPr="0066191F">
        <w:rPr>
          <w:lang w:val="ru-KZ"/>
        </w:rPr>
        <w:t xml:space="preserve"> </w:t>
      </w:r>
      <w:proofErr w:type="spellStart"/>
      <w:r w:rsidRPr="0066191F">
        <w:rPr>
          <w:lang w:val="ru-KZ"/>
        </w:rPr>
        <w:t>өлшеу</w:t>
      </w:r>
      <w:proofErr w:type="spellEnd"/>
      <w:r w:rsidRPr="0066191F">
        <w:rPr>
          <w:lang w:val="ru-KZ"/>
        </w:rPr>
        <w:t xml:space="preserve"> </w:t>
      </w:r>
      <w:proofErr w:type="spellStart"/>
      <w:r w:rsidRPr="0066191F">
        <w:rPr>
          <w:lang w:val="ru-KZ"/>
        </w:rPr>
        <w:t>құралдары</w:t>
      </w:r>
      <w:proofErr w:type="spellEnd"/>
      <w:r w:rsidRPr="0066191F">
        <w:rPr>
          <w:lang w:val="ru-KZ"/>
        </w:rPr>
        <w:t xml:space="preserve"> не </w:t>
      </w:r>
      <w:proofErr w:type="spellStart"/>
      <w:r w:rsidRPr="0066191F">
        <w:rPr>
          <w:lang w:val="ru-KZ"/>
        </w:rPr>
        <w:t>үшін</w:t>
      </w:r>
      <w:proofErr w:type="spellEnd"/>
      <w:r w:rsidRPr="0066191F">
        <w:rPr>
          <w:lang w:val="ru-KZ"/>
        </w:rPr>
        <w:t xml:space="preserve"> </w:t>
      </w:r>
      <w:proofErr w:type="spellStart"/>
      <w:r w:rsidRPr="0066191F">
        <w:rPr>
          <w:lang w:val="ru-KZ"/>
        </w:rPr>
        <w:t>қажет</w:t>
      </w:r>
      <w:proofErr w:type="spellEnd"/>
      <w:r w:rsidRPr="0066191F">
        <w:rPr>
          <w:lang w:val="ru-KZ"/>
        </w:rPr>
        <w:t>?</w:t>
      </w:r>
    </w:p>
    <w:p w14:paraId="1A1BED85" w14:textId="77777777" w:rsidR="00F24752" w:rsidRPr="0066191F" w:rsidRDefault="00F24752" w:rsidP="00F24752">
      <w:pPr>
        <w:numPr>
          <w:ilvl w:val="0"/>
          <w:numId w:val="6"/>
        </w:numPr>
        <w:rPr>
          <w:lang w:val="ru-KZ"/>
        </w:rPr>
      </w:pPr>
      <w:proofErr w:type="spellStart"/>
      <w:r w:rsidRPr="0066191F">
        <w:rPr>
          <w:lang w:val="ru-KZ"/>
        </w:rPr>
        <w:t>Вакуумдық</w:t>
      </w:r>
      <w:proofErr w:type="spellEnd"/>
      <w:r w:rsidRPr="0066191F">
        <w:rPr>
          <w:lang w:val="ru-KZ"/>
        </w:rPr>
        <w:t xml:space="preserve"> </w:t>
      </w:r>
      <w:proofErr w:type="spellStart"/>
      <w:r w:rsidRPr="0066191F">
        <w:rPr>
          <w:lang w:val="ru-KZ"/>
        </w:rPr>
        <w:t>жүйелер</w:t>
      </w:r>
      <w:proofErr w:type="spellEnd"/>
      <w:r w:rsidRPr="0066191F">
        <w:rPr>
          <w:lang w:val="ru-KZ"/>
        </w:rPr>
        <w:t xml:space="preserve"> </w:t>
      </w:r>
      <w:proofErr w:type="spellStart"/>
      <w:r w:rsidRPr="0066191F">
        <w:rPr>
          <w:lang w:val="ru-KZ"/>
        </w:rPr>
        <w:t>ғылым</w:t>
      </w:r>
      <w:proofErr w:type="spellEnd"/>
      <w:r w:rsidRPr="0066191F">
        <w:rPr>
          <w:lang w:val="ru-KZ"/>
        </w:rPr>
        <w:t xml:space="preserve"> мен </w:t>
      </w:r>
      <w:proofErr w:type="spellStart"/>
      <w:r w:rsidRPr="0066191F">
        <w:rPr>
          <w:lang w:val="ru-KZ"/>
        </w:rPr>
        <w:t>техниканың</w:t>
      </w:r>
      <w:proofErr w:type="spellEnd"/>
      <w:r w:rsidRPr="0066191F">
        <w:rPr>
          <w:lang w:val="ru-KZ"/>
        </w:rPr>
        <w:t xml:space="preserve"> </w:t>
      </w:r>
      <w:proofErr w:type="spellStart"/>
      <w:r w:rsidRPr="0066191F">
        <w:rPr>
          <w:lang w:val="ru-KZ"/>
        </w:rPr>
        <w:t>қай</w:t>
      </w:r>
      <w:proofErr w:type="spellEnd"/>
      <w:r w:rsidRPr="0066191F">
        <w:rPr>
          <w:lang w:val="ru-KZ"/>
        </w:rPr>
        <w:t xml:space="preserve"> </w:t>
      </w:r>
      <w:proofErr w:type="spellStart"/>
      <w:r w:rsidRPr="0066191F">
        <w:rPr>
          <w:lang w:val="ru-KZ"/>
        </w:rPr>
        <w:t>салаларында</w:t>
      </w:r>
      <w:proofErr w:type="spellEnd"/>
      <w:r w:rsidRPr="0066191F">
        <w:rPr>
          <w:lang w:val="ru-KZ"/>
        </w:rPr>
        <w:t xml:space="preserve"> </w:t>
      </w:r>
      <w:proofErr w:type="spellStart"/>
      <w:r w:rsidRPr="0066191F">
        <w:rPr>
          <w:lang w:val="ru-KZ"/>
        </w:rPr>
        <w:t>қолданылады</w:t>
      </w:r>
      <w:proofErr w:type="spellEnd"/>
      <w:r w:rsidRPr="0066191F">
        <w:rPr>
          <w:lang w:val="ru-KZ"/>
        </w:rPr>
        <w:t>?</w:t>
      </w:r>
    </w:p>
    <w:p w14:paraId="3C73CF9F" w14:textId="77777777" w:rsidR="00F24752" w:rsidRPr="0066191F" w:rsidRDefault="00F24752" w:rsidP="00F24752">
      <w:pPr>
        <w:numPr>
          <w:ilvl w:val="0"/>
          <w:numId w:val="6"/>
        </w:numPr>
        <w:rPr>
          <w:lang w:val="ru-KZ"/>
        </w:rPr>
      </w:pPr>
      <w:proofErr w:type="spellStart"/>
      <w:r w:rsidRPr="0066191F">
        <w:rPr>
          <w:lang w:val="ru-KZ"/>
        </w:rPr>
        <w:t>Вакуумдық</w:t>
      </w:r>
      <w:proofErr w:type="spellEnd"/>
      <w:r w:rsidRPr="0066191F">
        <w:rPr>
          <w:lang w:val="ru-KZ"/>
        </w:rPr>
        <w:t xml:space="preserve"> </w:t>
      </w:r>
      <w:proofErr w:type="spellStart"/>
      <w:r w:rsidRPr="0066191F">
        <w:rPr>
          <w:lang w:val="ru-KZ"/>
        </w:rPr>
        <w:t>жүйенің</w:t>
      </w:r>
      <w:proofErr w:type="spellEnd"/>
      <w:r w:rsidRPr="0066191F">
        <w:rPr>
          <w:lang w:val="ru-KZ"/>
        </w:rPr>
        <w:t xml:space="preserve"> </w:t>
      </w:r>
      <w:proofErr w:type="spellStart"/>
      <w:r w:rsidRPr="0066191F">
        <w:rPr>
          <w:lang w:val="ru-KZ"/>
        </w:rPr>
        <w:t>жұмыс</w:t>
      </w:r>
      <w:proofErr w:type="spellEnd"/>
      <w:r w:rsidRPr="0066191F">
        <w:rPr>
          <w:lang w:val="ru-KZ"/>
        </w:rPr>
        <w:t xml:space="preserve"> </w:t>
      </w:r>
      <w:proofErr w:type="spellStart"/>
      <w:r w:rsidRPr="0066191F">
        <w:rPr>
          <w:lang w:val="ru-KZ"/>
        </w:rPr>
        <w:t>істеу</w:t>
      </w:r>
      <w:proofErr w:type="spellEnd"/>
      <w:r w:rsidRPr="0066191F">
        <w:rPr>
          <w:lang w:val="ru-KZ"/>
        </w:rPr>
        <w:t xml:space="preserve"> </w:t>
      </w:r>
      <w:proofErr w:type="spellStart"/>
      <w:r w:rsidRPr="0066191F">
        <w:rPr>
          <w:lang w:val="ru-KZ"/>
        </w:rPr>
        <w:t>принципі</w:t>
      </w:r>
      <w:proofErr w:type="spellEnd"/>
      <w:r w:rsidRPr="0066191F">
        <w:rPr>
          <w:lang w:val="ru-KZ"/>
        </w:rPr>
        <w:t xml:space="preserve"> </w:t>
      </w:r>
      <w:proofErr w:type="spellStart"/>
      <w:r w:rsidRPr="0066191F">
        <w:rPr>
          <w:lang w:val="ru-KZ"/>
        </w:rPr>
        <w:t>қандай</w:t>
      </w:r>
      <w:proofErr w:type="spellEnd"/>
      <w:r w:rsidRPr="0066191F">
        <w:rPr>
          <w:lang w:val="ru-KZ"/>
        </w:rPr>
        <w:t>?</w:t>
      </w:r>
    </w:p>
    <w:p w14:paraId="41F0EB77" w14:textId="77777777" w:rsidR="00F24752" w:rsidRPr="0066191F" w:rsidRDefault="00F24752" w:rsidP="00F24752">
      <w:pPr>
        <w:numPr>
          <w:ilvl w:val="0"/>
          <w:numId w:val="6"/>
        </w:numPr>
        <w:rPr>
          <w:lang w:val="ru-KZ"/>
        </w:rPr>
      </w:pPr>
      <w:proofErr w:type="spellStart"/>
      <w:r w:rsidRPr="0066191F">
        <w:rPr>
          <w:lang w:val="ru-RU"/>
        </w:rPr>
        <w:t>Тығыздағыш</w:t>
      </w:r>
      <w:proofErr w:type="spellEnd"/>
      <w:r w:rsidRPr="0066191F">
        <w:rPr>
          <w:lang w:val="ru-RU"/>
        </w:rPr>
        <w:t xml:space="preserve"> </w:t>
      </w:r>
      <w:proofErr w:type="spellStart"/>
      <w:r w:rsidRPr="0066191F">
        <w:rPr>
          <w:lang w:val="ru-RU"/>
        </w:rPr>
        <w:t>ретінде</w:t>
      </w:r>
      <w:proofErr w:type="spellEnd"/>
      <w:r w:rsidRPr="0066191F">
        <w:rPr>
          <w:lang w:val="ru-RU"/>
        </w:rPr>
        <w:t xml:space="preserve"> не </w:t>
      </w:r>
      <w:proofErr w:type="spellStart"/>
      <w:r w:rsidRPr="0066191F">
        <w:rPr>
          <w:lang w:val="ru-RU"/>
        </w:rPr>
        <w:t>қолдануға</w:t>
      </w:r>
      <w:proofErr w:type="spellEnd"/>
      <w:r w:rsidRPr="0066191F">
        <w:rPr>
          <w:lang w:val="ru-RU"/>
        </w:rPr>
        <w:t xml:space="preserve"> </w:t>
      </w:r>
      <w:proofErr w:type="spellStart"/>
      <w:r w:rsidRPr="0066191F">
        <w:rPr>
          <w:lang w:val="ru-RU"/>
        </w:rPr>
        <w:t>болады</w:t>
      </w:r>
      <w:proofErr w:type="spellEnd"/>
      <w:r w:rsidRPr="0066191F">
        <w:rPr>
          <w:lang w:val="ru-RU"/>
        </w:rPr>
        <w:t>?</w:t>
      </w:r>
    </w:p>
    <w:p w14:paraId="528612DD" w14:textId="77777777" w:rsidR="00F24752" w:rsidRPr="0066191F" w:rsidRDefault="00F24752" w:rsidP="00F24752">
      <w:pPr>
        <w:numPr>
          <w:ilvl w:val="0"/>
          <w:numId w:val="6"/>
        </w:numPr>
        <w:rPr>
          <w:lang w:val="ru-KZ"/>
        </w:rPr>
      </w:pPr>
      <w:proofErr w:type="spellStart"/>
      <w:r w:rsidRPr="0066191F">
        <w:rPr>
          <w:lang w:val="ru-KZ"/>
        </w:rPr>
        <w:t>Фланецтерді</w:t>
      </w:r>
      <w:proofErr w:type="spellEnd"/>
      <w:r w:rsidRPr="0066191F">
        <w:rPr>
          <w:lang w:val="ru-KZ"/>
        </w:rPr>
        <w:t xml:space="preserve"> </w:t>
      </w:r>
      <w:proofErr w:type="spellStart"/>
      <w:r w:rsidRPr="0066191F">
        <w:rPr>
          <w:lang w:val="ru-KZ"/>
        </w:rPr>
        <w:t>жылдам</w:t>
      </w:r>
      <w:proofErr w:type="spellEnd"/>
      <w:r w:rsidRPr="0066191F">
        <w:rPr>
          <w:lang w:val="ru-KZ"/>
        </w:rPr>
        <w:t xml:space="preserve"> </w:t>
      </w:r>
      <w:proofErr w:type="spellStart"/>
      <w:r w:rsidRPr="0066191F">
        <w:rPr>
          <w:lang w:val="ru-KZ"/>
        </w:rPr>
        <w:t>қосу</w:t>
      </w:r>
      <w:proofErr w:type="spellEnd"/>
      <w:r w:rsidRPr="0066191F">
        <w:rPr>
          <w:lang w:val="ru-KZ"/>
        </w:rPr>
        <w:t xml:space="preserve"> </w:t>
      </w:r>
      <w:proofErr w:type="spellStart"/>
      <w:r w:rsidRPr="0066191F">
        <w:rPr>
          <w:lang w:val="ru-KZ"/>
        </w:rPr>
        <w:t>үшін</w:t>
      </w:r>
      <w:proofErr w:type="spellEnd"/>
      <w:r w:rsidRPr="0066191F">
        <w:rPr>
          <w:lang w:val="ru-KZ"/>
        </w:rPr>
        <w:t xml:space="preserve"> не </w:t>
      </w:r>
      <w:proofErr w:type="spellStart"/>
      <w:r w:rsidRPr="0066191F">
        <w:rPr>
          <w:lang w:val="ru-KZ"/>
        </w:rPr>
        <w:t>қолданылады</w:t>
      </w:r>
      <w:proofErr w:type="spellEnd"/>
      <w:r w:rsidRPr="0066191F">
        <w:rPr>
          <w:lang w:val="ru-KZ"/>
        </w:rPr>
        <w:t>?</w:t>
      </w:r>
    </w:p>
    <w:p w14:paraId="7C8E91EE" w14:textId="77777777" w:rsidR="00F24752" w:rsidRPr="0066191F" w:rsidRDefault="00F24752" w:rsidP="00F24752">
      <w:pPr>
        <w:numPr>
          <w:ilvl w:val="0"/>
          <w:numId w:val="6"/>
        </w:numPr>
        <w:rPr>
          <w:lang w:val="ru-KZ"/>
        </w:rPr>
      </w:pPr>
      <w:proofErr w:type="spellStart"/>
      <w:r w:rsidRPr="0066191F">
        <w:rPr>
          <w:lang w:val="ru-KZ"/>
        </w:rPr>
        <w:t>Көптеген</w:t>
      </w:r>
      <w:proofErr w:type="spellEnd"/>
      <w:r w:rsidRPr="0066191F">
        <w:rPr>
          <w:lang w:val="ru-KZ"/>
        </w:rPr>
        <w:t xml:space="preserve"> </w:t>
      </w:r>
      <w:proofErr w:type="spellStart"/>
      <w:r w:rsidRPr="0066191F">
        <w:rPr>
          <w:lang w:val="ru-KZ"/>
        </w:rPr>
        <w:t>қыздыру</w:t>
      </w:r>
      <w:proofErr w:type="spellEnd"/>
      <w:r w:rsidRPr="0066191F">
        <w:rPr>
          <w:lang w:val="ru-KZ"/>
        </w:rPr>
        <w:t xml:space="preserve"> </w:t>
      </w:r>
      <w:proofErr w:type="spellStart"/>
      <w:r w:rsidRPr="0066191F">
        <w:rPr>
          <w:lang w:val="ru-KZ"/>
        </w:rPr>
        <w:t>циклдарынан</w:t>
      </w:r>
      <w:proofErr w:type="spellEnd"/>
      <w:r w:rsidRPr="0066191F">
        <w:rPr>
          <w:lang w:val="ru-KZ"/>
        </w:rPr>
        <w:t xml:space="preserve"> </w:t>
      </w:r>
      <w:proofErr w:type="spellStart"/>
      <w:r w:rsidRPr="0066191F">
        <w:rPr>
          <w:lang w:val="ru-KZ"/>
        </w:rPr>
        <w:t>кейін</w:t>
      </w:r>
      <w:proofErr w:type="spellEnd"/>
      <w:r w:rsidRPr="0066191F">
        <w:rPr>
          <w:lang w:val="ru-KZ"/>
        </w:rPr>
        <w:t xml:space="preserve"> </w:t>
      </w:r>
      <w:proofErr w:type="spellStart"/>
      <w:r w:rsidRPr="0066191F">
        <w:rPr>
          <w:lang w:val="ru-KZ"/>
        </w:rPr>
        <w:t>қандай</w:t>
      </w:r>
      <w:proofErr w:type="spellEnd"/>
      <w:r w:rsidRPr="0066191F">
        <w:rPr>
          <w:lang w:val="ru-KZ"/>
        </w:rPr>
        <w:t xml:space="preserve"> </w:t>
      </w:r>
      <w:proofErr w:type="spellStart"/>
      <w:r w:rsidRPr="0066191F">
        <w:rPr>
          <w:lang w:val="ru-KZ"/>
        </w:rPr>
        <w:t>тығыздағыштар</w:t>
      </w:r>
      <w:proofErr w:type="spellEnd"/>
      <w:r w:rsidRPr="0066191F">
        <w:rPr>
          <w:lang w:val="ru-KZ"/>
        </w:rPr>
        <w:t xml:space="preserve"> </w:t>
      </w:r>
      <w:proofErr w:type="spellStart"/>
      <w:r w:rsidRPr="0066191F">
        <w:rPr>
          <w:lang w:val="ru-KZ"/>
        </w:rPr>
        <w:t>функционалды</w:t>
      </w:r>
      <w:proofErr w:type="spellEnd"/>
      <w:r w:rsidRPr="0066191F">
        <w:rPr>
          <w:lang w:val="ru-KZ"/>
        </w:rPr>
        <w:t xml:space="preserve"> </w:t>
      </w:r>
      <w:proofErr w:type="spellStart"/>
      <w:r w:rsidRPr="0066191F">
        <w:rPr>
          <w:lang w:val="ru-KZ"/>
        </w:rPr>
        <w:t>және</w:t>
      </w:r>
      <w:proofErr w:type="spellEnd"/>
      <w:r w:rsidRPr="0066191F">
        <w:rPr>
          <w:lang w:val="ru-KZ"/>
        </w:rPr>
        <w:t xml:space="preserve"> </w:t>
      </w:r>
      <w:proofErr w:type="spellStart"/>
      <w:r w:rsidRPr="0066191F">
        <w:rPr>
          <w:lang w:val="ru-KZ"/>
        </w:rPr>
        <w:t>тығыз</w:t>
      </w:r>
      <w:proofErr w:type="spellEnd"/>
      <w:r w:rsidRPr="0066191F">
        <w:rPr>
          <w:lang w:val="ru-KZ"/>
        </w:rPr>
        <w:t xml:space="preserve"> </w:t>
      </w:r>
      <w:proofErr w:type="spellStart"/>
      <w:r w:rsidRPr="0066191F">
        <w:rPr>
          <w:lang w:val="ru-KZ"/>
        </w:rPr>
        <w:t>болып</w:t>
      </w:r>
      <w:proofErr w:type="spellEnd"/>
      <w:r w:rsidRPr="0066191F">
        <w:rPr>
          <w:lang w:val="ru-KZ"/>
        </w:rPr>
        <w:t xml:space="preserve"> </w:t>
      </w:r>
      <w:proofErr w:type="spellStart"/>
      <w:r w:rsidRPr="0066191F">
        <w:rPr>
          <w:lang w:val="ru-KZ"/>
        </w:rPr>
        <w:t>қалады</w:t>
      </w:r>
      <w:proofErr w:type="spellEnd"/>
      <w:r w:rsidRPr="0066191F">
        <w:rPr>
          <w:lang w:val="ru-KZ"/>
        </w:rPr>
        <w:t xml:space="preserve">? </w:t>
      </w:r>
    </w:p>
    <w:p w14:paraId="04815C03" w14:textId="77777777" w:rsidR="00F24752" w:rsidRPr="0066191F" w:rsidRDefault="00F24752" w:rsidP="00F24752">
      <w:pPr>
        <w:numPr>
          <w:ilvl w:val="0"/>
          <w:numId w:val="6"/>
        </w:numPr>
        <w:rPr>
          <w:lang w:val="ru-KZ"/>
        </w:rPr>
      </w:pPr>
      <w:proofErr w:type="spellStart"/>
      <w:r w:rsidRPr="0066191F">
        <w:rPr>
          <w:lang w:val="ru-RU"/>
        </w:rPr>
        <w:t>Вакуумдық</w:t>
      </w:r>
      <w:proofErr w:type="spellEnd"/>
      <w:r w:rsidRPr="0066191F">
        <w:rPr>
          <w:lang w:val="ru-RU"/>
        </w:rPr>
        <w:t xml:space="preserve"> </w:t>
      </w:r>
      <w:proofErr w:type="spellStart"/>
      <w:r w:rsidRPr="0066191F">
        <w:rPr>
          <w:lang w:val="ru-RU"/>
        </w:rPr>
        <w:t>жүйе</w:t>
      </w:r>
      <w:proofErr w:type="spellEnd"/>
      <w:r w:rsidRPr="0066191F">
        <w:rPr>
          <w:lang w:val="ru-RU"/>
        </w:rPr>
        <w:t xml:space="preserve"> </w:t>
      </w:r>
      <w:proofErr w:type="spellStart"/>
      <w:r w:rsidRPr="0066191F">
        <w:rPr>
          <w:lang w:val="ru-RU"/>
        </w:rPr>
        <w:t>элементтеріне</w:t>
      </w:r>
      <w:proofErr w:type="spellEnd"/>
      <w:r w:rsidRPr="0066191F">
        <w:rPr>
          <w:lang w:val="ru-RU"/>
        </w:rPr>
        <w:t xml:space="preserve"> не </w:t>
      </w:r>
      <w:proofErr w:type="spellStart"/>
      <w:r w:rsidRPr="0066191F">
        <w:rPr>
          <w:lang w:val="ru-RU"/>
        </w:rPr>
        <w:t>жатады</w:t>
      </w:r>
      <w:proofErr w:type="spellEnd"/>
      <w:r w:rsidRPr="0066191F">
        <w:rPr>
          <w:lang w:val="ru-RU"/>
        </w:rPr>
        <w:t>?</w:t>
      </w:r>
    </w:p>
    <w:p w14:paraId="71B39F00" w14:textId="77777777" w:rsidR="00F24752" w:rsidRPr="0066191F" w:rsidRDefault="00F24752" w:rsidP="00F24752">
      <w:pPr>
        <w:numPr>
          <w:ilvl w:val="0"/>
          <w:numId w:val="6"/>
        </w:numPr>
        <w:rPr>
          <w:lang w:val="ru-KZ"/>
        </w:rPr>
      </w:pPr>
      <w:proofErr w:type="spellStart"/>
      <w:r w:rsidRPr="0066191F">
        <w:rPr>
          <w:lang w:val="ru-RU"/>
        </w:rPr>
        <w:t>Вакуумдық</w:t>
      </w:r>
      <w:proofErr w:type="spellEnd"/>
      <w:r w:rsidRPr="0066191F">
        <w:rPr>
          <w:lang w:val="ru-RU"/>
        </w:rPr>
        <w:t xml:space="preserve"> </w:t>
      </w:r>
      <w:proofErr w:type="spellStart"/>
      <w:r w:rsidRPr="0066191F">
        <w:rPr>
          <w:lang w:val="ru-RU"/>
        </w:rPr>
        <w:t>камералар</w:t>
      </w:r>
      <w:proofErr w:type="spellEnd"/>
      <w:r w:rsidRPr="0066191F">
        <w:rPr>
          <w:lang w:val="ru-RU"/>
        </w:rPr>
        <w:t xml:space="preserve"> мен </w:t>
      </w:r>
      <w:proofErr w:type="spellStart"/>
      <w:r w:rsidRPr="0066191F">
        <w:rPr>
          <w:lang w:val="ru-RU"/>
        </w:rPr>
        <w:t>сорғылар</w:t>
      </w:r>
      <w:proofErr w:type="spellEnd"/>
      <w:r w:rsidRPr="0066191F">
        <w:rPr>
          <w:lang w:val="ru-RU"/>
        </w:rPr>
        <w:t xml:space="preserve"> </w:t>
      </w:r>
      <w:proofErr w:type="spellStart"/>
      <w:r w:rsidRPr="0066191F">
        <w:rPr>
          <w:lang w:val="ru-RU"/>
        </w:rPr>
        <w:t>қайда</w:t>
      </w:r>
      <w:proofErr w:type="spellEnd"/>
      <w:r w:rsidRPr="0066191F">
        <w:rPr>
          <w:lang w:val="ru-RU"/>
        </w:rPr>
        <w:t xml:space="preserve"> </w:t>
      </w:r>
      <w:proofErr w:type="spellStart"/>
      <w:r w:rsidRPr="0066191F">
        <w:rPr>
          <w:lang w:val="ru-RU"/>
        </w:rPr>
        <w:t>қолданылады</w:t>
      </w:r>
      <w:proofErr w:type="spellEnd"/>
      <w:r w:rsidRPr="0066191F">
        <w:rPr>
          <w:lang w:val="ru-RU"/>
        </w:rPr>
        <w:t>?</w:t>
      </w:r>
    </w:p>
    <w:p w14:paraId="12E7C0E2" w14:textId="77777777" w:rsidR="00F24752" w:rsidRPr="0066191F" w:rsidRDefault="00F24752" w:rsidP="00F24752">
      <w:pPr>
        <w:numPr>
          <w:ilvl w:val="0"/>
          <w:numId w:val="6"/>
        </w:numPr>
        <w:rPr>
          <w:lang w:val="ru-KZ"/>
        </w:rPr>
      </w:pPr>
      <w:proofErr w:type="spellStart"/>
      <w:r w:rsidRPr="0066191F">
        <w:rPr>
          <w:lang w:val="ru-KZ"/>
        </w:rPr>
        <w:t>Вакуумдық</w:t>
      </w:r>
      <w:proofErr w:type="spellEnd"/>
      <w:r w:rsidRPr="0066191F">
        <w:rPr>
          <w:lang w:val="ru-KZ"/>
        </w:rPr>
        <w:t xml:space="preserve"> </w:t>
      </w:r>
      <w:proofErr w:type="spellStart"/>
      <w:r w:rsidRPr="0066191F">
        <w:rPr>
          <w:lang w:val="ru-KZ"/>
        </w:rPr>
        <w:t>жүйе</w:t>
      </w:r>
      <w:proofErr w:type="spellEnd"/>
      <w:r w:rsidRPr="0066191F">
        <w:rPr>
          <w:lang w:val="ru-KZ"/>
        </w:rPr>
        <w:t xml:space="preserve"> </w:t>
      </w:r>
      <w:proofErr w:type="spellStart"/>
      <w:r w:rsidRPr="0066191F">
        <w:rPr>
          <w:lang w:val="ru-KZ"/>
        </w:rPr>
        <w:t>элементтерін</w:t>
      </w:r>
      <w:proofErr w:type="spellEnd"/>
      <w:r w:rsidRPr="0066191F">
        <w:rPr>
          <w:lang w:val="ru-KZ"/>
        </w:rPr>
        <w:t xml:space="preserve"> </w:t>
      </w:r>
      <w:proofErr w:type="spellStart"/>
      <w:r w:rsidRPr="0066191F">
        <w:rPr>
          <w:lang w:val="ru-KZ"/>
        </w:rPr>
        <w:t>қолдану</w:t>
      </w:r>
      <w:proofErr w:type="spellEnd"/>
      <w:r w:rsidRPr="0066191F">
        <w:rPr>
          <w:lang w:val="ru-KZ"/>
        </w:rPr>
        <w:t xml:space="preserve"> </w:t>
      </w:r>
      <w:proofErr w:type="spellStart"/>
      <w:r w:rsidRPr="0066191F">
        <w:rPr>
          <w:lang w:val="ru-KZ"/>
        </w:rPr>
        <w:t>мысалдары</w:t>
      </w:r>
      <w:proofErr w:type="spellEnd"/>
      <w:r w:rsidRPr="0066191F">
        <w:rPr>
          <w:lang w:val="ru-KZ"/>
        </w:rPr>
        <w:t xml:space="preserve"> </w:t>
      </w:r>
      <w:r w:rsidRPr="0066191F">
        <w:t>қандай?</w:t>
      </w:r>
    </w:p>
    <w:p w14:paraId="5FDF5792" w14:textId="77777777" w:rsidR="00F24752" w:rsidRPr="0066191F" w:rsidRDefault="00F24752" w:rsidP="00F24752">
      <w:pPr>
        <w:ind w:left="720" w:firstLine="0"/>
        <w:rPr>
          <w:lang w:val="ru-KZ"/>
        </w:rPr>
      </w:pPr>
    </w:p>
    <w:p w14:paraId="162F6218" w14:textId="77777777" w:rsidR="00F24752" w:rsidRPr="00E4470B" w:rsidRDefault="00F24752" w:rsidP="00F24752">
      <w:pPr>
        <w:ind w:left="0" w:firstLine="0"/>
      </w:pPr>
    </w:p>
    <w:p w14:paraId="32D2F555" w14:textId="77777777" w:rsidR="00F24752" w:rsidRPr="00A40BF8" w:rsidRDefault="00F24752" w:rsidP="00F24752">
      <w:pPr>
        <w:spacing w:line="240" w:lineRule="auto"/>
        <w:ind w:left="0" w:right="0" w:firstLine="567"/>
        <w:rPr>
          <w:rFonts w:eastAsia="Times New Roman"/>
          <w:b/>
          <w:bCs/>
          <w:color w:val="000000"/>
          <w:lang w:val="ru-KZ" w:eastAsia="ru-KZ"/>
        </w:rPr>
      </w:pPr>
      <w:r w:rsidRPr="00A40BF8">
        <w:rPr>
          <w:rFonts w:eastAsia="Times New Roman"/>
          <w:b/>
          <w:bCs/>
          <w:color w:val="000000"/>
          <w:lang w:eastAsia="ru-KZ"/>
        </w:rPr>
        <w:lastRenderedPageBreak/>
        <w:t>Пайдаланылған әдебиеттер тізімі:</w:t>
      </w:r>
    </w:p>
    <w:p w14:paraId="621A83B6" w14:textId="77777777" w:rsidR="00F24752" w:rsidRDefault="00F24752" w:rsidP="00F24752">
      <w:pPr>
        <w:numPr>
          <w:ilvl w:val="0"/>
          <w:numId w:val="5"/>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2E3BC20C" w14:textId="77777777" w:rsidR="00F24752" w:rsidRDefault="00F24752" w:rsidP="00F24752">
      <w:pPr>
        <w:numPr>
          <w:ilvl w:val="0"/>
          <w:numId w:val="5"/>
        </w:numPr>
        <w:spacing w:line="240" w:lineRule="auto"/>
        <w:rPr>
          <w:rFonts w:eastAsia="Times New Roman"/>
          <w:color w:val="000000"/>
          <w:lang w:val="ru-KZ" w:eastAsia="ru-KZ"/>
        </w:rPr>
      </w:pPr>
      <w:r w:rsidRPr="003F7FB1">
        <w:rPr>
          <w:rFonts w:eastAsia="Times New Roman"/>
          <w:color w:val="000000"/>
          <w:lang w:val="ru-RU" w:eastAsia="ru-KZ"/>
        </w:rPr>
        <w:t xml:space="preserve">Вакуумная техника: </w:t>
      </w:r>
      <w:proofErr w:type="gramStart"/>
      <w:r w:rsidRPr="003F7FB1">
        <w:rPr>
          <w:rFonts w:eastAsia="Times New Roman"/>
          <w:color w:val="000000"/>
          <w:lang w:val="ru-RU" w:eastAsia="ru-KZ"/>
        </w:rPr>
        <w:t>Справ./</w:t>
      </w:r>
      <w:proofErr w:type="gramEnd"/>
      <w:r w:rsidRPr="003F7FB1">
        <w:rPr>
          <w:rFonts w:eastAsia="Times New Roman"/>
          <w:color w:val="000000"/>
          <w:lang w:val="ru-RU" w:eastAsia="ru-KZ"/>
        </w:rPr>
        <w:t xml:space="preserve">Под ред. Е.С. Фролова, В.Е. </w:t>
      </w:r>
      <w:proofErr w:type="spellStart"/>
      <w:r w:rsidRPr="003F7FB1">
        <w:rPr>
          <w:rFonts w:eastAsia="Times New Roman"/>
          <w:color w:val="000000"/>
          <w:lang w:val="ru-RU" w:eastAsia="ru-KZ"/>
        </w:rPr>
        <w:t>Минайчева</w:t>
      </w:r>
      <w:proofErr w:type="spellEnd"/>
      <w:r w:rsidRPr="003F7FB1">
        <w:rPr>
          <w:rFonts w:eastAsia="Times New Roman"/>
          <w:color w:val="000000"/>
          <w:lang w:val="ru-RU" w:eastAsia="ru-KZ"/>
        </w:rPr>
        <w:t>. – М.: Машиностроение, 1992. – 480 с.</w:t>
      </w:r>
    </w:p>
    <w:p w14:paraId="45901389" w14:textId="77777777" w:rsidR="00F24752" w:rsidRDefault="00F24752" w:rsidP="00F24752">
      <w:pPr>
        <w:numPr>
          <w:ilvl w:val="0"/>
          <w:numId w:val="5"/>
        </w:numPr>
        <w:spacing w:line="240" w:lineRule="auto"/>
        <w:rPr>
          <w:rFonts w:eastAsia="Times New Roman"/>
          <w:color w:val="000000"/>
          <w:lang w:val="ru-KZ" w:eastAsia="ru-KZ"/>
        </w:rPr>
      </w:pPr>
      <w:r w:rsidRPr="003F7FB1">
        <w:rPr>
          <w:rFonts w:eastAsia="Times New Roman"/>
          <w:color w:val="000000"/>
          <w:lang w:val="ru-RU" w:eastAsia="ru-KZ"/>
        </w:rPr>
        <w:t xml:space="preserve">Иванов В.И. Введение в вакуумную технику: Учеб. пособие. – СПБ.: НИУ ИТМО; </w:t>
      </w:r>
      <w:proofErr w:type="spellStart"/>
      <w:r w:rsidRPr="003F7FB1">
        <w:rPr>
          <w:rFonts w:eastAsia="Times New Roman"/>
          <w:color w:val="000000"/>
          <w:lang w:val="ru-RU" w:eastAsia="ru-KZ"/>
        </w:rPr>
        <w:t>ИХиБТ</w:t>
      </w:r>
      <w:proofErr w:type="spellEnd"/>
      <w:r w:rsidRPr="003F7FB1">
        <w:rPr>
          <w:rFonts w:eastAsia="Times New Roman"/>
          <w:color w:val="000000"/>
          <w:lang w:val="ru-RU" w:eastAsia="ru-KZ"/>
        </w:rPr>
        <w:t>, 2012. – 42 c.</w:t>
      </w:r>
    </w:p>
    <w:p w14:paraId="434A4C0E" w14:textId="77777777" w:rsidR="00F24752" w:rsidRPr="003F7FB1" w:rsidRDefault="00F24752" w:rsidP="00F24752">
      <w:pPr>
        <w:numPr>
          <w:ilvl w:val="0"/>
          <w:numId w:val="5"/>
        </w:numPr>
        <w:spacing w:line="240" w:lineRule="auto"/>
        <w:rPr>
          <w:rFonts w:eastAsia="Times New Roman"/>
          <w:color w:val="000000"/>
          <w:lang w:val="ru-KZ" w:eastAsia="ru-KZ"/>
        </w:rPr>
      </w:pPr>
      <w:r w:rsidRPr="003F7FB1">
        <w:rPr>
          <w:rFonts w:eastAsia="Times New Roman"/>
          <w:color w:val="000000"/>
          <w:lang w:val="ru-RU" w:eastAsia="ru-KZ"/>
        </w:rPr>
        <w:t>Иванов В.И. Вакуумная техника: Учеб. пособие. – СПБ.: Университет ИТМО, 2016. – 129 c.</w:t>
      </w:r>
    </w:p>
    <w:p w14:paraId="7A03747B" w14:textId="77777777" w:rsidR="003C2D39" w:rsidRPr="00F24752" w:rsidRDefault="003C2D39">
      <w:pPr>
        <w:rPr>
          <w:lang w:val="ru-KZ"/>
        </w:rPr>
      </w:pPr>
    </w:p>
    <w:sectPr w:rsidR="003C2D39" w:rsidRPr="00F24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3A06"/>
    <w:multiLevelType w:val="hybridMultilevel"/>
    <w:tmpl w:val="8CC6FB5C"/>
    <w:lvl w:ilvl="0" w:tplc="B2BE986E">
      <w:start w:val="3"/>
      <w:numFmt w:val="decimal"/>
      <w:lvlText w:val="%1."/>
      <w:lvlJc w:val="left"/>
      <w:pPr>
        <w:tabs>
          <w:tab w:val="num" w:pos="720"/>
        </w:tabs>
        <w:ind w:left="720" w:hanging="360"/>
      </w:pPr>
    </w:lvl>
    <w:lvl w:ilvl="1" w:tplc="4F40AE1C" w:tentative="1">
      <w:start w:val="1"/>
      <w:numFmt w:val="decimal"/>
      <w:lvlText w:val="%2."/>
      <w:lvlJc w:val="left"/>
      <w:pPr>
        <w:tabs>
          <w:tab w:val="num" w:pos="1440"/>
        </w:tabs>
        <w:ind w:left="1440" w:hanging="360"/>
      </w:pPr>
    </w:lvl>
    <w:lvl w:ilvl="2" w:tplc="F3F8096E" w:tentative="1">
      <w:start w:val="1"/>
      <w:numFmt w:val="decimal"/>
      <w:lvlText w:val="%3."/>
      <w:lvlJc w:val="left"/>
      <w:pPr>
        <w:tabs>
          <w:tab w:val="num" w:pos="2160"/>
        </w:tabs>
        <w:ind w:left="2160" w:hanging="360"/>
      </w:pPr>
    </w:lvl>
    <w:lvl w:ilvl="3" w:tplc="10CA8E2A" w:tentative="1">
      <w:start w:val="1"/>
      <w:numFmt w:val="decimal"/>
      <w:lvlText w:val="%4."/>
      <w:lvlJc w:val="left"/>
      <w:pPr>
        <w:tabs>
          <w:tab w:val="num" w:pos="2880"/>
        </w:tabs>
        <w:ind w:left="2880" w:hanging="360"/>
      </w:pPr>
    </w:lvl>
    <w:lvl w:ilvl="4" w:tplc="838AE942" w:tentative="1">
      <w:start w:val="1"/>
      <w:numFmt w:val="decimal"/>
      <w:lvlText w:val="%5."/>
      <w:lvlJc w:val="left"/>
      <w:pPr>
        <w:tabs>
          <w:tab w:val="num" w:pos="3600"/>
        </w:tabs>
        <w:ind w:left="3600" w:hanging="360"/>
      </w:pPr>
    </w:lvl>
    <w:lvl w:ilvl="5" w:tplc="0E24FF36" w:tentative="1">
      <w:start w:val="1"/>
      <w:numFmt w:val="decimal"/>
      <w:lvlText w:val="%6."/>
      <w:lvlJc w:val="left"/>
      <w:pPr>
        <w:tabs>
          <w:tab w:val="num" w:pos="4320"/>
        </w:tabs>
        <w:ind w:left="4320" w:hanging="360"/>
      </w:pPr>
    </w:lvl>
    <w:lvl w:ilvl="6" w:tplc="534E65F4" w:tentative="1">
      <w:start w:val="1"/>
      <w:numFmt w:val="decimal"/>
      <w:lvlText w:val="%7."/>
      <w:lvlJc w:val="left"/>
      <w:pPr>
        <w:tabs>
          <w:tab w:val="num" w:pos="5040"/>
        </w:tabs>
        <w:ind w:left="5040" w:hanging="360"/>
      </w:pPr>
    </w:lvl>
    <w:lvl w:ilvl="7" w:tplc="BDBA0C46" w:tentative="1">
      <w:start w:val="1"/>
      <w:numFmt w:val="decimal"/>
      <w:lvlText w:val="%8."/>
      <w:lvlJc w:val="left"/>
      <w:pPr>
        <w:tabs>
          <w:tab w:val="num" w:pos="5760"/>
        </w:tabs>
        <w:ind w:left="5760" w:hanging="360"/>
      </w:pPr>
    </w:lvl>
    <w:lvl w:ilvl="8" w:tplc="37E48D4A" w:tentative="1">
      <w:start w:val="1"/>
      <w:numFmt w:val="decimal"/>
      <w:lvlText w:val="%9."/>
      <w:lvlJc w:val="left"/>
      <w:pPr>
        <w:tabs>
          <w:tab w:val="num" w:pos="6480"/>
        </w:tabs>
        <w:ind w:left="6480" w:hanging="360"/>
      </w:pPr>
    </w:lvl>
  </w:abstractNum>
  <w:abstractNum w:abstractNumId="1" w15:restartNumberingAfterBreak="0">
    <w:nsid w:val="2B395515"/>
    <w:multiLevelType w:val="multilevel"/>
    <w:tmpl w:val="AC9A2106"/>
    <w:lvl w:ilvl="0">
      <w:start w:val="13"/>
      <w:numFmt w:val="decimal"/>
      <w:lvlText w:val="%1."/>
      <w:lvlJc w:val="left"/>
      <w:pPr>
        <w:ind w:left="600" w:hanging="60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 w15:restartNumberingAfterBreak="0">
    <w:nsid w:val="382A6BB3"/>
    <w:multiLevelType w:val="hybridMultilevel"/>
    <w:tmpl w:val="AF48D500"/>
    <w:lvl w:ilvl="0" w:tplc="DAA80F4E">
      <w:start w:val="1"/>
      <w:numFmt w:val="decimal"/>
      <w:lvlText w:val="%1."/>
      <w:lvlJc w:val="left"/>
      <w:pPr>
        <w:tabs>
          <w:tab w:val="num" w:pos="720"/>
        </w:tabs>
        <w:ind w:left="720" w:hanging="360"/>
      </w:pPr>
      <w:rPr>
        <w:b w:val="0"/>
        <w:bCs w:val="0"/>
        <w:i/>
        <w:iCs/>
      </w:rPr>
    </w:lvl>
    <w:lvl w:ilvl="1" w:tplc="D294EDAE" w:tentative="1">
      <w:start w:val="1"/>
      <w:numFmt w:val="decimal"/>
      <w:lvlText w:val="%2."/>
      <w:lvlJc w:val="left"/>
      <w:pPr>
        <w:tabs>
          <w:tab w:val="num" w:pos="1440"/>
        </w:tabs>
        <w:ind w:left="1440" w:hanging="360"/>
      </w:pPr>
    </w:lvl>
    <w:lvl w:ilvl="2" w:tplc="DC94D0F2" w:tentative="1">
      <w:start w:val="1"/>
      <w:numFmt w:val="decimal"/>
      <w:lvlText w:val="%3."/>
      <w:lvlJc w:val="left"/>
      <w:pPr>
        <w:tabs>
          <w:tab w:val="num" w:pos="2160"/>
        </w:tabs>
        <w:ind w:left="2160" w:hanging="360"/>
      </w:pPr>
    </w:lvl>
    <w:lvl w:ilvl="3" w:tplc="6A7A50DC" w:tentative="1">
      <w:start w:val="1"/>
      <w:numFmt w:val="decimal"/>
      <w:lvlText w:val="%4."/>
      <w:lvlJc w:val="left"/>
      <w:pPr>
        <w:tabs>
          <w:tab w:val="num" w:pos="2880"/>
        </w:tabs>
        <w:ind w:left="2880" w:hanging="360"/>
      </w:pPr>
    </w:lvl>
    <w:lvl w:ilvl="4" w:tplc="8612D1A8" w:tentative="1">
      <w:start w:val="1"/>
      <w:numFmt w:val="decimal"/>
      <w:lvlText w:val="%5."/>
      <w:lvlJc w:val="left"/>
      <w:pPr>
        <w:tabs>
          <w:tab w:val="num" w:pos="3600"/>
        </w:tabs>
        <w:ind w:left="3600" w:hanging="360"/>
      </w:pPr>
    </w:lvl>
    <w:lvl w:ilvl="5" w:tplc="95AA3124" w:tentative="1">
      <w:start w:val="1"/>
      <w:numFmt w:val="decimal"/>
      <w:lvlText w:val="%6."/>
      <w:lvlJc w:val="left"/>
      <w:pPr>
        <w:tabs>
          <w:tab w:val="num" w:pos="4320"/>
        </w:tabs>
        <w:ind w:left="4320" w:hanging="360"/>
      </w:pPr>
    </w:lvl>
    <w:lvl w:ilvl="6" w:tplc="955464FA" w:tentative="1">
      <w:start w:val="1"/>
      <w:numFmt w:val="decimal"/>
      <w:lvlText w:val="%7."/>
      <w:lvlJc w:val="left"/>
      <w:pPr>
        <w:tabs>
          <w:tab w:val="num" w:pos="5040"/>
        </w:tabs>
        <w:ind w:left="5040" w:hanging="360"/>
      </w:pPr>
    </w:lvl>
    <w:lvl w:ilvl="7" w:tplc="32DA39F4" w:tentative="1">
      <w:start w:val="1"/>
      <w:numFmt w:val="decimal"/>
      <w:lvlText w:val="%8."/>
      <w:lvlJc w:val="left"/>
      <w:pPr>
        <w:tabs>
          <w:tab w:val="num" w:pos="5760"/>
        </w:tabs>
        <w:ind w:left="5760" w:hanging="360"/>
      </w:pPr>
    </w:lvl>
    <w:lvl w:ilvl="8" w:tplc="B386B87E" w:tentative="1">
      <w:start w:val="1"/>
      <w:numFmt w:val="decimal"/>
      <w:lvlText w:val="%9."/>
      <w:lvlJc w:val="left"/>
      <w:pPr>
        <w:tabs>
          <w:tab w:val="num" w:pos="6480"/>
        </w:tabs>
        <w:ind w:left="6480" w:hanging="360"/>
      </w:pPr>
    </w:lvl>
  </w:abstractNum>
  <w:abstractNum w:abstractNumId="3" w15:restartNumberingAfterBreak="0">
    <w:nsid w:val="3A0C2751"/>
    <w:multiLevelType w:val="hybridMultilevel"/>
    <w:tmpl w:val="F3D4A9C8"/>
    <w:lvl w:ilvl="0" w:tplc="D08E650E">
      <w:start w:val="1"/>
      <w:numFmt w:val="decimal"/>
      <w:lvlText w:val="%1."/>
      <w:lvlJc w:val="left"/>
      <w:pPr>
        <w:tabs>
          <w:tab w:val="num" w:pos="720"/>
        </w:tabs>
        <w:ind w:left="720" w:hanging="360"/>
      </w:pPr>
    </w:lvl>
    <w:lvl w:ilvl="1" w:tplc="49360F4A" w:tentative="1">
      <w:start w:val="1"/>
      <w:numFmt w:val="decimal"/>
      <w:lvlText w:val="%2."/>
      <w:lvlJc w:val="left"/>
      <w:pPr>
        <w:tabs>
          <w:tab w:val="num" w:pos="1440"/>
        </w:tabs>
        <w:ind w:left="1440" w:hanging="360"/>
      </w:pPr>
    </w:lvl>
    <w:lvl w:ilvl="2" w:tplc="C958C22E" w:tentative="1">
      <w:start w:val="1"/>
      <w:numFmt w:val="decimal"/>
      <w:lvlText w:val="%3."/>
      <w:lvlJc w:val="left"/>
      <w:pPr>
        <w:tabs>
          <w:tab w:val="num" w:pos="2160"/>
        </w:tabs>
        <w:ind w:left="2160" w:hanging="360"/>
      </w:pPr>
    </w:lvl>
    <w:lvl w:ilvl="3" w:tplc="010C8262" w:tentative="1">
      <w:start w:val="1"/>
      <w:numFmt w:val="decimal"/>
      <w:lvlText w:val="%4."/>
      <w:lvlJc w:val="left"/>
      <w:pPr>
        <w:tabs>
          <w:tab w:val="num" w:pos="2880"/>
        </w:tabs>
        <w:ind w:left="2880" w:hanging="360"/>
      </w:pPr>
    </w:lvl>
    <w:lvl w:ilvl="4" w:tplc="77022376" w:tentative="1">
      <w:start w:val="1"/>
      <w:numFmt w:val="decimal"/>
      <w:lvlText w:val="%5."/>
      <w:lvlJc w:val="left"/>
      <w:pPr>
        <w:tabs>
          <w:tab w:val="num" w:pos="3600"/>
        </w:tabs>
        <w:ind w:left="3600" w:hanging="360"/>
      </w:pPr>
    </w:lvl>
    <w:lvl w:ilvl="5" w:tplc="B8A2A146" w:tentative="1">
      <w:start w:val="1"/>
      <w:numFmt w:val="decimal"/>
      <w:lvlText w:val="%6."/>
      <w:lvlJc w:val="left"/>
      <w:pPr>
        <w:tabs>
          <w:tab w:val="num" w:pos="4320"/>
        </w:tabs>
        <w:ind w:left="4320" w:hanging="360"/>
      </w:pPr>
    </w:lvl>
    <w:lvl w:ilvl="6" w:tplc="97A40808" w:tentative="1">
      <w:start w:val="1"/>
      <w:numFmt w:val="decimal"/>
      <w:lvlText w:val="%7."/>
      <w:lvlJc w:val="left"/>
      <w:pPr>
        <w:tabs>
          <w:tab w:val="num" w:pos="5040"/>
        </w:tabs>
        <w:ind w:left="5040" w:hanging="360"/>
      </w:pPr>
    </w:lvl>
    <w:lvl w:ilvl="7" w:tplc="7C7AE2D4" w:tentative="1">
      <w:start w:val="1"/>
      <w:numFmt w:val="decimal"/>
      <w:lvlText w:val="%8."/>
      <w:lvlJc w:val="left"/>
      <w:pPr>
        <w:tabs>
          <w:tab w:val="num" w:pos="5760"/>
        </w:tabs>
        <w:ind w:left="5760" w:hanging="360"/>
      </w:pPr>
    </w:lvl>
    <w:lvl w:ilvl="8" w:tplc="A00EB242" w:tentative="1">
      <w:start w:val="1"/>
      <w:numFmt w:val="decimal"/>
      <w:lvlText w:val="%9."/>
      <w:lvlJc w:val="left"/>
      <w:pPr>
        <w:tabs>
          <w:tab w:val="num" w:pos="6480"/>
        </w:tabs>
        <w:ind w:left="6480" w:hanging="360"/>
      </w:pPr>
    </w:lvl>
  </w:abstractNum>
  <w:abstractNum w:abstractNumId="4" w15:restartNumberingAfterBreak="0">
    <w:nsid w:val="40676B69"/>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7E317A0C"/>
    <w:multiLevelType w:val="hybridMultilevel"/>
    <w:tmpl w:val="C37A93AE"/>
    <w:lvl w:ilvl="0" w:tplc="FFDA1384">
      <w:start w:val="2"/>
      <w:numFmt w:val="decimal"/>
      <w:lvlText w:val="%1."/>
      <w:lvlJc w:val="left"/>
      <w:pPr>
        <w:tabs>
          <w:tab w:val="num" w:pos="720"/>
        </w:tabs>
        <w:ind w:left="720" w:hanging="360"/>
      </w:pPr>
    </w:lvl>
    <w:lvl w:ilvl="1" w:tplc="F126F316" w:tentative="1">
      <w:start w:val="1"/>
      <w:numFmt w:val="decimal"/>
      <w:lvlText w:val="%2."/>
      <w:lvlJc w:val="left"/>
      <w:pPr>
        <w:tabs>
          <w:tab w:val="num" w:pos="1440"/>
        </w:tabs>
        <w:ind w:left="1440" w:hanging="360"/>
      </w:pPr>
    </w:lvl>
    <w:lvl w:ilvl="2" w:tplc="4A40D82A" w:tentative="1">
      <w:start w:val="1"/>
      <w:numFmt w:val="decimal"/>
      <w:lvlText w:val="%3."/>
      <w:lvlJc w:val="left"/>
      <w:pPr>
        <w:tabs>
          <w:tab w:val="num" w:pos="2160"/>
        </w:tabs>
        <w:ind w:left="2160" w:hanging="360"/>
      </w:pPr>
    </w:lvl>
    <w:lvl w:ilvl="3" w:tplc="492CB082" w:tentative="1">
      <w:start w:val="1"/>
      <w:numFmt w:val="decimal"/>
      <w:lvlText w:val="%4."/>
      <w:lvlJc w:val="left"/>
      <w:pPr>
        <w:tabs>
          <w:tab w:val="num" w:pos="2880"/>
        </w:tabs>
        <w:ind w:left="2880" w:hanging="360"/>
      </w:pPr>
    </w:lvl>
    <w:lvl w:ilvl="4" w:tplc="0A54858A" w:tentative="1">
      <w:start w:val="1"/>
      <w:numFmt w:val="decimal"/>
      <w:lvlText w:val="%5."/>
      <w:lvlJc w:val="left"/>
      <w:pPr>
        <w:tabs>
          <w:tab w:val="num" w:pos="3600"/>
        </w:tabs>
        <w:ind w:left="3600" w:hanging="360"/>
      </w:pPr>
    </w:lvl>
    <w:lvl w:ilvl="5" w:tplc="7610E044" w:tentative="1">
      <w:start w:val="1"/>
      <w:numFmt w:val="decimal"/>
      <w:lvlText w:val="%6."/>
      <w:lvlJc w:val="left"/>
      <w:pPr>
        <w:tabs>
          <w:tab w:val="num" w:pos="4320"/>
        </w:tabs>
        <w:ind w:left="4320" w:hanging="360"/>
      </w:pPr>
    </w:lvl>
    <w:lvl w:ilvl="6" w:tplc="0A06FE6A" w:tentative="1">
      <w:start w:val="1"/>
      <w:numFmt w:val="decimal"/>
      <w:lvlText w:val="%7."/>
      <w:lvlJc w:val="left"/>
      <w:pPr>
        <w:tabs>
          <w:tab w:val="num" w:pos="5040"/>
        </w:tabs>
        <w:ind w:left="5040" w:hanging="360"/>
      </w:pPr>
    </w:lvl>
    <w:lvl w:ilvl="7" w:tplc="C4CA054E" w:tentative="1">
      <w:start w:val="1"/>
      <w:numFmt w:val="decimal"/>
      <w:lvlText w:val="%8."/>
      <w:lvlJc w:val="left"/>
      <w:pPr>
        <w:tabs>
          <w:tab w:val="num" w:pos="5760"/>
        </w:tabs>
        <w:ind w:left="5760" w:hanging="360"/>
      </w:pPr>
    </w:lvl>
    <w:lvl w:ilvl="8" w:tplc="DEF29FC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52"/>
    <w:rsid w:val="003C2D39"/>
    <w:rsid w:val="00F24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AB56"/>
  <w15:chartTrackingRefBased/>
  <w15:docId w15:val="{01190EAC-BB20-460B-B739-1BA239DD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752"/>
    <w:pPr>
      <w:spacing w:after="0" w:line="242" w:lineRule="auto"/>
      <w:ind w:left="249" w:right="437" w:firstLine="380"/>
      <w:jc w:val="both"/>
    </w:pPr>
    <w:rPr>
      <w:rFonts w:ascii="Times New Roman" w:hAnsi="Times New Roman" w:cs="Times New Roman"/>
      <w:sz w:val="28"/>
      <w:szCs w:val="28"/>
      <w:lang w:val="kk-KZ"/>
    </w:rPr>
  </w:style>
  <w:style w:type="paragraph" w:styleId="3">
    <w:name w:val="heading 3"/>
    <w:basedOn w:val="a"/>
    <w:next w:val="a"/>
    <w:link w:val="30"/>
    <w:uiPriority w:val="9"/>
    <w:unhideWhenUsed/>
    <w:qFormat/>
    <w:rsid w:val="00F24752"/>
    <w:pPr>
      <w:keepNext/>
      <w:keepLines/>
      <w:spacing w:before="160" w:after="80"/>
      <w:outlineLvl w:val="2"/>
    </w:pPr>
    <w:rPr>
      <w:rFonts w:asciiTheme="minorHAnsi" w:eastAsiaTheme="majorEastAsia" w:hAnsiTheme="min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4752"/>
    <w:rPr>
      <w:rFonts w:eastAsiaTheme="majorEastAsia" w:cstheme="majorBidi"/>
      <w:color w:val="2F5496" w:themeColor="accent1" w:themeShade="BF"/>
      <w:sz w:val="28"/>
      <w:szCs w:val="28"/>
      <w:lang w:val="kk-KZ"/>
    </w:rPr>
  </w:style>
  <w:style w:type="paragraph" w:styleId="a3">
    <w:name w:val="List Paragraph"/>
    <w:basedOn w:val="a"/>
    <w:uiPriority w:val="34"/>
    <w:qFormat/>
    <w:rsid w:val="00F24752"/>
    <w:pPr>
      <w:ind w:left="720"/>
      <w:contextualSpacing/>
    </w:pPr>
  </w:style>
  <w:style w:type="paragraph" w:styleId="a4">
    <w:name w:val="Normal (Web)"/>
    <w:basedOn w:val="a"/>
    <w:uiPriority w:val="99"/>
    <w:unhideWhenUsed/>
    <w:rsid w:val="00F24752"/>
    <w:pPr>
      <w:spacing w:before="100" w:beforeAutospacing="1" w:after="100" w:afterAutospacing="1" w:line="240" w:lineRule="auto"/>
      <w:ind w:left="0" w:right="0" w:firstLine="0"/>
      <w:jc w:val="left"/>
    </w:pPr>
    <w:rPr>
      <w:rFonts w:eastAsia="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1919</Words>
  <Characters>10944</Characters>
  <Application>Microsoft Office Word</Application>
  <DocSecurity>0</DocSecurity>
  <Lines>91</Lines>
  <Paragraphs>25</Paragraphs>
  <ScaleCrop>false</ScaleCrop>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2024-10-29T07:36:00Z</dcterms:created>
  <dcterms:modified xsi:type="dcterms:W3CDTF">2024-10-29T07:36:00Z</dcterms:modified>
</cp:coreProperties>
</file>