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C84" w:rsidRPr="003E01CC" w:rsidRDefault="009977C6" w:rsidP="006C6896">
      <w:pPr>
        <w:shd w:val="clear" w:color="auto" w:fill="FFFFFF"/>
        <w:spacing w:after="0" w:line="240" w:lineRule="auto"/>
        <w:ind w:firstLine="709"/>
        <w:jc w:val="both"/>
        <w:rPr>
          <w:rFonts w:ascii="Times New Roman" w:eastAsia="Times New Roman" w:hAnsi="Times New Roman" w:cs="Times New Roman"/>
          <w:b/>
          <w:bCs/>
          <w:color w:val="212529"/>
          <w:sz w:val="24"/>
          <w:szCs w:val="24"/>
          <w:lang w:eastAsia="ru-RU"/>
        </w:rPr>
      </w:pPr>
      <w:bookmarkStart w:id="0" w:name="_GoBack"/>
      <w:r w:rsidRPr="003E01CC">
        <w:rPr>
          <w:rFonts w:ascii="Times New Roman" w:eastAsia="Times New Roman" w:hAnsi="Times New Roman" w:cs="Times New Roman"/>
          <w:b/>
          <w:bCs/>
          <w:color w:val="212529"/>
          <w:sz w:val="24"/>
          <w:szCs w:val="24"/>
          <w:lang w:eastAsia="ru-RU"/>
        </w:rPr>
        <w:t xml:space="preserve">Лекция </w:t>
      </w:r>
      <w:r w:rsidR="006C6896" w:rsidRPr="003E01CC">
        <w:rPr>
          <w:rFonts w:ascii="Times New Roman" w:eastAsia="Times New Roman" w:hAnsi="Times New Roman" w:cs="Times New Roman"/>
          <w:b/>
          <w:bCs/>
          <w:color w:val="212529"/>
          <w:sz w:val="24"/>
          <w:szCs w:val="24"/>
          <w:lang w:eastAsia="ru-RU"/>
        </w:rPr>
        <w:t>9</w:t>
      </w:r>
      <w:r w:rsidRPr="003E01CC">
        <w:rPr>
          <w:rFonts w:ascii="Times New Roman" w:eastAsia="Times New Roman" w:hAnsi="Times New Roman" w:cs="Times New Roman"/>
          <w:b/>
          <w:bCs/>
          <w:color w:val="212529"/>
          <w:sz w:val="24"/>
          <w:szCs w:val="24"/>
          <w:lang w:eastAsia="ru-RU"/>
        </w:rPr>
        <w:t xml:space="preserve"> </w:t>
      </w:r>
      <w:r w:rsidR="006C6896" w:rsidRPr="003E01CC">
        <w:rPr>
          <w:rFonts w:ascii="Times New Roman" w:eastAsia="Times New Roman" w:hAnsi="Times New Roman" w:cs="Times New Roman"/>
          <w:b/>
          <w:bCs/>
          <w:color w:val="212529"/>
          <w:sz w:val="24"/>
          <w:szCs w:val="24"/>
          <w:lang w:eastAsia="ru-RU"/>
        </w:rPr>
        <w:t>Внедрение и эффективность научных исследований</w:t>
      </w:r>
    </w:p>
    <w:bookmarkEnd w:id="0"/>
    <w:p w:rsidR="00E93C84" w:rsidRPr="00106956" w:rsidRDefault="00E93C84" w:rsidP="006C6896">
      <w:pPr>
        <w:shd w:val="clear" w:color="auto" w:fill="FFFFFF"/>
        <w:spacing w:after="0" w:line="240" w:lineRule="auto"/>
        <w:ind w:firstLine="709"/>
        <w:jc w:val="both"/>
        <w:rPr>
          <w:rFonts w:ascii="Times New Roman" w:eastAsia="Times New Roman" w:hAnsi="Times New Roman" w:cs="Times New Roman"/>
          <w:bCs/>
          <w:color w:val="212529"/>
          <w:sz w:val="24"/>
          <w:szCs w:val="24"/>
          <w:lang w:eastAsia="ru-RU"/>
        </w:rPr>
      </w:pPr>
    </w:p>
    <w:p w:rsidR="007E4137" w:rsidRPr="007E4137" w:rsidRDefault="00E93C84" w:rsidP="006C689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 xml:space="preserve">1. </w:t>
      </w:r>
      <w:r w:rsidR="006C6896" w:rsidRPr="00106956">
        <w:rPr>
          <w:rFonts w:ascii="Times New Roman" w:eastAsia="Times New Roman" w:hAnsi="Times New Roman" w:cs="Times New Roman"/>
          <w:bCs/>
          <w:color w:val="212529"/>
          <w:sz w:val="24"/>
          <w:szCs w:val="24"/>
          <w:lang w:eastAsia="ru-RU"/>
        </w:rPr>
        <w:t>Зачем внедрять результаты научных исследований</w:t>
      </w:r>
    </w:p>
    <w:p w:rsidR="00106956" w:rsidRPr="006C6896" w:rsidRDefault="00E93C84" w:rsidP="0010695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 xml:space="preserve">2. </w:t>
      </w:r>
      <w:r w:rsidR="00106956" w:rsidRPr="00106956">
        <w:rPr>
          <w:rFonts w:ascii="Times New Roman" w:eastAsia="Times New Roman" w:hAnsi="Times New Roman" w:cs="Times New Roman"/>
          <w:bCs/>
          <w:color w:val="212529"/>
          <w:sz w:val="24"/>
          <w:szCs w:val="24"/>
          <w:lang w:eastAsia="ru-RU"/>
        </w:rPr>
        <w:t>Этапы внедрения научных исследований:</w:t>
      </w:r>
    </w:p>
    <w:p w:rsidR="00E93C84" w:rsidRPr="00106956" w:rsidRDefault="00E93C84"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 xml:space="preserve">3. </w:t>
      </w:r>
      <w:r w:rsidR="00106956" w:rsidRPr="00106956">
        <w:rPr>
          <w:rFonts w:ascii="Times New Roman" w:eastAsia="Times New Roman" w:hAnsi="Times New Roman" w:cs="Times New Roman"/>
          <w:bCs/>
          <w:color w:val="212529"/>
          <w:sz w:val="24"/>
          <w:szCs w:val="24"/>
          <w:lang w:eastAsia="ru-RU"/>
        </w:rPr>
        <w:t>Факторы, влияющие на эффективность</w:t>
      </w:r>
      <w:r w:rsidR="00106956" w:rsidRPr="00106956">
        <w:rPr>
          <w:rFonts w:ascii="Times New Roman" w:eastAsia="Times New Roman" w:hAnsi="Times New Roman" w:cs="Times New Roman"/>
          <w:bCs/>
          <w:color w:val="212529"/>
          <w:sz w:val="24"/>
          <w:szCs w:val="24"/>
          <w:lang w:eastAsia="ru-RU"/>
        </w:rPr>
        <w:t xml:space="preserve"> внедрения научных исследований</w:t>
      </w:r>
    </w:p>
    <w:p w:rsidR="00A82851" w:rsidRPr="007E4137" w:rsidRDefault="00E93C84"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 xml:space="preserve">4. </w:t>
      </w:r>
      <w:r w:rsidR="00106956" w:rsidRPr="00106956">
        <w:rPr>
          <w:rFonts w:ascii="Times New Roman" w:eastAsia="Times New Roman" w:hAnsi="Times New Roman" w:cs="Times New Roman"/>
          <w:bCs/>
          <w:color w:val="212529"/>
          <w:sz w:val="24"/>
          <w:szCs w:val="24"/>
          <w:lang w:eastAsia="ru-RU"/>
        </w:rPr>
        <w:t>Примеры успешных</w:t>
      </w:r>
      <w:r w:rsidR="00106956" w:rsidRPr="00106956">
        <w:rPr>
          <w:rFonts w:ascii="Times New Roman" w:eastAsia="Times New Roman" w:hAnsi="Times New Roman" w:cs="Times New Roman"/>
          <w:bCs/>
          <w:color w:val="212529"/>
          <w:sz w:val="24"/>
          <w:szCs w:val="24"/>
          <w:lang w:eastAsia="ru-RU"/>
        </w:rPr>
        <w:t xml:space="preserve"> внедрений научных исследований</w:t>
      </w:r>
    </w:p>
    <w:p w:rsidR="00106956" w:rsidRPr="00106956" w:rsidRDefault="00A82851" w:rsidP="0010695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 xml:space="preserve">5. </w:t>
      </w:r>
      <w:r w:rsidR="00106956" w:rsidRPr="00106956">
        <w:rPr>
          <w:rFonts w:ascii="Times New Roman" w:eastAsia="Times New Roman" w:hAnsi="Times New Roman" w:cs="Times New Roman"/>
          <w:bCs/>
          <w:color w:val="212529"/>
          <w:sz w:val="24"/>
          <w:szCs w:val="24"/>
          <w:lang w:eastAsia="ru-RU"/>
        </w:rPr>
        <w:t>Проблемы</w:t>
      </w:r>
      <w:r w:rsidR="003E01CC">
        <w:rPr>
          <w:rFonts w:ascii="Times New Roman" w:eastAsia="Times New Roman" w:hAnsi="Times New Roman" w:cs="Times New Roman"/>
          <w:bCs/>
          <w:color w:val="212529"/>
          <w:sz w:val="24"/>
          <w:szCs w:val="24"/>
          <w:lang w:eastAsia="ru-RU"/>
        </w:rPr>
        <w:t xml:space="preserve"> внедрения научных исследований</w:t>
      </w:r>
    </w:p>
    <w:p w:rsidR="00A82851" w:rsidRPr="00106956" w:rsidRDefault="00A82851" w:rsidP="006C6896">
      <w:pPr>
        <w:shd w:val="clear" w:color="auto" w:fill="FFFFFF"/>
        <w:spacing w:after="0" w:line="240" w:lineRule="auto"/>
        <w:ind w:firstLine="709"/>
        <w:jc w:val="both"/>
        <w:rPr>
          <w:rFonts w:ascii="Times New Roman" w:eastAsia="Times New Roman" w:hAnsi="Times New Roman" w:cs="Times New Roman"/>
          <w:bCs/>
          <w:color w:val="212529"/>
          <w:sz w:val="24"/>
          <w:szCs w:val="24"/>
          <w:lang w:eastAsia="ru-RU"/>
        </w:rPr>
      </w:pPr>
    </w:p>
    <w:p w:rsidR="00E93C84" w:rsidRPr="00106956" w:rsidRDefault="00E93C84" w:rsidP="006C6896">
      <w:pPr>
        <w:shd w:val="clear" w:color="auto" w:fill="FFFFFF"/>
        <w:spacing w:after="0" w:line="240" w:lineRule="auto"/>
        <w:ind w:firstLine="709"/>
        <w:jc w:val="both"/>
        <w:rPr>
          <w:rFonts w:ascii="Times New Roman" w:eastAsia="Times New Roman" w:hAnsi="Times New Roman" w:cs="Times New Roman"/>
          <w:bCs/>
          <w:color w:val="212529"/>
          <w:sz w:val="24"/>
          <w:szCs w:val="24"/>
          <w:lang w:eastAsia="ru-RU"/>
        </w:rPr>
      </w:pPr>
    </w:p>
    <w:p w:rsidR="006C6896" w:rsidRPr="006C6896" w:rsidRDefault="006C6896" w:rsidP="006C689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Зачем внедрять результаты научных исследований?</w:t>
      </w:r>
    </w:p>
    <w:p w:rsidR="006C6896" w:rsidRPr="006C6896" w:rsidRDefault="006C6896" w:rsidP="006C689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6C6896">
        <w:rPr>
          <w:rFonts w:ascii="Times New Roman" w:eastAsia="Times New Roman" w:hAnsi="Times New Roman" w:cs="Times New Roman"/>
          <w:color w:val="212529"/>
          <w:sz w:val="24"/>
          <w:szCs w:val="24"/>
          <w:lang w:eastAsia="ru-RU"/>
        </w:rPr>
        <w:t>Научные исследования проводятся с целью получения новых знаний и разработки новых технологий. Однако знания сами по себе не имеют ценности, если они не применяются на практике. Внедрение результатов научных исследований позволяет решить актуальные проблемы, улучшить качество жизни, создать новые продукты и услуги, а также стимулировать экономический рост.</w:t>
      </w:r>
    </w:p>
    <w:p w:rsidR="006C6896" w:rsidRPr="006C6896" w:rsidRDefault="006C6896" w:rsidP="006C689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Внедрение научных исследований как ключевой фактор развития:</w:t>
      </w:r>
    </w:p>
    <w:p w:rsidR="00106956" w:rsidRPr="0010695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6C6896">
        <w:rPr>
          <w:rFonts w:ascii="Times New Roman" w:eastAsia="Times New Roman" w:hAnsi="Times New Roman" w:cs="Times New Roman"/>
          <w:color w:val="212529"/>
          <w:sz w:val="24"/>
          <w:szCs w:val="24"/>
          <w:lang w:eastAsia="ru-RU"/>
        </w:rPr>
        <w:t>Внедрение научных результатов является ключевым фактором развития общества и экономики.</w:t>
      </w:r>
    </w:p>
    <w:p w:rsidR="00106956" w:rsidRPr="0010695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Технологический прогресс:</w:t>
      </w:r>
      <w:r w:rsidRPr="006C6896">
        <w:rPr>
          <w:rFonts w:ascii="Times New Roman" w:eastAsia="Times New Roman" w:hAnsi="Times New Roman" w:cs="Times New Roman"/>
          <w:color w:val="212529"/>
          <w:sz w:val="24"/>
          <w:szCs w:val="24"/>
          <w:lang w:eastAsia="ru-RU"/>
        </w:rPr>
        <w:t> Внедрение новых технологий основанных на результатах научных исследований, является двигателем технологического прогресса и позволяет создавать новые продукты, услуги и индустрии.</w:t>
      </w:r>
    </w:p>
    <w:p w:rsidR="00106956" w:rsidRPr="0010695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Экономический рост:</w:t>
      </w:r>
      <w:r w:rsidRPr="006C6896">
        <w:rPr>
          <w:rFonts w:ascii="Times New Roman" w:eastAsia="Times New Roman" w:hAnsi="Times New Roman" w:cs="Times New Roman"/>
          <w:color w:val="212529"/>
          <w:sz w:val="24"/>
          <w:szCs w:val="24"/>
          <w:lang w:eastAsia="ru-RU"/>
        </w:rPr>
        <w:t> Внедрение инноваций стимулирует экономический рост, создавая новые рабочие места и увеличивая производительность труда.</w:t>
      </w:r>
    </w:p>
    <w:p w:rsidR="00106956" w:rsidRPr="0010695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Улучшение качества жизни:</w:t>
      </w:r>
      <w:r w:rsidRPr="006C6896">
        <w:rPr>
          <w:rFonts w:ascii="Times New Roman" w:eastAsia="Times New Roman" w:hAnsi="Times New Roman" w:cs="Times New Roman"/>
          <w:color w:val="212529"/>
          <w:sz w:val="24"/>
          <w:szCs w:val="24"/>
          <w:lang w:eastAsia="ru-RU"/>
        </w:rPr>
        <w:t> Внедрение результатов научных исследований в сфере здравоохранения, сельского хозяйства, экологии и других областях улучшает качество жизни людей, продлевает жизнь, делает ее более комфортной и безопасной.</w:t>
      </w:r>
    </w:p>
    <w:p w:rsidR="006C6896" w:rsidRPr="006C689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Решение глобальных проблем:</w:t>
      </w:r>
      <w:r w:rsidRPr="006C6896">
        <w:rPr>
          <w:rFonts w:ascii="Times New Roman" w:eastAsia="Times New Roman" w:hAnsi="Times New Roman" w:cs="Times New Roman"/>
          <w:color w:val="212529"/>
          <w:sz w:val="24"/>
          <w:szCs w:val="24"/>
          <w:lang w:eastAsia="ru-RU"/>
        </w:rPr>
        <w:t> Научные исследования играют ключевую роль в решении глобальных проблем, таких как изменение климата, нехватка ресурсов, заболевания, загрязнение окружающей среды.</w:t>
      </w:r>
    </w:p>
    <w:p w:rsidR="00106956" w:rsidRPr="00106956" w:rsidRDefault="00106956" w:rsidP="00106956">
      <w:pPr>
        <w:shd w:val="clear" w:color="auto" w:fill="FFFFFF"/>
        <w:spacing w:after="0" w:line="240" w:lineRule="auto"/>
        <w:jc w:val="both"/>
        <w:rPr>
          <w:rFonts w:ascii="Times New Roman" w:eastAsia="Times New Roman" w:hAnsi="Times New Roman" w:cs="Times New Roman"/>
          <w:bCs/>
          <w:color w:val="212529"/>
          <w:sz w:val="24"/>
          <w:szCs w:val="24"/>
          <w:lang w:eastAsia="ru-RU"/>
        </w:rPr>
      </w:pPr>
    </w:p>
    <w:p w:rsidR="00106956" w:rsidRPr="00106956" w:rsidRDefault="006C6896" w:rsidP="0010695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Этапы внедрения научных исследований:</w:t>
      </w:r>
    </w:p>
    <w:p w:rsidR="00106956" w:rsidRPr="00106956" w:rsidRDefault="006C6896" w:rsidP="0010695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Выбор области внедрения:</w:t>
      </w:r>
      <w:r w:rsidRPr="006C6896">
        <w:rPr>
          <w:rFonts w:ascii="Times New Roman" w:eastAsia="Times New Roman" w:hAnsi="Times New Roman" w:cs="Times New Roman"/>
          <w:color w:val="212529"/>
          <w:sz w:val="24"/>
          <w:szCs w:val="24"/>
          <w:lang w:eastAsia="ru-RU"/>
        </w:rPr>
        <w:t> Необходимо определить сферу применения результатов исследования с учетом их практической значимости.</w:t>
      </w:r>
    </w:p>
    <w:p w:rsidR="00106956" w:rsidRPr="00106956" w:rsidRDefault="006C6896" w:rsidP="0010695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Пример:</w:t>
      </w:r>
      <w:r w:rsidRPr="006C6896">
        <w:rPr>
          <w:rFonts w:ascii="Times New Roman" w:eastAsia="Times New Roman" w:hAnsi="Times New Roman" w:cs="Times New Roman"/>
          <w:color w:val="212529"/>
          <w:sz w:val="24"/>
          <w:szCs w:val="24"/>
          <w:lang w:eastAsia="ru-RU"/>
        </w:rPr>
        <w:t> Результаты исследования в области генной инженерии могут быть внедрены в медицине (разработка новых лекарств), в сельском хозяйстве (создание генетически модифицированных растений) или в промышленности (разработка новых материалов).</w:t>
      </w:r>
    </w:p>
    <w:p w:rsidR="00106956" w:rsidRPr="00106956" w:rsidRDefault="006C6896" w:rsidP="0010695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Пример:</w:t>
      </w:r>
      <w:r w:rsidRPr="006C6896">
        <w:rPr>
          <w:rFonts w:ascii="Times New Roman" w:eastAsia="Times New Roman" w:hAnsi="Times New Roman" w:cs="Times New Roman"/>
          <w:color w:val="212529"/>
          <w:sz w:val="24"/>
          <w:szCs w:val="24"/>
          <w:lang w:eastAsia="ru-RU"/>
        </w:rPr>
        <w:t xml:space="preserve"> Результаты исследования по созданию нового </w:t>
      </w:r>
      <w:proofErr w:type="spellStart"/>
      <w:r w:rsidRPr="006C6896">
        <w:rPr>
          <w:rFonts w:ascii="Times New Roman" w:eastAsia="Times New Roman" w:hAnsi="Times New Roman" w:cs="Times New Roman"/>
          <w:color w:val="212529"/>
          <w:sz w:val="24"/>
          <w:szCs w:val="24"/>
          <w:lang w:eastAsia="ru-RU"/>
        </w:rPr>
        <w:t>биоразлагаемого</w:t>
      </w:r>
      <w:proofErr w:type="spellEnd"/>
      <w:r w:rsidRPr="006C6896">
        <w:rPr>
          <w:rFonts w:ascii="Times New Roman" w:eastAsia="Times New Roman" w:hAnsi="Times New Roman" w:cs="Times New Roman"/>
          <w:color w:val="212529"/>
          <w:sz w:val="24"/>
          <w:szCs w:val="24"/>
          <w:lang w:eastAsia="ru-RU"/>
        </w:rPr>
        <w:t xml:space="preserve"> пластика могут быть внедрены в упаковочной промышленности (создание экологически чистой упаковки), в медицине (разработка </w:t>
      </w:r>
      <w:proofErr w:type="spellStart"/>
      <w:r w:rsidRPr="006C6896">
        <w:rPr>
          <w:rFonts w:ascii="Times New Roman" w:eastAsia="Times New Roman" w:hAnsi="Times New Roman" w:cs="Times New Roman"/>
          <w:color w:val="212529"/>
          <w:sz w:val="24"/>
          <w:szCs w:val="24"/>
          <w:lang w:eastAsia="ru-RU"/>
        </w:rPr>
        <w:t>биоразлагаемых</w:t>
      </w:r>
      <w:proofErr w:type="spellEnd"/>
      <w:r w:rsidRPr="006C6896">
        <w:rPr>
          <w:rFonts w:ascii="Times New Roman" w:eastAsia="Times New Roman" w:hAnsi="Times New Roman" w:cs="Times New Roman"/>
          <w:color w:val="212529"/>
          <w:sz w:val="24"/>
          <w:szCs w:val="24"/>
          <w:lang w:eastAsia="ru-RU"/>
        </w:rPr>
        <w:t xml:space="preserve"> имплантатов), в сельском хозяйстве (создание </w:t>
      </w:r>
      <w:proofErr w:type="spellStart"/>
      <w:r w:rsidRPr="006C6896">
        <w:rPr>
          <w:rFonts w:ascii="Times New Roman" w:eastAsia="Times New Roman" w:hAnsi="Times New Roman" w:cs="Times New Roman"/>
          <w:color w:val="212529"/>
          <w:sz w:val="24"/>
          <w:szCs w:val="24"/>
          <w:lang w:eastAsia="ru-RU"/>
        </w:rPr>
        <w:t>биоразлагаемых</w:t>
      </w:r>
      <w:proofErr w:type="spellEnd"/>
      <w:r w:rsidRPr="006C6896">
        <w:rPr>
          <w:rFonts w:ascii="Times New Roman" w:eastAsia="Times New Roman" w:hAnsi="Times New Roman" w:cs="Times New Roman"/>
          <w:color w:val="212529"/>
          <w:sz w:val="24"/>
          <w:szCs w:val="24"/>
          <w:lang w:eastAsia="ru-RU"/>
        </w:rPr>
        <w:t xml:space="preserve"> удобрений).</w:t>
      </w:r>
    </w:p>
    <w:p w:rsidR="00106956" w:rsidRPr="00106956" w:rsidRDefault="006C6896" w:rsidP="0010695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Разработка концепции внедрения:</w:t>
      </w:r>
      <w:r w:rsidRPr="006C6896">
        <w:rPr>
          <w:rFonts w:ascii="Times New Roman" w:eastAsia="Times New Roman" w:hAnsi="Times New Roman" w:cs="Times New Roman"/>
          <w:color w:val="212529"/>
          <w:sz w:val="24"/>
          <w:szCs w:val="24"/>
          <w:lang w:eastAsia="ru-RU"/>
        </w:rPr>
        <w:t> Необходимо определить цели и задачи внедрения, а также разработать стратегию его реализации.</w:t>
      </w:r>
    </w:p>
    <w:p w:rsidR="00106956" w:rsidRPr="00106956" w:rsidRDefault="006C6896" w:rsidP="0010695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Пример:</w:t>
      </w:r>
      <w:r w:rsidRPr="006C6896">
        <w:rPr>
          <w:rFonts w:ascii="Times New Roman" w:eastAsia="Times New Roman" w:hAnsi="Times New Roman" w:cs="Times New Roman"/>
          <w:color w:val="212529"/>
          <w:sz w:val="24"/>
          <w:szCs w:val="24"/>
          <w:lang w:eastAsia="ru-RU"/>
        </w:rPr>
        <w:t> Для внедрения результатов исследования по созданию нового материала необходимо разработать технологию производства этого материала, определить его потенциальные применения и сформировать рыночную стратегию.</w:t>
      </w:r>
    </w:p>
    <w:p w:rsidR="00106956" w:rsidRPr="00106956" w:rsidRDefault="006C6896" w:rsidP="0010695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Пример:</w:t>
      </w:r>
      <w:r w:rsidRPr="006C6896">
        <w:rPr>
          <w:rFonts w:ascii="Times New Roman" w:eastAsia="Times New Roman" w:hAnsi="Times New Roman" w:cs="Times New Roman"/>
          <w:color w:val="212529"/>
          <w:sz w:val="24"/>
          <w:szCs w:val="24"/>
          <w:lang w:eastAsia="ru-RU"/>
        </w:rPr>
        <w:t> Для внедрения результатов исследования по созданию нового метода диагностики заболеваний необходимо разработать протокол диагностики, сформировать маркетинговую стратегию и получить необходимые разрешения и лицензии.</w:t>
      </w:r>
    </w:p>
    <w:p w:rsidR="00106956" w:rsidRPr="00106956" w:rsidRDefault="006C6896" w:rsidP="0010695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Поиск партнеров:</w:t>
      </w:r>
      <w:r w:rsidRPr="006C6896">
        <w:rPr>
          <w:rFonts w:ascii="Times New Roman" w:eastAsia="Times New Roman" w:hAnsi="Times New Roman" w:cs="Times New Roman"/>
          <w:color w:val="212529"/>
          <w:sz w:val="24"/>
          <w:szCs w:val="24"/>
          <w:lang w:eastAsia="ru-RU"/>
        </w:rPr>
        <w:t> Необходимо найти организации и инвесторов, готовых финансировать и реализовывать проект внедрения.</w:t>
      </w:r>
    </w:p>
    <w:p w:rsidR="00106956" w:rsidRPr="00106956" w:rsidRDefault="006C6896" w:rsidP="0010695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lastRenderedPageBreak/>
        <w:t>Пример:</w:t>
      </w:r>
      <w:r w:rsidRPr="006C6896">
        <w:rPr>
          <w:rFonts w:ascii="Times New Roman" w:eastAsia="Times New Roman" w:hAnsi="Times New Roman" w:cs="Times New Roman"/>
          <w:color w:val="212529"/>
          <w:sz w:val="24"/>
          <w:szCs w:val="24"/>
          <w:lang w:eastAsia="ru-RU"/>
        </w:rPr>
        <w:t> Для внедрения результатов исследования по разработке нового лекарства необходимо найти фармацевтическую компанию, которая будет заниматься его производством и маркетингом.</w:t>
      </w:r>
    </w:p>
    <w:p w:rsidR="00106956" w:rsidRPr="00106956" w:rsidRDefault="006C6896" w:rsidP="0010695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Пример:</w:t>
      </w:r>
      <w:r w:rsidRPr="006C6896">
        <w:rPr>
          <w:rFonts w:ascii="Times New Roman" w:eastAsia="Times New Roman" w:hAnsi="Times New Roman" w:cs="Times New Roman"/>
          <w:color w:val="212529"/>
          <w:sz w:val="24"/>
          <w:szCs w:val="24"/>
          <w:lang w:eastAsia="ru-RU"/>
        </w:rPr>
        <w:t> Для внедрения результатов исследования по созданию нового метода очистки воды необходимо найти коммерческую компанию, которая будет производить и продавать оборудование для очистки воды.</w:t>
      </w:r>
    </w:p>
    <w:p w:rsidR="00106956" w:rsidRPr="00106956" w:rsidRDefault="006C6896" w:rsidP="0010695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Проведение пилотных испытаний:</w:t>
      </w:r>
      <w:r w:rsidRPr="006C6896">
        <w:rPr>
          <w:rFonts w:ascii="Times New Roman" w:eastAsia="Times New Roman" w:hAnsi="Times New Roman" w:cs="Times New Roman"/>
          <w:color w:val="212529"/>
          <w:sz w:val="24"/>
          <w:szCs w:val="24"/>
          <w:lang w:eastAsia="ru-RU"/>
        </w:rPr>
        <w:t> Проведение пилотных испытаний позволяет проверить эффективность внедрения и внести необходимые коррективы.</w:t>
      </w:r>
    </w:p>
    <w:p w:rsidR="00106956" w:rsidRPr="00106956" w:rsidRDefault="006C6896" w:rsidP="0010695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Пример:</w:t>
      </w:r>
      <w:r w:rsidRPr="006C6896">
        <w:rPr>
          <w:rFonts w:ascii="Times New Roman" w:eastAsia="Times New Roman" w:hAnsi="Times New Roman" w:cs="Times New Roman"/>
          <w:color w:val="212529"/>
          <w:sz w:val="24"/>
          <w:szCs w:val="24"/>
          <w:lang w:eastAsia="ru-RU"/>
        </w:rPr>
        <w:t> Проведение пилотного испытания нового удобрения на небольшом поле позволит оценить его влияние на урожайность и внести необходимые коррективы в технологию применения.</w:t>
      </w:r>
    </w:p>
    <w:p w:rsidR="00106956" w:rsidRPr="00106956" w:rsidRDefault="006C6896" w:rsidP="0010695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Пример:</w:t>
      </w:r>
      <w:r w:rsidRPr="006C6896">
        <w:rPr>
          <w:rFonts w:ascii="Times New Roman" w:eastAsia="Times New Roman" w:hAnsi="Times New Roman" w:cs="Times New Roman"/>
          <w:color w:val="212529"/>
          <w:sz w:val="24"/>
          <w:szCs w:val="24"/>
          <w:lang w:eastAsia="ru-RU"/>
        </w:rPr>
        <w:t> Проведение пилотного испытания нового метода диагностики на небольшой группе пациентов позволит оценить его точность и эффективность.</w:t>
      </w:r>
    </w:p>
    <w:p w:rsidR="00106956" w:rsidRPr="00106956" w:rsidRDefault="006C6896" w:rsidP="0010695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Коммерциализация результатов:</w:t>
      </w:r>
      <w:r w:rsidRPr="006C6896">
        <w:rPr>
          <w:rFonts w:ascii="Times New Roman" w:eastAsia="Times New Roman" w:hAnsi="Times New Roman" w:cs="Times New Roman"/>
          <w:color w:val="212529"/>
          <w:sz w:val="24"/>
          <w:szCs w:val="24"/>
          <w:lang w:eastAsia="ru-RU"/>
        </w:rPr>
        <w:t> Переход от пилотных испытаний к массовому производству и продаже новых продуктов и услуг.</w:t>
      </w:r>
    </w:p>
    <w:p w:rsidR="00106956" w:rsidRPr="00106956" w:rsidRDefault="006C6896" w:rsidP="0010695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Пример:</w:t>
      </w:r>
      <w:r w:rsidRPr="006C6896">
        <w:rPr>
          <w:rFonts w:ascii="Times New Roman" w:eastAsia="Times New Roman" w:hAnsi="Times New Roman" w:cs="Times New Roman"/>
          <w:color w:val="212529"/>
          <w:sz w:val="24"/>
          <w:szCs w:val="24"/>
          <w:lang w:eastAsia="ru-RU"/>
        </w:rPr>
        <w:t> Коммерциализация нового лекарства включает в себя регистрацию лекарства, производство и маркетинг лекарственного препарата.</w:t>
      </w:r>
    </w:p>
    <w:p w:rsidR="00106956" w:rsidRPr="00106956" w:rsidRDefault="006C6896" w:rsidP="0010695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Пример:</w:t>
      </w:r>
      <w:r w:rsidRPr="006C6896">
        <w:rPr>
          <w:rFonts w:ascii="Times New Roman" w:eastAsia="Times New Roman" w:hAnsi="Times New Roman" w:cs="Times New Roman"/>
          <w:color w:val="212529"/>
          <w:sz w:val="24"/>
          <w:szCs w:val="24"/>
          <w:lang w:eastAsia="ru-RU"/>
        </w:rPr>
        <w:t> Коммерциализация нового метода очистки воды включает в себя производство и продажу оборудования для очистки воды.</w:t>
      </w:r>
    </w:p>
    <w:p w:rsidR="00106956" w:rsidRPr="00106956" w:rsidRDefault="006C6896" w:rsidP="0010695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Оценка эффективности внедрения:</w:t>
      </w:r>
      <w:r w:rsidRPr="006C6896">
        <w:rPr>
          <w:rFonts w:ascii="Times New Roman" w:eastAsia="Times New Roman" w:hAnsi="Times New Roman" w:cs="Times New Roman"/>
          <w:color w:val="212529"/>
          <w:sz w:val="24"/>
          <w:szCs w:val="24"/>
          <w:lang w:eastAsia="ru-RU"/>
        </w:rPr>
        <w:t> Анализ результатов внедрения и оценка его экономической и социальной эффективности.</w:t>
      </w:r>
    </w:p>
    <w:p w:rsidR="00106956" w:rsidRPr="00106956" w:rsidRDefault="006C6896" w:rsidP="0010695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Пример:</w:t>
      </w:r>
      <w:r w:rsidRPr="006C6896">
        <w:rPr>
          <w:rFonts w:ascii="Times New Roman" w:eastAsia="Times New Roman" w:hAnsi="Times New Roman" w:cs="Times New Roman"/>
          <w:color w:val="212529"/>
          <w:sz w:val="24"/>
          <w:szCs w:val="24"/>
          <w:lang w:eastAsia="ru-RU"/>
        </w:rPr>
        <w:t> Оценка экономической эффективности внедрения нового удобрения может включать в себя анализ увеличения урожайности, снижения затрат на производство и увеличения прибыли.</w:t>
      </w:r>
    </w:p>
    <w:p w:rsidR="006C6896" w:rsidRPr="006C6896" w:rsidRDefault="006C6896" w:rsidP="0010695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Пример:</w:t>
      </w:r>
      <w:r w:rsidRPr="006C6896">
        <w:rPr>
          <w:rFonts w:ascii="Times New Roman" w:eastAsia="Times New Roman" w:hAnsi="Times New Roman" w:cs="Times New Roman"/>
          <w:color w:val="212529"/>
          <w:sz w:val="24"/>
          <w:szCs w:val="24"/>
          <w:lang w:eastAsia="ru-RU"/>
        </w:rPr>
        <w:t> Оценка социальной эффективности внедрения нового метода диагностики может включать в себя анализ улучшения качества жизни пациентов, снижения смертности и увеличения продолжительности жизни.</w:t>
      </w:r>
    </w:p>
    <w:p w:rsidR="00106956" w:rsidRPr="00106956" w:rsidRDefault="00106956" w:rsidP="006C6896">
      <w:pPr>
        <w:shd w:val="clear" w:color="auto" w:fill="FFFFFF"/>
        <w:spacing w:after="0" w:line="240" w:lineRule="auto"/>
        <w:ind w:firstLine="709"/>
        <w:jc w:val="both"/>
        <w:rPr>
          <w:rFonts w:ascii="Times New Roman" w:eastAsia="Times New Roman" w:hAnsi="Times New Roman" w:cs="Times New Roman"/>
          <w:bCs/>
          <w:color w:val="212529"/>
          <w:sz w:val="24"/>
          <w:szCs w:val="24"/>
          <w:lang w:eastAsia="ru-RU"/>
        </w:rPr>
      </w:pPr>
    </w:p>
    <w:p w:rsidR="00106956" w:rsidRPr="0010695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Факторы, влияющие на эффективность внедрения научных исследований:</w:t>
      </w:r>
    </w:p>
    <w:p w:rsidR="00106956" w:rsidRPr="0010695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Актуальность темы исследования:</w:t>
      </w:r>
      <w:r w:rsidRPr="006C6896">
        <w:rPr>
          <w:rFonts w:ascii="Times New Roman" w:eastAsia="Times New Roman" w:hAnsi="Times New Roman" w:cs="Times New Roman"/>
          <w:color w:val="212529"/>
          <w:sz w:val="24"/>
          <w:szCs w:val="24"/>
          <w:lang w:eastAsia="ru-RU"/>
        </w:rPr>
        <w:t> Результаты исследований, решающие актуальные проблемы, более вероятны для внедрения.</w:t>
      </w:r>
    </w:p>
    <w:p w:rsidR="00106956" w:rsidRPr="0010695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Пример:</w:t>
      </w:r>
      <w:r w:rsidRPr="006C6896">
        <w:rPr>
          <w:rFonts w:ascii="Times New Roman" w:eastAsia="Times New Roman" w:hAnsi="Times New Roman" w:cs="Times New Roman"/>
          <w:color w:val="212529"/>
          <w:sz w:val="24"/>
          <w:szCs w:val="24"/>
          <w:lang w:eastAsia="ru-RU"/>
        </w:rPr>
        <w:t> Исследования в области возобновляемых источников энергии более вероятны для внедрения, чем исследования по определению свойства редких минералов, так как первые решают актуальную проблему энергетической безопасности.</w:t>
      </w:r>
    </w:p>
    <w:p w:rsidR="00106956" w:rsidRPr="0010695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Качество исследований:</w:t>
      </w:r>
      <w:r w:rsidRPr="006C6896">
        <w:rPr>
          <w:rFonts w:ascii="Times New Roman" w:eastAsia="Times New Roman" w:hAnsi="Times New Roman" w:cs="Times New Roman"/>
          <w:color w:val="212529"/>
          <w:sz w:val="24"/>
          <w:szCs w:val="24"/>
          <w:lang w:eastAsia="ru-RU"/>
        </w:rPr>
        <w:t> Высокое качество исследований увеличивает вероятность получения практически значимых результатов.</w:t>
      </w:r>
    </w:p>
    <w:p w:rsidR="00106956" w:rsidRPr="0010695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Пример:</w:t>
      </w:r>
      <w:r w:rsidRPr="006C6896">
        <w:rPr>
          <w:rFonts w:ascii="Times New Roman" w:eastAsia="Times New Roman" w:hAnsi="Times New Roman" w:cs="Times New Roman"/>
          <w:color w:val="212529"/>
          <w:sz w:val="24"/>
          <w:szCs w:val="24"/>
          <w:lang w:eastAsia="ru-RU"/>
        </w:rPr>
        <w:t> Результаты исследования, проведенного с соблюдением строгих методологических принципов и проверенные независимыми экспертами, имеют более высокую вероятность быть внедренными.</w:t>
      </w:r>
    </w:p>
    <w:p w:rsidR="00106956" w:rsidRPr="0010695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Доступность финансирования:</w:t>
      </w:r>
      <w:r w:rsidRPr="006C6896">
        <w:rPr>
          <w:rFonts w:ascii="Times New Roman" w:eastAsia="Times New Roman" w:hAnsi="Times New Roman" w:cs="Times New Roman"/>
          <w:color w:val="212529"/>
          <w:sz w:val="24"/>
          <w:szCs w:val="24"/>
          <w:lang w:eastAsia="ru-RU"/>
        </w:rPr>
        <w:t> Для реализации проектов внедрения необходимы значительные финансовые ресурсы.</w:t>
      </w:r>
    </w:p>
    <w:p w:rsidR="00106956" w:rsidRPr="0010695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Пример:</w:t>
      </w:r>
      <w:r w:rsidRPr="006C6896">
        <w:rPr>
          <w:rFonts w:ascii="Times New Roman" w:eastAsia="Times New Roman" w:hAnsi="Times New Roman" w:cs="Times New Roman"/>
          <w:color w:val="212529"/>
          <w:sz w:val="24"/>
          <w:szCs w:val="24"/>
          <w:lang w:eastAsia="ru-RU"/>
        </w:rPr>
        <w:t> Разработка нового лекарства требует значительных инвестиций на проведение клинических испытаний, строительство производственных мощностей и маркетинг лекарственного препарата.</w:t>
      </w:r>
    </w:p>
    <w:p w:rsidR="00106956" w:rsidRPr="0010695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Наличие квалифицированных кадров:</w:t>
      </w:r>
      <w:r w:rsidRPr="006C6896">
        <w:rPr>
          <w:rFonts w:ascii="Times New Roman" w:eastAsia="Times New Roman" w:hAnsi="Times New Roman" w:cs="Times New Roman"/>
          <w:color w:val="212529"/>
          <w:sz w:val="24"/>
          <w:szCs w:val="24"/>
          <w:lang w:eastAsia="ru-RU"/>
        </w:rPr>
        <w:t> Для реализации проектов внедрения необходимы специалисты с опытом работы в данной области.</w:t>
      </w:r>
    </w:p>
    <w:p w:rsidR="00106956" w:rsidRPr="0010695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Пример:</w:t>
      </w:r>
      <w:r w:rsidRPr="006C6896">
        <w:rPr>
          <w:rFonts w:ascii="Times New Roman" w:eastAsia="Times New Roman" w:hAnsi="Times New Roman" w:cs="Times New Roman"/>
          <w:color w:val="212529"/>
          <w:sz w:val="24"/>
          <w:szCs w:val="24"/>
          <w:lang w:eastAsia="ru-RU"/>
        </w:rPr>
        <w:t> Для внедрения результатов исследования по разработке нового материала необходимы инженеры, технологи, маркетологи, и другие специалисты, которые смогут организовать производство и продажу нового материала.</w:t>
      </w:r>
    </w:p>
    <w:p w:rsidR="00106956" w:rsidRPr="0010695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Законодательная база:</w:t>
      </w:r>
      <w:r w:rsidRPr="006C6896">
        <w:rPr>
          <w:rFonts w:ascii="Times New Roman" w:eastAsia="Times New Roman" w:hAnsi="Times New Roman" w:cs="Times New Roman"/>
          <w:color w:val="212529"/>
          <w:sz w:val="24"/>
          <w:szCs w:val="24"/>
          <w:lang w:eastAsia="ru-RU"/>
        </w:rPr>
        <w:t> Благоприятная законодательная база способствует развитию инноваций и внедрению научных результатов.</w:t>
      </w:r>
    </w:p>
    <w:p w:rsidR="00106956" w:rsidRPr="0010695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lastRenderedPageBreak/>
        <w:t>Пример:</w:t>
      </w:r>
      <w:r w:rsidRPr="006C6896">
        <w:rPr>
          <w:rFonts w:ascii="Times New Roman" w:eastAsia="Times New Roman" w:hAnsi="Times New Roman" w:cs="Times New Roman"/>
          <w:color w:val="212529"/>
          <w:sz w:val="24"/>
          <w:szCs w:val="24"/>
          <w:lang w:eastAsia="ru-RU"/>
        </w:rPr>
        <w:t> Законы о защите интеллектуальной собственности, поддержка инноваций, государственные программы финансирования научных исследований и внедрения - все это способствует развитию инноваций.</w:t>
      </w:r>
    </w:p>
    <w:p w:rsidR="00106956" w:rsidRPr="0010695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Сотрудничество между наукой и бизнесом:</w:t>
      </w:r>
      <w:r w:rsidRPr="006C6896">
        <w:rPr>
          <w:rFonts w:ascii="Times New Roman" w:eastAsia="Times New Roman" w:hAnsi="Times New Roman" w:cs="Times New Roman"/>
          <w:color w:val="212529"/>
          <w:sz w:val="24"/>
          <w:szCs w:val="24"/>
          <w:lang w:eastAsia="ru-RU"/>
        </w:rPr>
        <w:t> Эффективное взаимодействие между научными учреждениями и коммерческими компаниями позволяет обеспечить более быстрое и эффективное внедрение научных результатов.</w:t>
      </w:r>
    </w:p>
    <w:p w:rsidR="006C6896" w:rsidRPr="006C689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Пример:</w:t>
      </w:r>
      <w:r w:rsidRPr="006C6896">
        <w:rPr>
          <w:rFonts w:ascii="Times New Roman" w:eastAsia="Times New Roman" w:hAnsi="Times New Roman" w:cs="Times New Roman"/>
          <w:color w:val="212529"/>
          <w:sz w:val="24"/>
          <w:szCs w:val="24"/>
          <w:lang w:eastAsia="ru-RU"/>
        </w:rPr>
        <w:t> Совместные проекты по разработке и внедрению новых технологий, научно-исследовательские центры при коммерческих компаниях, инвестиционные фонды, поддерживающие инновационные проекты, - все это способствует развитию сотрудничества между наукой и бизнесом.</w:t>
      </w:r>
    </w:p>
    <w:p w:rsidR="00106956" w:rsidRPr="00106956" w:rsidRDefault="00106956" w:rsidP="006C6896">
      <w:pPr>
        <w:shd w:val="clear" w:color="auto" w:fill="FFFFFF"/>
        <w:spacing w:after="0" w:line="240" w:lineRule="auto"/>
        <w:ind w:firstLine="709"/>
        <w:jc w:val="both"/>
        <w:rPr>
          <w:rFonts w:ascii="Times New Roman" w:eastAsia="Times New Roman" w:hAnsi="Times New Roman" w:cs="Times New Roman"/>
          <w:bCs/>
          <w:color w:val="212529"/>
          <w:sz w:val="24"/>
          <w:szCs w:val="24"/>
          <w:lang w:eastAsia="ru-RU"/>
        </w:rPr>
      </w:pPr>
    </w:p>
    <w:p w:rsidR="00106956" w:rsidRPr="0010695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Примеры успешных внедрений научных исследований:</w:t>
      </w:r>
    </w:p>
    <w:p w:rsidR="00106956" w:rsidRPr="0010695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Разработка новых лекарств:</w:t>
      </w:r>
      <w:r w:rsidRPr="006C6896">
        <w:rPr>
          <w:rFonts w:ascii="Times New Roman" w:eastAsia="Times New Roman" w:hAnsi="Times New Roman" w:cs="Times New Roman"/>
          <w:color w:val="212529"/>
          <w:sz w:val="24"/>
          <w:szCs w:val="24"/>
          <w:lang w:eastAsia="ru-RU"/>
        </w:rPr>
        <w:t> Разработка новых антибиотиков, противовирусных препаратов, онкологических лекарств - это яркий пример успешного внедрения научных исследований в медицине.</w:t>
      </w:r>
    </w:p>
    <w:p w:rsidR="00106956" w:rsidRPr="0010695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Пример:</w:t>
      </w:r>
      <w:r w:rsidRPr="006C6896">
        <w:rPr>
          <w:rFonts w:ascii="Times New Roman" w:eastAsia="Times New Roman" w:hAnsi="Times New Roman" w:cs="Times New Roman"/>
          <w:color w:val="212529"/>
          <w:sz w:val="24"/>
          <w:szCs w:val="24"/>
          <w:lang w:eastAsia="ru-RU"/>
        </w:rPr>
        <w:t> Разработка лекарства от гепатита С - это результат многолетних научных исследований, которые привели к созданию нового лекарственного препарата, значительно улучшившего качество жизни пациентов.</w:t>
      </w:r>
    </w:p>
    <w:p w:rsidR="00106956" w:rsidRPr="0010695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Создание генетически модифицированных растений:</w:t>
      </w:r>
      <w:r w:rsidRPr="006C6896">
        <w:rPr>
          <w:rFonts w:ascii="Times New Roman" w:eastAsia="Times New Roman" w:hAnsi="Times New Roman" w:cs="Times New Roman"/>
          <w:color w:val="212529"/>
          <w:sz w:val="24"/>
          <w:szCs w:val="24"/>
          <w:lang w:eastAsia="ru-RU"/>
        </w:rPr>
        <w:t> Разработка растений, устойчивых к заболеваниям, вредителям и неблагоприятным условиям, позволила значительно увеличить урожайность и снизить затраты на сельское хозяйство.</w:t>
      </w:r>
    </w:p>
    <w:p w:rsidR="00106956" w:rsidRPr="0010695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Пример:</w:t>
      </w:r>
      <w:r w:rsidRPr="006C6896">
        <w:rPr>
          <w:rFonts w:ascii="Times New Roman" w:eastAsia="Times New Roman" w:hAnsi="Times New Roman" w:cs="Times New Roman"/>
          <w:color w:val="212529"/>
          <w:sz w:val="24"/>
          <w:szCs w:val="24"/>
          <w:lang w:eastAsia="ru-RU"/>
        </w:rPr>
        <w:t> Разработка генетически модифицированной сои, устойчивой к гербицидам, позволила уменьшить затраты на обработку полей и увеличить урожайность.</w:t>
      </w:r>
    </w:p>
    <w:p w:rsidR="00106956" w:rsidRPr="0010695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Разработка новых технологий:</w:t>
      </w:r>
      <w:r w:rsidRPr="006C6896">
        <w:rPr>
          <w:rFonts w:ascii="Times New Roman" w:eastAsia="Times New Roman" w:hAnsi="Times New Roman" w:cs="Times New Roman"/>
          <w:color w:val="212529"/>
          <w:sz w:val="24"/>
          <w:szCs w:val="24"/>
          <w:lang w:eastAsia="ru-RU"/>
        </w:rPr>
        <w:t> Разработка новых материалов, технологий производства энергии, систем связи и других технологий - все это результат успешных научных исследований.</w:t>
      </w:r>
    </w:p>
    <w:p w:rsidR="006C6896" w:rsidRPr="006C689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Пример:</w:t>
      </w:r>
      <w:r w:rsidRPr="006C6896">
        <w:rPr>
          <w:rFonts w:ascii="Times New Roman" w:eastAsia="Times New Roman" w:hAnsi="Times New Roman" w:cs="Times New Roman"/>
          <w:color w:val="212529"/>
          <w:sz w:val="24"/>
          <w:szCs w:val="24"/>
          <w:lang w:eastAsia="ru-RU"/>
        </w:rPr>
        <w:t> Разработка интернета - это результат многолетних научных исследований, которые привели к созданию новой технологии, которая революционизировала сферу коммуникаций и информации.</w:t>
      </w:r>
    </w:p>
    <w:p w:rsidR="00106956" w:rsidRPr="00106956" w:rsidRDefault="00106956" w:rsidP="006C6896">
      <w:pPr>
        <w:shd w:val="clear" w:color="auto" w:fill="FFFFFF"/>
        <w:spacing w:after="0" w:line="240" w:lineRule="auto"/>
        <w:ind w:firstLine="709"/>
        <w:jc w:val="both"/>
        <w:rPr>
          <w:rFonts w:ascii="Times New Roman" w:eastAsia="Times New Roman" w:hAnsi="Times New Roman" w:cs="Times New Roman"/>
          <w:bCs/>
          <w:color w:val="212529"/>
          <w:sz w:val="24"/>
          <w:szCs w:val="24"/>
          <w:lang w:eastAsia="ru-RU"/>
        </w:rPr>
      </w:pPr>
    </w:p>
    <w:p w:rsidR="00106956" w:rsidRPr="0010695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Влияние научных исследований на экономику и общество:</w:t>
      </w:r>
    </w:p>
    <w:p w:rsidR="00106956" w:rsidRPr="0010695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Экономический рост:</w:t>
      </w:r>
      <w:r w:rsidRPr="006C6896">
        <w:rPr>
          <w:rFonts w:ascii="Times New Roman" w:eastAsia="Times New Roman" w:hAnsi="Times New Roman" w:cs="Times New Roman"/>
          <w:color w:val="212529"/>
          <w:sz w:val="24"/>
          <w:szCs w:val="24"/>
          <w:lang w:eastAsia="ru-RU"/>
        </w:rPr>
        <w:t> Внедрение новых технологий стимулирует экономический рост, создавая новые рабочие места, увеличивая производительность труда и создавая новые рынки.</w:t>
      </w:r>
    </w:p>
    <w:p w:rsidR="00106956" w:rsidRPr="0010695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Пример:</w:t>
      </w:r>
      <w:r w:rsidRPr="006C6896">
        <w:rPr>
          <w:rFonts w:ascii="Times New Roman" w:eastAsia="Times New Roman" w:hAnsi="Times New Roman" w:cs="Times New Roman"/>
          <w:color w:val="212529"/>
          <w:sz w:val="24"/>
          <w:szCs w:val="24"/>
          <w:lang w:eastAsia="ru-RU"/>
        </w:rPr>
        <w:t> Разработка новых материалов для производства электромобилей стимулирует развитие новой индустрии, создает новые рабочие места и увеличивает производительность труда.</w:t>
      </w:r>
    </w:p>
    <w:p w:rsidR="00106956" w:rsidRPr="0010695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Улучшение качества жизни:</w:t>
      </w:r>
      <w:r w:rsidRPr="006C6896">
        <w:rPr>
          <w:rFonts w:ascii="Times New Roman" w:eastAsia="Times New Roman" w:hAnsi="Times New Roman" w:cs="Times New Roman"/>
          <w:color w:val="212529"/>
          <w:sz w:val="24"/>
          <w:szCs w:val="24"/>
          <w:lang w:eastAsia="ru-RU"/>
        </w:rPr>
        <w:t> Новые лекарства, технологии, продукты и услуги, разработанные на основе научных исследований, улучшают качество жизни людей, продлевают жизнь, делают ее более комфортной и безопасной.</w:t>
      </w:r>
    </w:p>
    <w:p w:rsidR="00106956" w:rsidRPr="0010695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Пример:</w:t>
      </w:r>
      <w:r w:rsidRPr="006C6896">
        <w:rPr>
          <w:rFonts w:ascii="Times New Roman" w:eastAsia="Times New Roman" w:hAnsi="Times New Roman" w:cs="Times New Roman"/>
          <w:color w:val="212529"/>
          <w:sz w:val="24"/>
          <w:szCs w:val="24"/>
          <w:lang w:eastAsia="ru-RU"/>
        </w:rPr>
        <w:t> Разработка новых методов диагностики и лечения заболеваний позволяет улучшить качество жизни людей и продлевает жизнь.</w:t>
      </w:r>
    </w:p>
    <w:p w:rsidR="00106956" w:rsidRPr="0010695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Решение глобальных проблем:</w:t>
      </w:r>
      <w:r w:rsidRPr="006C6896">
        <w:rPr>
          <w:rFonts w:ascii="Times New Roman" w:eastAsia="Times New Roman" w:hAnsi="Times New Roman" w:cs="Times New Roman"/>
          <w:color w:val="212529"/>
          <w:sz w:val="24"/>
          <w:szCs w:val="24"/>
          <w:lang w:eastAsia="ru-RU"/>
        </w:rPr>
        <w:t> Научные исследования играют ключевую роль в решении глобальных проблем, таких как изменение климата, нехватка ресурсов, заболевания, загрязнение окружающей среды.</w:t>
      </w:r>
    </w:p>
    <w:p w:rsidR="00106956" w:rsidRPr="0010695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Пример:</w:t>
      </w:r>
      <w:r w:rsidRPr="006C6896">
        <w:rPr>
          <w:rFonts w:ascii="Times New Roman" w:eastAsia="Times New Roman" w:hAnsi="Times New Roman" w:cs="Times New Roman"/>
          <w:color w:val="212529"/>
          <w:sz w:val="24"/>
          <w:szCs w:val="24"/>
          <w:lang w:eastAsia="ru-RU"/>
        </w:rPr>
        <w:t xml:space="preserve"> Разработка новых методов очистки воды и воздуха, новых </w:t>
      </w:r>
      <w:proofErr w:type="spellStart"/>
      <w:r w:rsidRPr="006C6896">
        <w:rPr>
          <w:rFonts w:ascii="Times New Roman" w:eastAsia="Times New Roman" w:hAnsi="Times New Roman" w:cs="Times New Roman"/>
          <w:color w:val="212529"/>
          <w:sz w:val="24"/>
          <w:szCs w:val="24"/>
          <w:lang w:eastAsia="ru-RU"/>
        </w:rPr>
        <w:t>энергоэффективных</w:t>
      </w:r>
      <w:proofErr w:type="spellEnd"/>
      <w:r w:rsidRPr="006C6896">
        <w:rPr>
          <w:rFonts w:ascii="Times New Roman" w:eastAsia="Times New Roman" w:hAnsi="Times New Roman" w:cs="Times New Roman"/>
          <w:color w:val="212529"/>
          <w:sz w:val="24"/>
          <w:szCs w:val="24"/>
          <w:lang w:eastAsia="ru-RU"/>
        </w:rPr>
        <w:t xml:space="preserve"> технологий и устойчивых методов сельского хозяйства помогает решить глобальные проблемы окружающей среды.</w:t>
      </w:r>
    </w:p>
    <w:p w:rsidR="00106956" w:rsidRPr="00106956" w:rsidRDefault="00106956" w:rsidP="00106956">
      <w:pPr>
        <w:shd w:val="clear" w:color="auto" w:fill="FFFFFF"/>
        <w:spacing w:after="0" w:line="240" w:lineRule="auto"/>
        <w:jc w:val="both"/>
        <w:rPr>
          <w:rFonts w:ascii="Times New Roman" w:eastAsia="Times New Roman" w:hAnsi="Times New Roman" w:cs="Times New Roman"/>
          <w:bCs/>
          <w:color w:val="212529"/>
          <w:sz w:val="24"/>
          <w:szCs w:val="24"/>
          <w:lang w:eastAsia="ru-RU"/>
        </w:rPr>
      </w:pPr>
    </w:p>
    <w:p w:rsidR="00106956" w:rsidRPr="00106956" w:rsidRDefault="006C6896" w:rsidP="0010695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Проблемы внедрения научных исследований:</w:t>
      </w:r>
    </w:p>
    <w:p w:rsidR="00106956" w:rsidRPr="00106956" w:rsidRDefault="006C6896" w:rsidP="0010695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lastRenderedPageBreak/>
        <w:t>Недостаточное финансирование:</w:t>
      </w:r>
      <w:r w:rsidRPr="006C6896">
        <w:rPr>
          <w:rFonts w:ascii="Times New Roman" w:eastAsia="Times New Roman" w:hAnsi="Times New Roman" w:cs="Times New Roman"/>
          <w:color w:val="212529"/>
          <w:sz w:val="24"/>
          <w:szCs w:val="24"/>
          <w:lang w:eastAsia="ru-RU"/>
        </w:rPr>
        <w:t> </w:t>
      </w:r>
      <w:proofErr w:type="gramStart"/>
      <w:r w:rsidRPr="006C6896">
        <w:rPr>
          <w:rFonts w:ascii="Times New Roman" w:eastAsia="Times New Roman" w:hAnsi="Times New Roman" w:cs="Times New Roman"/>
          <w:color w:val="212529"/>
          <w:sz w:val="24"/>
          <w:szCs w:val="24"/>
          <w:lang w:eastAsia="ru-RU"/>
        </w:rPr>
        <w:t>В</w:t>
      </w:r>
      <w:proofErr w:type="gramEnd"/>
      <w:r w:rsidRPr="006C6896">
        <w:rPr>
          <w:rFonts w:ascii="Times New Roman" w:eastAsia="Times New Roman" w:hAnsi="Times New Roman" w:cs="Times New Roman"/>
          <w:color w:val="212529"/>
          <w:sz w:val="24"/>
          <w:szCs w:val="24"/>
          <w:lang w:eastAsia="ru-RU"/>
        </w:rPr>
        <w:t xml:space="preserve"> некоторых странах недостаточное финансирование научных исследований ограничивает возможности для внедрения новых технологий.</w:t>
      </w:r>
    </w:p>
    <w:p w:rsidR="00106956" w:rsidRPr="00106956" w:rsidRDefault="006C6896" w:rsidP="0010695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Пример:</w:t>
      </w:r>
      <w:r w:rsidRPr="006C6896">
        <w:rPr>
          <w:rFonts w:ascii="Times New Roman" w:eastAsia="Times New Roman" w:hAnsi="Times New Roman" w:cs="Times New Roman"/>
          <w:color w:val="212529"/>
          <w:sz w:val="24"/>
          <w:szCs w:val="24"/>
          <w:lang w:eastAsia="ru-RU"/>
        </w:rPr>
        <w:t> </w:t>
      </w:r>
      <w:proofErr w:type="gramStart"/>
      <w:r w:rsidRPr="006C6896">
        <w:rPr>
          <w:rFonts w:ascii="Times New Roman" w:eastAsia="Times New Roman" w:hAnsi="Times New Roman" w:cs="Times New Roman"/>
          <w:color w:val="212529"/>
          <w:sz w:val="24"/>
          <w:szCs w:val="24"/>
          <w:lang w:eastAsia="ru-RU"/>
        </w:rPr>
        <w:t>В</w:t>
      </w:r>
      <w:proofErr w:type="gramEnd"/>
      <w:r w:rsidRPr="006C6896">
        <w:rPr>
          <w:rFonts w:ascii="Times New Roman" w:eastAsia="Times New Roman" w:hAnsi="Times New Roman" w:cs="Times New Roman"/>
          <w:color w:val="212529"/>
          <w:sz w:val="24"/>
          <w:szCs w:val="24"/>
          <w:lang w:eastAsia="ru-RU"/>
        </w:rPr>
        <w:t xml:space="preserve"> некоторых развивающихся странах недостаток финансирования научных исследований ограничивает возможности для внедрения новых медицинских технологий, что приводит к более высокой смертности и более низкому уровню жизни.</w:t>
      </w:r>
    </w:p>
    <w:p w:rsidR="00106956" w:rsidRPr="00106956" w:rsidRDefault="006C6896" w:rsidP="0010695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Отсутствие контактов между учеными и бизнесом:</w:t>
      </w:r>
      <w:r w:rsidRPr="006C6896">
        <w:rPr>
          <w:rFonts w:ascii="Times New Roman" w:eastAsia="Times New Roman" w:hAnsi="Times New Roman" w:cs="Times New Roman"/>
          <w:color w:val="212529"/>
          <w:sz w:val="24"/>
          <w:szCs w:val="24"/>
          <w:lang w:eastAsia="ru-RU"/>
        </w:rPr>
        <w:t> </w:t>
      </w:r>
      <w:proofErr w:type="gramStart"/>
      <w:r w:rsidRPr="006C6896">
        <w:rPr>
          <w:rFonts w:ascii="Times New Roman" w:eastAsia="Times New Roman" w:hAnsi="Times New Roman" w:cs="Times New Roman"/>
          <w:color w:val="212529"/>
          <w:sz w:val="24"/>
          <w:szCs w:val="24"/>
          <w:lang w:eastAsia="ru-RU"/>
        </w:rPr>
        <w:t>В</w:t>
      </w:r>
      <w:proofErr w:type="gramEnd"/>
      <w:r w:rsidRPr="006C6896">
        <w:rPr>
          <w:rFonts w:ascii="Times New Roman" w:eastAsia="Times New Roman" w:hAnsi="Times New Roman" w:cs="Times New Roman"/>
          <w:color w:val="212529"/>
          <w:sz w:val="24"/>
          <w:szCs w:val="24"/>
          <w:lang w:eastAsia="ru-RU"/>
        </w:rPr>
        <w:t xml:space="preserve"> некоторых случаях ученые не имеют достаточного опыта в коммерциализации результатов своих исследований, а бизнес не всегда готов инвестировать в новые технологии.</w:t>
      </w:r>
    </w:p>
    <w:p w:rsidR="00106956" w:rsidRPr="00106956" w:rsidRDefault="006C6896" w:rsidP="0010695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Пример:</w:t>
      </w:r>
      <w:r w:rsidRPr="006C6896">
        <w:rPr>
          <w:rFonts w:ascii="Times New Roman" w:eastAsia="Times New Roman" w:hAnsi="Times New Roman" w:cs="Times New Roman"/>
          <w:color w:val="212529"/>
          <w:sz w:val="24"/>
          <w:szCs w:val="24"/>
          <w:lang w:eastAsia="ru-RU"/>
        </w:rPr>
        <w:t xml:space="preserve"> Ученый может разработать новую технологию, но не знать, как ее </w:t>
      </w:r>
      <w:proofErr w:type="spellStart"/>
      <w:r w:rsidRPr="006C6896">
        <w:rPr>
          <w:rFonts w:ascii="Times New Roman" w:eastAsia="Times New Roman" w:hAnsi="Times New Roman" w:cs="Times New Roman"/>
          <w:color w:val="212529"/>
          <w:sz w:val="24"/>
          <w:szCs w:val="24"/>
          <w:lang w:eastAsia="ru-RU"/>
        </w:rPr>
        <w:t>коммерциализировать</w:t>
      </w:r>
      <w:proofErr w:type="spellEnd"/>
      <w:r w:rsidRPr="006C6896">
        <w:rPr>
          <w:rFonts w:ascii="Times New Roman" w:eastAsia="Times New Roman" w:hAnsi="Times New Roman" w:cs="Times New Roman"/>
          <w:color w:val="212529"/>
          <w:sz w:val="24"/>
          <w:szCs w:val="24"/>
          <w:lang w:eastAsia="ru-RU"/>
        </w:rPr>
        <w:t>, и не иметь контактов с коммерческими компаниями, которые могли бы инвестировать в ее развитие.</w:t>
      </w:r>
    </w:p>
    <w:p w:rsidR="00106956" w:rsidRPr="00106956" w:rsidRDefault="006C6896" w:rsidP="0010695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Сложности с защитой интеллектуальной собственности:</w:t>
      </w:r>
      <w:r w:rsidRPr="006C6896">
        <w:rPr>
          <w:rFonts w:ascii="Times New Roman" w:eastAsia="Times New Roman" w:hAnsi="Times New Roman" w:cs="Times New Roman"/>
          <w:color w:val="212529"/>
          <w:sz w:val="24"/>
          <w:szCs w:val="24"/>
          <w:lang w:eastAsia="ru-RU"/>
        </w:rPr>
        <w:t> </w:t>
      </w:r>
      <w:proofErr w:type="gramStart"/>
      <w:r w:rsidRPr="006C6896">
        <w:rPr>
          <w:rFonts w:ascii="Times New Roman" w:eastAsia="Times New Roman" w:hAnsi="Times New Roman" w:cs="Times New Roman"/>
          <w:color w:val="212529"/>
          <w:sz w:val="24"/>
          <w:szCs w:val="24"/>
          <w:lang w:eastAsia="ru-RU"/>
        </w:rPr>
        <w:t>В</w:t>
      </w:r>
      <w:proofErr w:type="gramEnd"/>
      <w:r w:rsidRPr="006C6896">
        <w:rPr>
          <w:rFonts w:ascii="Times New Roman" w:eastAsia="Times New Roman" w:hAnsi="Times New Roman" w:cs="Times New Roman"/>
          <w:color w:val="212529"/>
          <w:sz w:val="24"/>
          <w:szCs w:val="24"/>
          <w:lang w:eastAsia="ru-RU"/>
        </w:rPr>
        <w:t xml:space="preserve"> некоторых случаях коммерциализация новых технологий ограничена из-за недостаточной защиты интеллектуальной собственности.</w:t>
      </w:r>
    </w:p>
    <w:p w:rsidR="006C6896" w:rsidRPr="006C6896" w:rsidRDefault="006C6896" w:rsidP="0010695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Пример:</w:t>
      </w:r>
      <w:r w:rsidRPr="006C6896">
        <w:rPr>
          <w:rFonts w:ascii="Times New Roman" w:eastAsia="Times New Roman" w:hAnsi="Times New Roman" w:cs="Times New Roman"/>
          <w:color w:val="212529"/>
          <w:sz w:val="24"/>
          <w:szCs w:val="24"/>
          <w:lang w:eastAsia="ru-RU"/>
        </w:rPr>
        <w:t> Компания может разработать новую технологию, но не получить на нее патент, что позволит другим компаниям скопировать ее и конкурировать с ней на рынке.</w:t>
      </w:r>
    </w:p>
    <w:p w:rsidR="0010695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Роль государства в стимулировании внедрения научных исследований:</w:t>
      </w:r>
    </w:p>
    <w:p w:rsidR="0010695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Финансирование научных исследований:</w:t>
      </w:r>
      <w:r w:rsidRPr="006C6896">
        <w:rPr>
          <w:rFonts w:ascii="Times New Roman" w:eastAsia="Times New Roman" w:hAnsi="Times New Roman" w:cs="Times New Roman"/>
          <w:color w:val="212529"/>
          <w:sz w:val="24"/>
          <w:szCs w:val="24"/>
          <w:lang w:eastAsia="ru-RU"/>
        </w:rPr>
        <w:t> Государство должно предоставлять финансирование для проведения научных исследований и развития инноваций.</w:t>
      </w:r>
    </w:p>
    <w:p w:rsidR="0010695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Создание благоприятной законодательной среды:</w:t>
      </w:r>
      <w:r w:rsidRPr="006C6896">
        <w:rPr>
          <w:rFonts w:ascii="Times New Roman" w:eastAsia="Times New Roman" w:hAnsi="Times New Roman" w:cs="Times New Roman"/>
          <w:color w:val="212529"/>
          <w:sz w:val="24"/>
          <w:szCs w:val="24"/>
          <w:lang w:eastAsia="ru-RU"/>
        </w:rPr>
        <w:t> Необходимо создать благоприятные условия для внедрения научных результатов и защиты интеллектуальной собственности.</w:t>
      </w:r>
    </w:p>
    <w:p w:rsidR="006C6896" w:rsidRPr="006C689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Поддержка сотрудничества между наукой и бизнесом:</w:t>
      </w:r>
      <w:r w:rsidRPr="006C6896">
        <w:rPr>
          <w:rFonts w:ascii="Times New Roman" w:eastAsia="Times New Roman" w:hAnsi="Times New Roman" w:cs="Times New Roman"/>
          <w:color w:val="212529"/>
          <w:sz w:val="24"/>
          <w:szCs w:val="24"/>
          <w:lang w:eastAsia="ru-RU"/>
        </w:rPr>
        <w:t> Необходимо стимулировать сотрудничество между учеными и бизнесменами для эффективного внедрения научных результатов.</w:t>
      </w:r>
    </w:p>
    <w:p w:rsidR="00106956" w:rsidRPr="00106956" w:rsidRDefault="00106956" w:rsidP="006C689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p>
    <w:p w:rsidR="006C6896" w:rsidRPr="006C6896" w:rsidRDefault="006C6896" w:rsidP="006C689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6C6896">
        <w:rPr>
          <w:rFonts w:ascii="Times New Roman" w:eastAsia="Times New Roman" w:hAnsi="Times New Roman" w:cs="Times New Roman"/>
          <w:color w:val="212529"/>
          <w:sz w:val="24"/>
          <w:szCs w:val="24"/>
          <w:lang w:eastAsia="ru-RU"/>
        </w:rPr>
        <w:t>Внедрение научных исследований - это ключевой фактор развития науки и технологий, который приносит огромную пользу обществу. Важно создавать условия для эффективного внедрения научных результатов, укреплять связи между наукой и бизнесом, а также проводить активную работу по повышению научной грамотности населения.</w:t>
      </w:r>
    </w:p>
    <w:p w:rsidR="00106956" w:rsidRPr="00106956" w:rsidRDefault="00106956" w:rsidP="006C6896">
      <w:pPr>
        <w:shd w:val="clear" w:color="auto" w:fill="FFFFFF"/>
        <w:spacing w:after="0" w:line="240" w:lineRule="auto"/>
        <w:ind w:firstLine="709"/>
        <w:jc w:val="both"/>
        <w:rPr>
          <w:rFonts w:ascii="Times New Roman" w:eastAsia="Times New Roman" w:hAnsi="Times New Roman" w:cs="Times New Roman"/>
          <w:bCs/>
          <w:color w:val="212529"/>
          <w:sz w:val="24"/>
          <w:szCs w:val="24"/>
          <w:lang w:eastAsia="ru-RU"/>
        </w:rPr>
      </w:pPr>
    </w:p>
    <w:p w:rsidR="0010695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Контрольные вопросы:</w:t>
      </w:r>
    </w:p>
    <w:p w:rsidR="00106956" w:rsidRDefault="0010695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val="kk-KZ" w:eastAsia="ru-RU"/>
        </w:rPr>
        <w:t>1</w:t>
      </w:r>
      <w:r>
        <w:rPr>
          <w:rFonts w:ascii="Times New Roman" w:eastAsia="Times New Roman" w:hAnsi="Times New Roman" w:cs="Times New Roman"/>
          <w:color w:val="212529"/>
          <w:sz w:val="24"/>
          <w:szCs w:val="24"/>
          <w:lang w:eastAsia="ru-RU"/>
        </w:rPr>
        <w:t xml:space="preserve">. </w:t>
      </w:r>
      <w:r w:rsidR="006C6896" w:rsidRPr="006C6896">
        <w:rPr>
          <w:rFonts w:ascii="Times New Roman" w:eastAsia="Times New Roman" w:hAnsi="Times New Roman" w:cs="Times New Roman"/>
          <w:color w:val="212529"/>
          <w:sz w:val="24"/>
          <w:szCs w:val="24"/>
          <w:lang w:eastAsia="ru-RU"/>
        </w:rPr>
        <w:t>В чем заключается важность внедрения научных исследований?</w:t>
      </w:r>
    </w:p>
    <w:p w:rsidR="00106956" w:rsidRDefault="0010695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2. </w:t>
      </w:r>
      <w:r w:rsidR="006C6896" w:rsidRPr="006C6896">
        <w:rPr>
          <w:rFonts w:ascii="Times New Roman" w:eastAsia="Times New Roman" w:hAnsi="Times New Roman" w:cs="Times New Roman"/>
          <w:color w:val="212529"/>
          <w:sz w:val="24"/>
          <w:szCs w:val="24"/>
          <w:lang w:eastAsia="ru-RU"/>
        </w:rPr>
        <w:t>Какие этапы включает в себя внедрение научных исследований?</w:t>
      </w:r>
    </w:p>
    <w:p w:rsidR="00106956" w:rsidRDefault="0010695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3. </w:t>
      </w:r>
      <w:r w:rsidR="006C6896" w:rsidRPr="006C6896">
        <w:rPr>
          <w:rFonts w:ascii="Times New Roman" w:eastAsia="Times New Roman" w:hAnsi="Times New Roman" w:cs="Times New Roman"/>
          <w:color w:val="212529"/>
          <w:sz w:val="24"/>
          <w:szCs w:val="24"/>
          <w:lang w:eastAsia="ru-RU"/>
        </w:rPr>
        <w:t>Какие факторы влияют на эффективность внедрения научных исследований?</w:t>
      </w:r>
    </w:p>
    <w:p w:rsidR="00106956" w:rsidRDefault="0010695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4. </w:t>
      </w:r>
      <w:r w:rsidR="006C6896" w:rsidRPr="006C6896">
        <w:rPr>
          <w:rFonts w:ascii="Times New Roman" w:eastAsia="Times New Roman" w:hAnsi="Times New Roman" w:cs="Times New Roman"/>
          <w:color w:val="212529"/>
          <w:sz w:val="24"/>
          <w:szCs w:val="24"/>
          <w:lang w:eastAsia="ru-RU"/>
        </w:rPr>
        <w:t>Приведите примеры успешных внедрений научных исследований.</w:t>
      </w:r>
    </w:p>
    <w:p w:rsidR="00106956" w:rsidRDefault="0010695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5. </w:t>
      </w:r>
      <w:r w:rsidR="006C6896" w:rsidRPr="006C6896">
        <w:rPr>
          <w:rFonts w:ascii="Times New Roman" w:eastAsia="Times New Roman" w:hAnsi="Times New Roman" w:cs="Times New Roman"/>
          <w:color w:val="212529"/>
          <w:sz w:val="24"/>
          <w:szCs w:val="24"/>
          <w:lang w:eastAsia="ru-RU"/>
        </w:rPr>
        <w:t>Как вы считаете, что можно сделать, чтобы повысить эффективность внедрения научных исследований?</w:t>
      </w:r>
    </w:p>
    <w:p w:rsidR="00106956" w:rsidRDefault="0010695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6. </w:t>
      </w:r>
      <w:r w:rsidR="006C6896" w:rsidRPr="006C6896">
        <w:rPr>
          <w:rFonts w:ascii="Times New Roman" w:eastAsia="Times New Roman" w:hAnsi="Times New Roman" w:cs="Times New Roman"/>
          <w:color w:val="212529"/>
          <w:sz w:val="24"/>
          <w:szCs w:val="24"/>
          <w:lang w:eastAsia="ru-RU"/>
        </w:rPr>
        <w:t>Как вы считаете, какие проблемы существуют в области внедрения научных исследований?</w:t>
      </w:r>
    </w:p>
    <w:p w:rsidR="00106956" w:rsidRDefault="0010695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7. </w:t>
      </w:r>
      <w:r w:rsidR="006C6896" w:rsidRPr="006C6896">
        <w:rPr>
          <w:rFonts w:ascii="Times New Roman" w:eastAsia="Times New Roman" w:hAnsi="Times New Roman" w:cs="Times New Roman"/>
          <w:color w:val="212529"/>
          <w:sz w:val="24"/>
          <w:szCs w:val="24"/>
          <w:lang w:eastAsia="ru-RU"/>
        </w:rPr>
        <w:t>Какую роль играют патентные исследования в внедрении научных результатов?</w:t>
      </w:r>
    </w:p>
    <w:p w:rsidR="006C6896" w:rsidRPr="006C6896" w:rsidRDefault="0010695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8. </w:t>
      </w:r>
      <w:r w:rsidR="006C6896" w:rsidRPr="006C6896">
        <w:rPr>
          <w:rFonts w:ascii="Times New Roman" w:eastAsia="Times New Roman" w:hAnsi="Times New Roman" w:cs="Times New Roman"/>
          <w:color w:val="212529"/>
          <w:sz w:val="24"/>
          <w:szCs w:val="24"/>
          <w:lang w:eastAsia="ru-RU"/>
        </w:rPr>
        <w:t>Как вы считаете, как можно улучшить взаимодействие между наукой и бизнесом для более эффективного внедрения научных результатов?</w:t>
      </w:r>
    </w:p>
    <w:p w:rsidR="00053855" w:rsidRPr="00106956" w:rsidRDefault="00053855" w:rsidP="006C689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p>
    <w:sectPr w:rsidR="00053855" w:rsidRPr="001069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B5021"/>
    <w:multiLevelType w:val="multilevel"/>
    <w:tmpl w:val="73CCD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6676B"/>
    <w:multiLevelType w:val="multilevel"/>
    <w:tmpl w:val="9064D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B6F19"/>
    <w:multiLevelType w:val="multilevel"/>
    <w:tmpl w:val="C8AE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F6AA3"/>
    <w:multiLevelType w:val="multilevel"/>
    <w:tmpl w:val="63FC3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CE18F0"/>
    <w:multiLevelType w:val="multilevel"/>
    <w:tmpl w:val="C6D8C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6A12C2"/>
    <w:multiLevelType w:val="multilevel"/>
    <w:tmpl w:val="7E725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DE410E"/>
    <w:multiLevelType w:val="multilevel"/>
    <w:tmpl w:val="F63C1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781E9E"/>
    <w:multiLevelType w:val="multilevel"/>
    <w:tmpl w:val="860AA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3E51E5"/>
    <w:multiLevelType w:val="multilevel"/>
    <w:tmpl w:val="FF26F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DB5965"/>
    <w:multiLevelType w:val="multilevel"/>
    <w:tmpl w:val="70B43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486660"/>
    <w:multiLevelType w:val="multilevel"/>
    <w:tmpl w:val="613CB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E62F3A"/>
    <w:multiLevelType w:val="multilevel"/>
    <w:tmpl w:val="219EF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8F52A6"/>
    <w:multiLevelType w:val="multilevel"/>
    <w:tmpl w:val="D952C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307454"/>
    <w:multiLevelType w:val="multilevel"/>
    <w:tmpl w:val="30D49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6B6841"/>
    <w:multiLevelType w:val="multilevel"/>
    <w:tmpl w:val="8CC28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4F3EAF"/>
    <w:multiLevelType w:val="multilevel"/>
    <w:tmpl w:val="F522A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A77338"/>
    <w:multiLevelType w:val="multilevel"/>
    <w:tmpl w:val="D3B8C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380BA7"/>
    <w:multiLevelType w:val="multilevel"/>
    <w:tmpl w:val="60A6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173D77"/>
    <w:multiLevelType w:val="multilevel"/>
    <w:tmpl w:val="868070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6C5A47"/>
    <w:multiLevelType w:val="multilevel"/>
    <w:tmpl w:val="47482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87544A"/>
    <w:multiLevelType w:val="multilevel"/>
    <w:tmpl w:val="D60628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1839F4"/>
    <w:multiLevelType w:val="multilevel"/>
    <w:tmpl w:val="F08A7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2A77BC"/>
    <w:multiLevelType w:val="multilevel"/>
    <w:tmpl w:val="8E700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810302"/>
    <w:multiLevelType w:val="multilevel"/>
    <w:tmpl w:val="36B89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23"/>
  </w:num>
  <w:num w:numId="4">
    <w:abstractNumId w:val="21"/>
  </w:num>
  <w:num w:numId="5">
    <w:abstractNumId w:val="14"/>
  </w:num>
  <w:num w:numId="6">
    <w:abstractNumId w:val="22"/>
  </w:num>
  <w:num w:numId="7">
    <w:abstractNumId w:val="11"/>
  </w:num>
  <w:num w:numId="8">
    <w:abstractNumId w:val="17"/>
  </w:num>
  <w:num w:numId="9">
    <w:abstractNumId w:val="9"/>
  </w:num>
  <w:num w:numId="10">
    <w:abstractNumId w:val="4"/>
  </w:num>
  <w:num w:numId="11">
    <w:abstractNumId w:val="7"/>
  </w:num>
  <w:num w:numId="12">
    <w:abstractNumId w:val="16"/>
  </w:num>
  <w:num w:numId="13">
    <w:abstractNumId w:val="20"/>
  </w:num>
  <w:num w:numId="14">
    <w:abstractNumId w:val="19"/>
  </w:num>
  <w:num w:numId="15">
    <w:abstractNumId w:val="15"/>
  </w:num>
  <w:num w:numId="16">
    <w:abstractNumId w:val="1"/>
  </w:num>
  <w:num w:numId="17">
    <w:abstractNumId w:val="12"/>
  </w:num>
  <w:num w:numId="18">
    <w:abstractNumId w:val="18"/>
  </w:num>
  <w:num w:numId="19">
    <w:abstractNumId w:val="5"/>
  </w:num>
  <w:num w:numId="20">
    <w:abstractNumId w:val="8"/>
  </w:num>
  <w:num w:numId="21">
    <w:abstractNumId w:val="13"/>
  </w:num>
  <w:num w:numId="22">
    <w:abstractNumId w:val="3"/>
  </w:num>
  <w:num w:numId="23">
    <w:abstractNumId w:val="0"/>
  </w:num>
  <w:num w:numId="24">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855"/>
    <w:rsid w:val="00053855"/>
    <w:rsid w:val="00106956"/>
    <w:rsid w:val="002040E2"/>
    <w:rsid w:val="003E01CC"/>
    <w:rsid w:val="00540156"/>
    <w:rsid w:val="006C6896"/>
    <w:rsid w:val="006F444F"/>
    <w:rsid w:val="007E4137"/>
    <w:rsid w:val="008C49CF"/>
    <w:rsid w:val="009977C6"/>
    <w:rsid w:val="00A82851"/>
    <w:rsid w:val="00AC4079"/>
    <w:rsid w:val="00B665B8"/>
    <w:rsid w:val="00B7283C"/>
    <w:rsid w:val="00D82071"/>
    <w:rsid w:val="00D9123B"/>
    <w:rsid w:val="00E93C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AB49"/>
  <w15:chartTrackingRefBased/>
  <w15:docId w15:val="{9B8AA61E-9DDB-435A-846D-AB0969B93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38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53855"/>
    <w:rPr>
      <w:b/>
      <w:bCs/>
    </w:rPr>
  </w:style>
  <w:style w:type="paragraph" w:styleId="a5">
    <w:name w:val="List Paragraph"/>
    <w:basedOn w:val="a"/>
    <w:uiPriority w:val="34"/>
    <w:qFormat/>
    <w:rsid w:val="000538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667424">
      <w:bodyDiv w:val="1"/>
      <w:marLeft w:val="0"/>
      <w:marRight w:val="0"/>
      <w:marTop w:val="0"/>
      <w:marBottom w:val="0"/>
      <w:divBdr>
        <w:top w:val="none" w:sz="0" w:space="0" w:color="auto"/>
        <w:left w:val="none" w:sz="0" w:space="0" w:color="auto"/>
        <w:bottom w:val="none" w:sz="0" w:space="0" w:color="auto"/>
        <w:right w:val="none" w:sz="0" w:space="0" w:color="auto"/>
      </w:divBdr>
    </w:div>
    <w:div w:id="656301200">
      <w:bodyDiv w:val="1"/>
      <w:marLeft w:val="0"/>
      <w:marRight w:val="0"/>
      <w:marTop w:val="0"/>
      <w:marBottom w:val="0"/>
      <w:divBdr>
        <w:top w:val="none" w:sz="0" w:space="0" w:color="auto"/>
        <w:left w:val="none" w:sz="0" w:space="0" w:color="auto"/>
        <w:bottom w:val="none" w:sz="0" w:space="0" w:color="auto"/>
        <w:right w:val="none" w:sz="0" w:space="0" w:color="auto"/>
      </w:divBdr>
    </w:div>
    <w:div w:id="856693446">
      <w:bodyDiv w:val="1"/>
      <w:marLeft w:val="0"/>
      <w:marRight w:val="0"/>
      <w:marTop w:val="0"/>
      <w:marBottom w:val="0"/>
      <w:divBdr>
        <w:top w:val="none" w:sz="0" w:space="0" w:color="auto"/>
        <w:left w:val="none" w:sz="0" w:space="0" w:color="auto"/>
        <w:bottom w:val="none" w:sz="0" w:space="0" w:color="auto"/>
        <w:right w:val="none" w:sz="0" w:space="0" w:color="auto"/>
      </w:divBdr>
      <w:divsChild>
        <w:div w:id="348216264">
          <w:marLeft w:val="0"/>
          <w:marRight w:val="0"/>
          <w:marTop w:val="225"/>
          <w:marBottom w:val="0"/>
          <w:divBdr>
            <w:top w:val="none" w:sz="0" w:space="0" w:color="auto"/>
            <w:left w:val="none" w:sz="0" w:space="0" w:color="auto"/>
            <w:bottom w:val="none" w:sz="0" w:space="0" w:color="auto"/>
            <w:right w:val="none" w:sz="0" w:space="0" w:color="auto"/>
          </w:divBdr>
          <w:divsChild>
            <w:div w:id="87388445">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061900558">
      <w:bodyDiv w:val="1"/>
      <w:marLeft w:val="0"/>
      <w:marRight w:val="0"/>
      <w:marTop w:val="0"/>
      <w:marBottom w:val="0"/>
      <w:divBdr>
        <w:top w:val="none" w:sz="0" w:space="0" w:color="auto"/>
        <w:left w:val="none" w:sz="0" w:space="0" w:color="auto"/>
        <w:bottom w:val="none" w:sz="0" w:space="0" w:color="auto"/>
        <w:right w:val="none" w:sz="0" w:space="0" w:color="auto"/>
      </w:divBdr>
    </w:div>
    <w:div w:id="1092778368">
      <w:bodyDiv w:val="1"/>
      <w:marLeft w:val="0"/>
      <w:marRight w:val="0"/>
      <w:marTop w:val="0"/>
      <w:marBottom w:val="0"/>
      <w:divBdr>
        <w:top w:val="none" w:sz="0" w:space="0" w:color="auto"/>
        <w:left w:val="none" w:sz="0" w:space="0" w:color="auto"/>
        <w:bottom w:val="none" w:sz="0" w:space="0" w:color="auto"/>
        <w:right w:val="none" w:sz="0" w:space="0" w:color="auto"/>
      </w:divBdr>
    </w:div>
    <w:div w:id="1360667957">
      <w:bodyDiv w:val="1"/>
      <w:marLeft w:val="0"/>
      <w:marRight w:val="0"/>
      <w:marTop w:val="0"/>
      <w:marBottom w:val="0"/>
      <w:divBdr>
        <w:top w:val="none" w:sz="0" w:space="0" w:color="auto"/>
        <w:left w:val="none" w:sz="0" w:space="0" w:color="auto"/>
        <w:bottom w:val="none" w:sz="0" w:space="0" w:color="auto"/>
        <w:right w:val="none" w:sz="0" w:space="0" w:color="auto"/>
      </w:divBdr>
    </w:div>
    <w:div w:id="1425766256">
      <w:bodyDiv w:val="1"/>
      <w:marLeft w:val="0"/>
      <w:marRight w:val="0"/>
      <w:marTop w:val="0"/>
      <w:marBottom w:val="0"/>
      <w:divBdr>
        <w:top w:val="none" w:sz="0" w:space="0" w:color="auto"/>
        <w:left w:val="none" w:sz="0" w:space="0" w:color="auto"/>
        <w:bottom w:val="none" w:sz="0" w:space="0" w:color="auto"/>
        <w:right w:val="none" w:sz="0" w:space="0" w:color="auto"/>
      </w:divBdr>
    </w:div>
    <w:div w:id="1434011123">
      <w:bodyDiv w:val="1"/>
      <w:marLeft w:val="0"/>
      <w:marRight w:val="0"/>
      <w:marTop w:val="0"/>
      <w:marBottom w:val="0"/>
      <w:divBdr>
        <w:top w:val="none" w:sz="0" w:space="0" w:color="auto"/>
        <w:left w:val="none" w:sz="0" w:space="0" w:color="auto"/>
        <w:bottom w:val="none" w:sz="0" w:space="0" w:color="auto"/>
        <w:right w:val="none" w:sz="0" w:space="0" w:color="auto"/>
      </w:divBdr>
    </w:div>
    <w:div w:id="1764691152">
      <w:bodyDiv w:val="1"/>
      <w:marLeft w:val="0"/>
      <w:marRight w:val="0"/>
      <w:marTop w:val="0"/>
      <w:marBottom w:val="0"/>
      <w:divBdr>
        <w:top w:val="none" w:sz="0" w:space="0" w:color="auto"/>
        <w:left w:val="none" w:sz="0" w:space="0" w:color="auto"/>
        <w:bottom w:val="none" w:sz="0" w:space="0" w:color="auto"/>
        <w:right w:val="none" w:sz="0" w:space="0" w:color="auto"/>
      </w:divBdr>
    </w:div>
    <w:div w:id="197285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1760</Words>
  <Characters>10036</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Асылай</dc:creator>
  <cp:keywords/>
  <dc:description/>
  <cp:lastModifiedBy>Асылай</cp:lastModifiedBy>
  <cp:revision>2</cp:revision>
  <dcterms:created xsi:type="dcterms:W3CDTF">2024-11-07T08:14:00Z</dcterms:created>
  <dcterms:modified xsi:type="dcterms:W3CDTF">2024-11-07T08:14:00Z</dcterms:modified>
</cp:coreProperties>
</file>