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2F8" w:rsidRP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Лекция 1 </w:t>
      </w:r>
      <w:r w:rsidRPr="009A22F8">
        <w:rPr>
          <w:rFonts w:ascii="Times New Roman" w:hAnsi="Times New Roman" w:cs="Times New Roman"/>
          <w:b/>
          <w:sz w:val="24"/>
        </w:rPr>
        <w:t>Общие</w:t>
      </w:r>
      <w:r w:rsidRPr="009A22F8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9A22F8">
        <w:rPr>
          <w:rFonts w:ascii="Times New Roman" w:hAnsi="Times New Roman" w:cs="Times New Roman"/>
          <w:b/>
          <w:sz w:val="24"/>
        </w:rPr>
        <w:t>сведения</w:t>
      </w:r>
      <w:r w:rsidRPr="009A22F8">
        <w:rPr>
          <w:rFonts w:ascii="Times New Roman" w:hAnsi="Times New Roman" w:cs="Times New Roman"/>
          <w:b/>
          <w:spacing w:val="-10"/>
          <w:sz w:val="24"/>
        </w:rPr>
        <w:t xml:space="preserve"> </w:t>
      </w:r>
      <w:r w:rsidRPr="009A22F8">
        <w:rPr>
          <w:rFonts w:ascii="Times New Roman" w:hAnsi="Times New Roman" w:cs="Times New Roman"/>
          <w:b/>
          <w:sz w:val="24"/>
        </w:rPr>
        <w:t>о</w:t>
      </w:r>
      <w:r w:rsidRPr="009A22F8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9A22F8">
        <w:rPr>
          <w:rFonts w:ascii="Times New Roman" w:hAnsi="Times New Roman" w:cs="Times New Roman"/>
          <w:b/>
          <w:sz w:val="24"/>
        </w:rPr>
        <w:t>науке</w:t>
      </w:r>
      <w:r w:rsidRPr="009A22F8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9A22F8">
        <w:rPr>
          <w:rFonts w:ascii="Times New Roman" w:hAnsi="Times New Roman" w:cs="Times New Roman"/>
          <w:b/>
          <w:sz w:val="24"/>
        </w:rPr>
        <w:t>и</w:t>
      </w:r>
      <w:r w:rsidRPr="009A22F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9A22F8">
        <w:rPr>
          <w:rFonts w:ascii="Times New Roman" w:hAnsi="Times New Roman" w:cs="Times New Roman"/>
          <w:b/>
          <w:sz w:val="24"/>
        </w:rPr>
        <w:t>научных исследованиях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1. Что такое наука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2. Этапы научного исследования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3. </w:t>
      </w: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Типы научных исследований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4. </w:t>
      </w: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Классификация научных дисциплин</w:t>
      </w:r>
    </w:p>
    <w:p w:rsidR="009A22F8" w:rsidRP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5. </w:t>
      </w: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Современные тенденции и вызовы науки</w:t>
      </w:r>
    </w:p>
    <w:p w:rsidR="009A22F8" w:rsidRP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0" w:name="_GoBack"/>
      <w:bookmarkEnd w:id="0"/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9A22F8" w:rsidRP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Что такое наука?</w:t>
      </w:r>
    </w:p>
    <w:p w:rsidR="009A22F8" w:rsidRP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Наука – это система знаний о мире, основанная на рациональном мышлении, наблюдениях, экспериментах и логическом анализе. Она стремится выявить общие закономерности, принципы и структуры реальности, чтобы построить систематизированное и обоснованное знание. Наука отличается от других форм познания (религии, мифологии, искусства) своей стремлением к объективности, </w:t>
      </w:r>
      <w:proofErr w:type="spellStart"/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верифицируемости</w:t>
      </w:r>
      <w:proofErr w:type="spellEnd"/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системности.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</w:p>
    <w:p w:rsidR="009A22F8" w:rsidRP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Изучение движения планет: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Астрономы сформировали гелиоцентрическую модель Солнечной системы, опровергнув геоцентрическую модель и изменив наше понимание места Земли во Вселенной. Этот процесс проходил через наблюдения, эксперименты и критическую оценку существующих теорий, что является ключевыми особенностями научного подхода.</w:t>
      </w:r>
    </w:p>
    <w:p w:rsidR="009A22F8" w:rsidRP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Философские основы науки: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Наука тесно связана с философией, опираясь на ее фундаментальные концепции и вопросы. Философские представления о природе реальности, знания и человека определяют способы познания мира.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Эпистемология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 философское учение о знании - рассматривает природу знания, истины, реальности и способов познания мира. Она задает фундаментальные вопросы: “Что такое знание?”, “Как мы получаем знание?”, “Как мы можем знать, что наше знание истинно?” Разные эпистемологические позиции (эмпиризм, рационализм, конвенционализм) определяют способы получения и проверки знаний в науке.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Эмпиризм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полагается на наблюдения и эксперименты как основные источники знания. </w:t>
      </w: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Рационализм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же отдает предпочтение логическому анализу и дедуктивным выводам. </w:t>
      </w: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Конвенционализм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считает, что научные теории - это соглашения, принятые в научном сообществе.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Онтология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 философское учение о бытии - изучает природу реальности, сущность вещей и отношения человека к миру. Онтологические представления влияют на то, как мы определяем объекты исследования и их свойства, а также на то, как мы интерпретируем полученные данные.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Реализм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считает, что реальность существует независимо от нашего сознания. </w:t>
      </w: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Идеализм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же полагает, что реальность - это продукт нашего сознания. Разные онтологические позиции определяют наши представления о природе вещей и способы их изучения.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Философия науки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 философское учение о науке и ее методах - анализирует принципы научного мышления, структуру научных теорий, роль эксперимента и логики в науке.</w:t>
      </w:r>
    </w:p>
    <w:p w:rsidR="009A22F8" w:rsidRP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Философия науки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помогает определить граничные условия применимости научных методов и разобраться в спорах о надежности и достоверности научных знаний. Она также изучает роль социальных и исторических факторов в развитии науки.</w:t>
      </w:r>
    </w:p>
    <w:p w:rsidR="009A22F8" w:rsidRP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gramStart"/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</w:t>
      </w:r>
      <w:proofErr w:type="gramEnd"/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философии науки активно обсуждаются вопросы о границе между научным и ненаучным знанием, о роли социальных факторов в развитии науки, о взаимоотношениях науки и религии, а также о значении науки для человечества.</w:t>
      </w:r>
    </w:p>
    <w:p w:rsidR="009A22F8" w:rsidRP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lastRenderedPageBreak/>
        <w:t>Основные принципы научного подхода: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Научный подход опирается на определенные принципы, которые обеспечивают достоверность и обоснованность научных знаний.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Эмпиризм: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Наука опирается на эмпирические данные, полученные путем наблюдений и экспериментов. Однако эмпиризм не означает прямое отражение реальности в сознании. Наблюдения всегда опосредованы инструментами, методами сбора данных и теоретическими представлениями исследователя.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Астрономы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используют телескопы для наблюдения за небесными телами, </w:t>
      </w: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физики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 приборы для измерения физических величин, </w:t>
      </w: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биологи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- микроскопы для изучения клеток. Эти инструменты расширяют наши возможности познания, но одновременно вводят определенные ограничения и искажения в </w:t>
      </w:r>
      <w:proofErr w:type="spellStart"/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наблюдениях.</w:t>
      </w:r>
      <w:proofErr w:type="spellEnd"/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Верифицируемость</w:t>
      </w:r>
      <w:proofErr w:type="spellEnd"/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Научные утверждения должны быть верифицируемы, то есть подтверждаемы эмпирическими данными или логическими доказательствами. Однако абсолютная </w:t>
      </w:r>
      <w:proofErr w:type="spellStart"/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верифицируемость</w:t>
      </w:r>
      <w:proofErr w:type="spellEnd"/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не всегда достижима, поскольку наука работает с вероятностными моделями и гипотезами, которые могут быть опровергнуты в будущем.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Теория относительности Эйнштейна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была подтверждена множеством экспериментов и наблюдений. Однако возможно, что в будущем будут открыты новые явления, которые требуют пересмотра этой теории.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Объективность: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Научные исследования должны проводиться беспристрастно, без влияния личных предубеждений и интересов исследователя. Однако полная объективность достижима только в идеале. Всегда существует риск субъективных искажений и неявных предположений, которые могут влиять на результаты исследования.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Исследование эффективности нового лекарства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должно проводиться в слепую, чтобы исключить влияние предвзятости как исследователей, так и пациентов.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Систематизация: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Научные знания структурируются в виде теорий, законов, моделей, которые объясняют явления и предсказывают будущие события. Однако научная картина мира не является полной и завершенной. Она постоянно развивается и усложняется в процессе новых открытий и исследований.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Периодическая система химических элементов Д.И. Менделеева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 свое время представляла собой упрощенную модель строения атома. С развитием науки она была дополнена и уточнена, чтобы отразить новые открытия в области физики и химии.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Критический подход: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Научные выводы постоянно проверяются и критикуются со стороны научного сообщества. Такая критическая оценка способствует уточнению и развитию научных знаний, а также отсеивает недостоверные и некорректные утверждения.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Научная публикация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перед ее публикацией проходит рецензирование со стороны независимых экспертов, чтобы обеспечить ее научную корректность и достоверность.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9A22F8" w:rsidRP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Этапы научного исследования: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Научный процесс представляет собой цикл последовательных этапов, взаимосвязанных и взаимодополняющих друг друга.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Формулировка проблемы: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Определение актуальной и значимой проблемы, требующей исследования. Важно учитывать контекст исследования, существующую литературу, практические потребности и научные дискуссии.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Проблема изменения климата: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Исследователи изучают причины изменения климата, его последствия и способы борьбы с ним.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Постановка гипотезы: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Предложение возможного ответа на поставленный вопрос в форме предположения. Гипотеза должна быть конкретной, измеримой, верифицируемой, релевантной и ограниченной во времени.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Гипотеза о влиянии удобрений на урожайность: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Исследователи предполагают, что использование определенного вида удобрений повышает урожайность пшеницы на 10%.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lastRenderedPageBreak/>
        <w:t>Сбор данных: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Проведение наблюдений, экспериментов, анализа существующих данных, чтобы получить информацию, необходимую для проверки гипотезы. Выбор методов сбора данных зависит от конкретной проблемы и гипотезы, а также от предмета исследования.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Сбор данных о климате: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Исследователи изучают данные о температуре, осадках, уровне моря и других параметрах за прошлые годы и десятилетия, чтобы выявить тренды и изменения климата.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Анализ данных: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Использование статистических, логических и качественных методов для обработки и интерпретации собранных данных. Важно учитывать возможные искажения и ошибки в данных, а также ограничения применяемых методов анализа.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Анализ данных о влиянии удобрений: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Исследователи проверяют, является ли разница в урожайности между группами растений, получавших разные удобрения, статистически значимой.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Формулировка выводов: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Определение подтверждения или опровержения гипотезы на основе полученных результатов анализа. Выводы должны быть четкими, обоснованными и подкрепленными эмпирическими данными.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Выводы о влиянии удобрений: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Исследователи делают вывод, что использование определенного вида удобрений действительно повышает урожайность пшеницы на 10%.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Публикация результатов: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Представление результатов исследования научному сообществу в виде статей, докладов, монографий или других форм публикаций. Публикация позволяет проверить результаты исследования на независимую оценку и стимулирует дальнейшее развитие научного знания.</w:t>
      </w:r>
    </w:p>
    <w:p w:rsidR="009A22F8" w:rsidRP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Публикация статьи о климате: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Исследователи публикуют свою статью в научном журнале, чтобы поделиться результатами своих исследований с другими учеными и стимулировать дальнейшие исследования в этой области.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Типы научных исследований: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Фундаментальные исследования: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Направлены на получение новых знаний о природе и ее законах. Фундаментальные исследования не имеют прямой практической цели, но могут стать основой для разработки новых технологий и решений в будущем.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Исследования в области физики элементарных частиц: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Эти исследования направлены на понимание фундаментальных законов природы, но могут в будущем привести к разработке новых энергетических технологий или медицинских методов.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Прикладные исследования: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Используют фундаментальные знания для решения практических задач в различных областях, таких как медицина, инженерия, сельское хозяйство. Прикладные исследования часто направлены на улучшение существующих технологий и решений, а также на разработку новых продуктов и услуг.</w:t>
      </w:r>
    </w:p>
    <w:p w:rsidR="009A22F8" w:rsidRP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Разработка нового лекарства: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Это прикладное исследование, основанное на фундаментальных знаниях в области медицины и фармакологии.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9A22F8" w:rsidRP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Классификация научных дисциплин: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Наука разделена на множество дисциплин, каждая из которых изучает свой объект и использует свои методы познания.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Естественные науки: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Изучают природу, ее законы, явления и процессы. (физика, химия, биология, геология, астрономия)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Физика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изучает движение, силу, энергию и материи, </w:t>
      </w: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химия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 состав, строение и превращения веществ, </w:t>
      </w: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биология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 живые организмы, их строение и функции.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Общественные науки: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Изучают человека, общество, его структуру, функционирование и развитие. (социология, психология, история, экономика, политология, право)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lastRenderedPageBreak/>
        <w:t>Пример: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Социология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изучает социальные группы, институты и процессы, </w:t>
      </w: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психология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 психику человека, ее процессы и состояния, </w:t>
      </w: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история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 прошлое человечества, его события и личности.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Технические науки: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Изучают принципы и методы создания и использования технологий. (инженерные науки, информационные технологии, медицинские науки)</w:t>
      </w:r>
    </w:p>
    <w:p w:rsidR="009A22F8" w:rsidRP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Машиностроение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изучает проектирование и изготовление машин и механизмов, </w:t>
      </w: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программирование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 разработку программ для компьютеров, </w:t>
      </w: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медицина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 изучение болезней и способов их лечения.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Современные тенденции и вызовы </w:t>
      </w:r>
      <w:proofErr w:type="spellStart"/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науки:</w:t>
      </w:r>
      <w:proofErr w:type="spellEnd"/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Междисциплинарность</w:t>
      </w:r>
      <w:proofErr w:type="spellEnd"/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Современные научные исследования все чаще объединяют методы и знания из разных областей науки. Это позволяет решать более сложные проблемы и получать более полное понимание реальности.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Когнитивная наука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объединяет знания из психологии, лингвистики, </w:t>
      </w:r>
      <w:proofErr w:type="spellStart"/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нейробиологии</w:t>
      </w:r>
      <w:proofErr w:type="spellEnd"/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искусственного интеллекта, чтобы изучать познавательные процессы человека.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Цифровые технологии: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Цифровые технологии предоставляют новые инструменты для сбора, анализа и хранения данных, открывая новые возможности для научных исследований.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Большие данные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позволяют анализировать огромные массивы информации, что открывает новые возможности для изучения социальных и экономических процессов, а также для разработки новых технологий и алгоритмов.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Этика научных исследований: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Важным вызовом является обеспечение ответственного и этичного проведения научных исследований. Важно учитывать моральные и этические последствия научных открытий и технологий.</w:t>
      </w:r>
    </w:p>
    <w:p w:rsidR="009A22F8" w:rsidRP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Генетические исследования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ставят перед нами вопросы о конфиденциальности генетической информации, о возможности генетической дискриминации и о правах человека в контексте развития генетических технологий.</w:t>
      </w:r>
    </w:p>
    <w:p w:rsidR="009A22F8" w:rsidRP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Научные революции: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Наука не развивается линейно и постепенно. В ее истории были периоды резких переломов и смен парадигм - научные революции. Каждая революция приводила к глубокому переосмыслению существующих знаний и формированию новых теорий и концепций.</w:t>
      </w:r>
    </w:p>
    <w:p w:rsidR="009A22F8" w:rsidRP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Коперниканская</w:t>
      </w:r>
      <w:proofErr w:type="spellEnd"/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революция: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Переход от геоцентрической модели Вселенной к гелиоцентрической модели привел к глубокой смене парадигмы в астрономии и изменил наше понимание места Земли во Вселенной.</w:t>
      </w:r>
    </w:p>
    <w:p w:rsidR="009A22F8" w:rsidRP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Научное сообщество: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Наука - это не индивидуальный, а коллективный процесс. Научное сообщество играет важную роль в развитии научного знания, обеспечивая критическую оценку результатов исследований, обмен идеями и кооперацию между учеными.</w:t>
      </w:r>
    </w:p>
    <w:p w:rsidR="009A22F8" w:rsidRP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Научные конференции, журналы и онлайн-платформы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предоставляют ученым возможность обмениваться идеями, представлять результаты своих исследований и получать обратную связь от коллег.</w:t>
      </w:r>
    </w:p>
    <w:p w:rsidR="009A22F8" w:rsidRP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Влияние науки на общество: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Наука оказывает глубокое влияние на все сферы жизни общества, формируя технологии, экономику, политику, культуру и мораль. Важно учитывать социальные и этические последствия научных открытий и технологий, а также обеспечивать ответственное и этичное использование научных знаний.</w:t>
      </w:r>
    </w:p>
    <w:p w:rsidR="009A22F8" w:rsidRP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Развитие генетических технологий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ставят перед нами вопросы о конфиденциальности генетической информации, о возможности генетической дискриминации и о правах человека в контексте развития генетических технологий.</w:t>
      </w:r>
    </w:p>
    <w:p w:rsidR="009A22F8" w:rsidRP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Наука - это непрерывный процесс познания, который помогает нам понять мир и сделать его лучше. Научный подход позволяет нам разрабатывать решения проблем, которые стоят перед человечеством, и двигаться к прогрессу. Однако важно помнить, что наука не является панацеей от всех проблем. Она требует критического мышления, ответственного подхода и постоянного развития, чтобы оставаться релевантной и эффективной в современном мире.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22F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Контрольные вопросы: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1. 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Каковы основные принципы научного подхода?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2. 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чем отличие фундаментальных и прикладных исследований?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3. 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Какие современные тенденции характеризуют развитие науки?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4. 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 важно учитывать этические аспекты научных исследований?</w:t>
      </w:r>
    </w:p>
    <w:p w:rsid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5. 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Какое влияние оказывает наука на общество?</w:t>
      </w:r>
    </w:p>
    <w:p w:rsidR="00D82071" w:rsidRPr="009A22F8" w:rsidRDefault="009A22F8" w:rsidP="009A2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6. </w:t>
      </w:r>
      <w:r w:rsidRPr="009A22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 вы считаете, что можно сделать, чтобы повысить уровень научной грамотности в обществе?</w:t>
      </w:r>
    </w:p>
    <w:sectPr w:rsidR="00D82071" w:rsidRPr="009A2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E4451"/>
    <w:multiLevelType w:val="multilevel"/>
    <w:tmpl w:val="1E66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00C47"/>
    <w:multiLevelType w:val="multilevel"/>
    <w:tmpl w:val="7C82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80D49"/>
    <w:multiLevelType w:val="multilevel"/>
    <w:tmpl w:val="A0B8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61A9B"/>
    <w:multiLevelType w:val="multilevel"/>
    <w:tmpl w:val="A5F4E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AF16DB"/>
    <w:multiLevelType w:val="multilevel"/>
    <w:tmpl w:val="EB4A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FC7A5A"/>
    <w:multiLevelType w:val="multilevel"/>
    <w:tmpl w:val="3678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2860B2"/>
    <w:multiLevelType w:val="multilevel"/>
    <w:tmpl w:val="9040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824717"/>
    <w:multiLevelType w:val="multilevel"/>
    <w:tmpl w:val="F068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7C00A6"/>
    <w:multiLevelType w:val="multilevel"/>
    <w:tmpl w:val="20F0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A20523"/>
    <w:multiLevelType w:val="multilevel"/>
    <w:tmpl w:val="6350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452EA4"/>
    <w:multiLevelType w:val="multilevel"/>
    <w:tmpl w:val="F5E0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"/>
  </w:num>
  <w:num w:numId="5">
    <w:abstractNumId w:val="10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2F8"/>
    <w:rsid w:val="009A22F8"/>
    <w:rsid w:val="00D8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01201"/>
  <w15:chartTrackingRefBased/>
  <w15:docId w15:val="{0F69B40E-4005-454A-8B60-28B86406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22F8"/>
    <w:rPr>
      <w:b/>
      <w:bCs/>
    </w:rPr>
  </w:style>
  <w:style w:type="paragraph" w:styleId="a5">
    <w:name w:val="List Paragraph"/>
    <w:basedOn w:val="a"/>
    <w:uiPriority w:val="34"/>
    <w:qFormat/>
    <w:rsid w:val="009A2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9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2023</Words>
  <Characters>11536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Асылай</dc:creator>
  <cp:keywords/>
  <dc:description/>
  <cp:lastModifiedBy>Асылай</cp:lastModifiedBy>
  <cp:revision>1</cp:revision>
  <dcterms:created xsi:type="dcterms:W3CDTF">2024-11-06T06:31:00Z</dcterms:created>
  <dcterms:modified xsi:type="dcterms:W3CDTF">2024-11-06T06:38:00Z</dcterms:modified>
</cp:coreProperties>
</file>