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271" w:rsidRPr="005E3047" w:rsidRDefault="005E3047" w:rsidP="00377271">
      <w:pPr>
        <w:jc w:val="center"/>
        <w:rPr>
          <w:rFonts w:ascii="Times New Roman" w:hAnsi="Times New Roman" w:cs="Times New Roman"/>
          <w:b/>
          <w:bCs/>
          <w:sz w:val="28"/>
          <w:szCs w:val="28"/>
          <w:lang w:val="kk-KZ"/>
        </w:rPr>
      </w:pPr>
      <w:r w:rsidRPr="005E3047">
        <w:rPr>
          <w:rFonts w:ascii="Times New Roman" w:hAnsi="Times New Roman" w:cs="Times New Roman"/>
          <w:b/>
          <w:bCs/>
          <w:sz w:val="28"/>
          <w:szCs w:val="28"/>
          <w:lang w:val="kk-KZ"/>
        </w:rPr>
        <w:t>Л</w:t>
      </w:r>
      <w:proofErr w:type="spellStart"/>
      <w:r w:rsidR="00377271" w:rsidRPr="005E3047">
        <w:rPr>
          <w:rFonts w:ascii="Times New Roman" w:hAnsi="Times New Roman" w:cs="Times New Roman"/>
          <w:b/>
          <w:bCs/>
          <w:sz w:val="28"/>
          <w:szCs w:val="28"/>
        </w:rPr>
        <w:t>лабораториялы</w:t>
      </w:r>
      <w:proofErr w:type="spellEnd"/>
      <w:r w:rsidR="00377271" w:rsidRPr="005E3047">
        <w:rPr>
          <w:rFonts w:ascii="Times New Roman" w:hAnsi="Times New Roman" w:cs="Times New Roman"/>
          <w:b/>
          <w:bCs/>
          <w:sz w:val="28"/>
          <w:szCs w:val="28"/>
          <w:lang w:val="kk-KZ"/>
        </w:rPr>
        <w:t>қ жұмыс</w:t>
      </w:r>
      <w:r w:rsidRPr="005E3047">
        <w:rPr>
          <w:rFonts w:ascii="Times New Roman" w:hAnsi="Times New Roman" w:cs="Times New Roman"/>
          <w:b/>
          <w:bCs/>
          <w:sz w:val="28"/>
          <w:szCs w:val="28"/>
          <w:lang w:val="kk-KZ"/>
        </w:rPr>
        <w:t xml:space="preserve"> </w:t>
      </w:r>
      <w:r w:rsidRPr="005E3047">
        <w:rPr>
          <w:rFonts w:ascii="Times New Roman" w:hAnsi="Times New Roman" w:cs="Times New Roman"/>
          <w:b/>
          <w:bCs/>
          <w:sz w:val="28"/>
          <w:szCs w:val="28"/>
        </w:rPr>
        <w:t>№</w:t>
      </w:r>
      <w:r w:rsidRPr="005E3047">
        <w:rPr>
          <w:rFonts w:ascii="Times New Roman" w:hAnsi="Times New Roman" w:cs="Times New Roman"/>
          <w:b/>
          <w:bCs/>
          <w:sz w:val="28"/>
          <w:szCs w:val="28"/>
          <w:lang w:val="kk-KZ"/>
        </w:rPr>
        <w:t xml:space="preserve"> 13</w:t>
      </w:r>
    </w:p>
    <w:p w:rsidR="005E3047" w:rsidRPr="005E3047" w:rsidRDefault="005E3047">
      <w:pPr>
        <w:pStyle w:val="s4"/>
        <w:spacing w:before="0" w:beforeAutospacing="0" w:after="0" w:afterAutospacing="0"/>
        <w:divId w:val="1431897745"/>
        <w:rPr>
          <w:rStyle w:val="bumpedfont15"/>
          <w:color w:val="000000"/>
          <w:sz w:val="28"/>
          <w:szCs w:val="28"/>
          <w:lang w:val="kk-KZ"/>
        </w:rPr>
      </w:pPr>
    </w:p>
    <w:p w:rsidR="00DB5BEA" w:rsidRPr="005E3047" w:rsidRDefault="005E3047" w:rsidP="005E3047">
      <w:pPr>
        <w:pStyle w:val="s4"/>
        <w:spacing w:before="0" w:beforeAutospacing="0" w:after="0" w:afterAutospacing="0"/>
        <w:jc w:val="both"/>
        <w:divId w:val="1431897745"/>
        <w:rPr>
          <w:rFonts w:ascii="-webkit-standard" w:hAnsi="-webkit-standard"/>
          <w:color w:val="000000"/>
          <w:sz w:val="28"/>
          <w:szCs w:val="28"/>
          <w:lang w:val="kk-KZ"/>
        </w:rPr>
      </w:pPr>
      <w:r w:rsidRPr="005E3047">
        <w:rPr>
          <w:rStyle w:val="bumpedfont15"/>
          <w:b/>
          <w:color w:val="000000"/>
          <w:sz w:val="28"/>
          <w:szCs w:val="28"/>
          <w:lang w:val="kk-KZ"/>
        </w:rPr>
        <w:t>Тақырыбы:</w:t>
      </w:r>
      <w:r>
        <w:rPr>
          <w:rStyle w:val="bumpedfont15"/>
          <w:color w:val="000000"/>
          <w:sz w:val="28"/>
          <w:szCs w:val="28"/>
          <w:lang w:val="kk-KZ"/>
        </w:rPr>
        <w:t xml:space="preserve"> </w:t>
      </w:r>
      <w:r w:rsidR="00DB5BEA" w:rsidRPr="005E3047">
        <w:rPr>
          <w:rStyle w:val="bumpedfont15"/>
          <w:color w:val="000000"/>
          <w:sz w:val="28"/>
          <w:szCs w:val="28"/>
          <w:lang w:val="kk-KZ"/>
        </w:rPr>
        <w:t>Тұлғаны зерттеуде қолданылатын</w:t>
      </w:r>
      <w:r>
        <w:rPr>
          <w:rStyle w:val="bumpedfont15"/>
          <w:color w:val="000000"/>
          <w:sz w:val="28"/>
          <w:szCs w:val="28"/>
          <w:lang w:val="kk-KZ"/>
        </w:rPr>
        <w:t xml:space="preserve"> </w:t>
      </w:r>
      <w:r w:rsidR="00DB5BEA" w:rsidRPr="005E3047">
        <w:rPr>
          <w:rStyle w:val="bumpedfont15"/>
          <w:color w:val="000000"/>
          <w:sz w:val="28"/>
          <w:szCs w:val="28"/>
          <w:lang w:val="kk-KZ"/>
        </w:rPr>
        <w:t>психосемантикалық</w:t>
      </w:r>
      <w:r>
        <w:rPr>
          <w:rStyle w:val="apple-converted-space"/>
          <w:color w:val="000000"/>
          <w:sz w:val="28"/>
          <w:szCs w:val="28"/>
          <w:lang w:val="kk-KZ"/>
        </w:rPr>
        <w:t xml:space="preserve"> </w:t>
      </w:r>
      <w:r w:rsidR="00DB5BEA" w:rsidRPr="005E3047">
        <w:rPr>
          <w:rStyle w:val="bumpedfont15"/>
          <w:color w:val="000000"/>
          <w:sz w:val="28"/>
          <w:szCs w:val="28"/>
          <w:lang w:val="kk-KZ"/>
        </w:rPr>
        <w:t>әдістер.</w:t>
      </w:r>
      <w:r>
        <w:rPr>
          <w:rStyle w:val="bumpedfont15"/>
          <w:color w:val="000000"/>
          <w:sz w:val="28"/>
          <w:szCs w:val="28"/>
          <w:lang w:val="kk-KZ"/>
        </w:rPr>
        <w:t xml:space="preserve"> </w:t>
      </w:r>
      <w:r w:rsidR="00DB5BEA" w:rsidRPr="005E3047">
        <w:rPr>
          <w:rStyle w:val="bumpedfont15"/>
          <w:color w:val="000000"/>
          <w:sz w:val="28"/>
          <w:szCs w:val="28"/>
          <w:lang w:val="kk-KZ"/>
        </w:rPr>
        <w:t>Ч. Осгудтің семантикалық дифференциал әдісі.  Семантикалық кеңістіктер.</w:t>
      </w:r>
      <w:r w:rsidR="00DB5BEA" w:rsidRPr="005E3047">
        <w:rPr>
          <w:rFonts w:ascii="-webkit-standard" w:hAnsi="-webkit-standard"/>
          <w:color w:val="000000"/>
          <w:sz w:val="28"/>
          <w:szCs w:val="28"/>
          <w:lang w:val="kk-KZ"/>
        </w:rPr>
        <w:t> </w:t>
      </w:r>
    </w:p>
    <w:p w:rsidR="00DB5BEA" w:rsidRPr="005E3047" w:rsidRDefault="00DB5BEA">
      <w:pPr>
        <w:pStyle w:val="s4"/>
        <w:spacing w:before="0" w:beforeAutospacing="0" w:after="0" w:afterAutospacing="0"/>
        <w:divId w:val="1431897745"/>
        <w:rPr>
          <w:rFonts w:ascii="-webkit-standard" w:hAnsi="-webkit-standard"/>
          <w:color w:val="000000"/>
          <w:sz w:val="28"/>
          <w:szCs w:val="28"/>
          <w:lang w:val="kk-KZ"/>
        </w:rPr>
      </w:pPr>
      <w:r w:rsidRPr="005E3047">
        <w:rPr>
          <w:rFonts w:ascii="-webkit-standard" w:hAnsi="-webkit-standard"/>
          <w:color w:val="000000"/>
          <w:sz w:val="28"/>
          <w:szCs w:val="28"/>
          <w:lang w:val="kk-KZ"/>
        </w:rPr>
        <w:t> </w:t>
      </w:r>
    </w:p>
    <w:p w:rsidR="00FE548A" w:rsidRPr="005E3047" w:rsidRDefault="007B0374" w:rsidP="005E3047">
      <w:pPr>
        <w:jc w:val="both"/>
        <w:rPr>
          <w:rFonts w:ascii="Times New Roman" w:hAnsi="Times New Roman" w:cs="Times New Roman"/>
          <w:sz w:val="28"/>
          <w:szCs w:val="28"/>
          <w:lang w:val="kk-KZ"/>
        </w:rPr>
      </w:pPr>
      <w:r w:rsidRPr="005E3047">
        <w:rPr>
          <w:rFonts w:ascii="Times New Roman" w:hAnsi="Times New Roman" w:cs="Times New Roman"/>
          <w:b/>
          <w:bCs/>
          <w:sz w:val="28"/>
          <w:szCs w:val="28"/>
          <w:lang w:val="kk-KZ"/>
        </w:rPr>
        <w:t>Психосемантика</w:t>
      </w:r>
      <w:r w:rsidR="005E3047">
        <w:rPr>
          <w:rFonts w:ascii="Times New Roman" w:hAnsi="Times New Roman" w:cs="Times New Roman"/>
          <w:b/>
          <w:bCs/>
          <w:sz w:val="28"/>
          <w:szCs w:val="28"/>
          <w:lang w:val="kk-KZ"/>
        </w:rPr>
        <w:t xml:space="preserve"> </w:t>
      </w:r>
      <w:r w:rsidRPr="005E3047">
        <w:rPr>
          <w:rFonts w:ascii="Times New Roman" w:hAnsi="Times New Roman" w:cs="Times New Roman"/>
          <w:sz w:val="28"/>
          <w:szCs w:val="28"/>
          <w:lang w:val="kk-KZ"/>
        </w:rPr>
        <w:t>- жеке немесе ұжымдық субъектінің мағыналар жүйесінің пайда болуын, құрылымын, қалыптасуы мен қызметін зерттейтін психология саласы. Ол пәнаралық сипатқа ие, тіл білімімен, философиямен, мәдениеттанумен, әлеуметтанумен қиылысады. Психосемантика ақпаратты жинау мен түсіндірудің әртүрлі әдістерін қолдана отырып, ауызша құрылымдар, белгілер, коммуникациялар, рәсімдер және т. б. деңгейінде жеке мағыналарды зерттейді.</w:t>
      </w:r>
    </w:p>
    <w:p w:rsidR="00083DC9" w:rsidRPr="005E3047" w:rsidRDefault="00AB3E79" w:rsidP="007B0374">
      <w:pPr>
        <w:rPr>
          <w:rFonts w:ascii="Times New Roman" w:hAnsi="Times New Roman" w:cs="Times New Roman"/>
          <w:b/>
          <w:bCs/>
          <w:sz w:val="28"/>
          <w:szCs w:val="28"/>
          <w:lang w:val="kk-KZ"/>
        </w:rPr>
      </w:pPr>
      <w:r w:rsidRPr="005E3047">
        <w:rPr>
          <w:rFonts w:ascii="Times New Roman" w:hAnsi="Times New Roman" w:cs="Times New Roman"/>
          <w:b/>
          <w:bCs/>
          <w:sz w:val="28"/>
          <w:szCs w:val="28"/>
          <w:lang w:val="kk-KZ"/>
        </w:rPr>
        <w:t>Психосемантиканы қолдану:</w:t>
      </w:r>
    </w:p>
    <w:p w:rsidR="00AB3E79" w:rsidRPr="005E3047" w:rsidRDefault="00AB3E79" w:rsidP="00AB3E79">
      <w:pPr>
        <w:pStyle w:val="a7"/>
        <w:numPr>
          <w:ilvl w:val="0"/>
          <w:numId w:val="2"/>
        </w:numPr>
        <w:rPr>
          <w:rFonts w:ascii="Times New Roman" w:hAnsi="Times New Roman" w:cs="Times New Roman"/>
          <w:sz w:val="28"/>
          <w:szCs w:val="28"/>
          <w:lang w:val="kk-KZ"/>
        </w:rPr>
      </w:pPr>
      <w:r w:rsidRPr="005E3047">
        <w:rPr>
          <w:rFonts w:ascii="Times New Roman" w:hAnsi="Times New Roman" w:cs="Times New Roman"/>
          <w:sz w:val="28"/>
          <w:szCs w:val="28"/>
          <w:lang w:val="kk-KZ"/>
        </w:rPr>
        <w:t>Жеке санадағы мағыналарды ұсыну формаларын зерттеу: рәміздер, бейнелер, символдық бейнелер, ауызша формалар;</w:t>
      </w:r>
    </w:p>
    <w:p w:rsidR="00AB3E79" w:rsidRPr="005E3047" w:rsidRDefault="00AB3E79" w:rsidP="00AB3E79">
      <w:pPr>
        <w:pStyle w:val="a7"/>
        <w:numPr>
          <w:ilvl w:val="0"/>
          <w:numId w:val="2"/>
        </w:numPr>
        <w:rPr>
          <w:rFonts w:ascii="Times New Roman" w:hAnsi="Times New Roman" w:cs="Times New Roman"/>
          <w:sz w:val="28"/>
          <w:szCs w:val="28"/>
          <w:lang w:val="kk-KZ"/>
        </w:rPr>
      </w:pPr>
      <w:r w:rsidRPr="005E3047">
        <w:rPr>
          <w:rFonts w:ascii="Times New Roman" w:hAnsi="Times New Roman" w:cs="Times New Roman"/>
          <w:sz w:val="28"/>
          <w:szCs w:val="28"/>
          <w:lang w:val="kk-KZ"/>
        </w:rPr>
        <w:t>Психологиялық теориялар мен тілдің семантикасы</w:t>
      </w:r>
      <w:r w:rsidR="00EE6D9F" w:rsidRPr="005E3047">
        <w:rPr>
          <w:rFonts w:ascii="Times New Roman" w:hAnsi="Times New Roman" w:cs="Times New Roman"/>
          <w:sz w:val="28"/>
          <w:szCs w:val="28"/>
          <w:lang w:val="kk-KZ"/>
        </w:rPr>
        <w:t>,</w:t>
      </w:r>
      <w:r w:rsidRPr="005E3047">
        <w:rPr>
          <w:rFonts w:ascii="Times New Roman" w:hAnsi="Times New Roman" w:cs="Times New Roman"/>
          <w:sz w:val="28"/>
          <w:szCs w:val="28"/>
          <w:lang w:val="kk-KZ"/>
        </w:rPr>
        <w:t>философиясының негізгі мәселелері арасындағы байланысты зерттеу;</w:t>
      </w:r>
    </w:p>
    <w:p w:rsidR="00AB3E79" w:rsidRPr="005E3047" w:rsidRDefault="00AB3E79" w:rsidP="00AB3E79">
      <w:pPr>
        <w:pStyle w:val="a7"/>
        <w:numPr>
          <w:ilvl w:val="0"/>
          <w:numId w:val="2"/>
        </w:numPr>
        <w:rPr>
          <w:rFonts w:ascii="Times New Roman" w:hAnsi="Times New Roman" w:cs="Times New Roman"/>
          <w:sz w:val="28"/>
          <w:szCs w:val="28"/>
          <w:lang w:val="kk-KZ"/>
        </w:rPr>
      </w:pPr>
      <w:r w:rsidRPr="005E3047">
        <w:rPr>
          <w:rFonts w:ascii="Times New Roman" w:hAnsi="Times New Roman" w:cs="Times New Roman"/>
          <w:sz w:val="28"/>
          <w:szCs w:val="28"/>
          <w:lang w:val="kk-KZ"/>
        </w:rPr>
        <w:t>Мотивациялық факторлар мен эмоционалды күйлердің субъектінің мәндер жүйесіне әсерін талдау;</w:t>
      </w:r>
    </w:p>
    <w:p w:rsidR="00AB3E79" w:rsidRPr="005E3047" w:rsidRDefault="00AB3E79" w:rsidP="00AB3E79">
      <w:pPr>
        <w:pStyle w:val="a7"/>
        <w:numPr>
          <w:ilvl w:val="0"/>
          <w:numId w:val="2"/>
        </w:numPr>
        <w:rPr>
          <w:rFonts w:ascii="Times New Roman" w:hAnsi="Times New Roman" w:cs="Times New Roman"/>
          <w:sz w:val="28"/>
          <w:szCs w:val="28"/>
          <w:lang w:val="kk-KZ"/>
        </w:rPr>
      </w:pPr>
      <w:r w:rsidRPr="005E3047">
        <w:rPr>
          <w:rFonts w:ascii="Times New Roman" w:hAnsi="Times New Roman" w:cs="Times New Roman"/>
          <w:sz w:val="28"/>
          <w:szCs w:val="28"/>
          <w:lang w:val="kk-KZ"/>
        </w:rPr>
        <w:t>Жеке мәндер жүйесін қайта құру.</w:t>
      </w:r>
    </w:p>
    <w:p w:rsidR="0065787F" w:rsidRPr="005E3047" w:rsidRDefault="00DB1A7D" w:rsidP="0065787F">
      <w:pPr>
        <w:rPr>
          <w:rFonts w:ascii="Times New Roman" w:hAnsi="Times New Roman" w:cs="Times New Roman"/>
          <w:b/>
          <w:bCs/>
          <w:sz w:val="28"/>
          <w:szCs w:val="28"/>
          <w:lang w:val="kk-KZ"/>
        </w:rPr>
      </w:pPr>
      <w:r w:rsidRPr="005E3047">
        <w:rPr>
          <w:rFonts w:ascii="Times New Roman" w:hAnsi="Times New Roman" w:cs="Times New Roman"/>
          <w:b/>
          <w:bCs/>
          <w:sz w:val="28"/>
          <w:szCs w:val="28"/>
          <w:lang w:val="kk-KZ"/>
        </w:rPr>
        <w:t>Психосемантикада қолданылатын әдістер</w:t>
      </w:r>
    </w:p>
    <w:p w:rsidR="00DB1A7D" w:rsidRPr="005E3047" w:rsidRDefault="00DB1A7D" w:rsidP="00DB1A7D">
      <w:pPr>
        <w:pStyle w:val="a7"/>
        <w:numPr>
          <w:ilvl w:val="0"/>
          <w:numId w:val="3"/>
        </w:numPr>
        <w:rPr>
          <w:rFonts w:ascii="Times New Roman" w:hAnsi="Times New Roman" w:cs="Times New Roman"/>
          <w:sz w:val="28"/>
          <w:szCs w:val="28"/>
          <w:lang w:val="kk-KZ"/>
        </w:rPr>
      </w:pPr>
      <w:r w:rsidRPr="005E3047">
        <w:rPr>
          <w:rFonts w:ascii="Times New Roman" w:hAnsi="Times New Roman" w:cs="Times New Roman"/>
          <w:sz w:val="28"/>
          <w:szCs w:val="28"/>
          <w:lang w:val="kk-KZ"/>
        </w:rPr>
        <w:t>Семантикалық дифференциал әдісі (Ч.Осгуд.);</w:t>
      </w:r>
    </w:p>
    <w:p w:rsidR="00DB1A7D" w:rsidRPr="005E3047" w:rsidRDefault="00DB1A7D" w:rsidP="00DB1A7D">
      <w:pPr>
        <w:pStyle w:val="a7"/>
        <w:numPr>
          <w:ilvl w:val="0"/>
          <w:numId w:val="3"/>
        </w:numPr>
        <w:rPr>
          <w:rFonts w:ascii="Times New Roman" w:hAnsi="Times New Roman" w:cs="Times New Roman"/>
          <w:sz w:val="28"/>
          <w:szCs w:val="28"/>
          <w:lang w:val="kk-KZ"/>
        </w:rPr>
      </w:pPr>
      <w:r w:rsidRPr="005E3047">
        <w:rPr>
          <w:rFonts w:ascii="Times New Roman" w:hAnsi="Times New Roman" w:cs="Times New Roman"/>
          <w:sz w:val="28"/>
          <w:szCs w:val="28"/>
          <w:lang w:val="kk-KZ"/>
        </w:rPr>
        <w:t>Репертуарлық тор әдісі (Дж. Келли);</w:t>
      </w:r>
    </w:p>
    <w:p w:rsidR="00DB1A7D" w:rsidRPr="005E3047" w:rsidRDefault="00DB1A7D" w:rsidP="00DB1A7D">
      <w:pPr>
        <w:pStyle w:val="a7"/>
        <w:numPr>
          <w:ilvl w:val="0"/>
          <w:numId w:val="3"/>
        </w:numPr>
        <w:rPr>
          <w:rFonts w:ascii="Times New Roman" w:hAnsi="Times New Roman" w:cs="Times New Roman"/>
          <w:sz w:val="28"/>
          <w:szCs w:val="28"/>
          <w:lang w:val="kk-KZ"/>
        </w:rPr>
      </w:pPr>
      <w:r w:rsidRPr="005E3047">
        <w:rPr>
          <w:rFonts w:ascii="Times New Roman" w:hAnsi="Times New Roman" w:cs="Times New Roman"/>
          <w:sz w:val="28"/>
          <w:szCs w:val="28"/>
          <w:lang w:val="kk-KZ"/>
        </w:rPr>
        <w:t>Субъективті масштабтау;</w:t>
      </w:r>
    </w:p>
    <w:p w:rsidR="00DB1A7D" w:rsidRPr="005E3047" w:rsidRDefault="00DB1A7D" w:rsidP="00DB1A7D">
      <w:pPr>
        <w:pStyle w:val="a7"/>
        <w:numPr>
          <w:ilvl w:val="0"/>
          <w:numId w:val="3"/>
        </w:numPr>
        <w:rPr>
          <w:rFonts w:ascii="Times New Roman" w:hAnsi="Times New Roman" w:cs="Times New Roman"/>
          <w:sz w:val="28"/>
          <w:szCs w:val="28"/>
          <w:lang w:val="kk-KZ"/>
        </w:rPr>
      </w:pPr>
      <w:r w:rsidRPr="005E3047">
        <w:rPr>
          <w:rFonts w:ascii="Times New Roman" w:hAnsi="Times New Roman" w:cs="Times New Roman"/>
          <w:sz w:val="28"/>
          <w:szCs w:val="28"/>
          <w:lang w:val="kk-KZ"/>
        </w:rPr>
        <w:t>Ассоциативті эксперимент;</w:t>
      </w:r>
    </w:p>
    <w:p w:rsidR="00DB1A7D" w:rsidRPr="005E3047" w:rsidRDefault="00DB1A7D" w:rsidP="00DB1A7D">
      <w:pPr>
        <w:pStyle w:val="a7"/>
        <w:numPr>
          <w:ilvl w:val="0"/>
          <w:numId w:val="3"/>
        </w:numPr>
        <w:rPr>
          <w:rFonts w:ascii="Times New Roman" w:hAnsi="Times New Roman" w:cs="Times New Roman"/>
          <w:sz w:val="28"/>
          <w:szCs w:val="28"/>
          <w:lang w:val="kk-KZ"/>
        </w:rPr>
      </w:pPr>
      <w:r w:rsidRPr="005E3047">
        <w:rPr>
          <w:rFonts w:ascii="Times New Roman" w:hAnsi="Times New Roman" w:cs="Times New Roman"/>
          <w:sz w:val="28"/>
          <w:szCs w:val="28"/>
          <w:lang w:val="kk-KZ"/>
        </w:rPr>
        <w:t>Мазмұнды талдау;</w:t>
      </w:r>
    </w:p>
    <w:p w:rsidR="00DB1A7D" w:rsidRPr="005E3047" w:rsidRDefault="00DB1A7D" w:rsidP="00DB1A7D">
      <w:pPr>
        <w:pStyle w:val="a7"/>
        <w:numPr>
          <w:ilvl w:val="0"/>
          <w:numId w:val="3"/>
        </w:numPr>
        <w:rPr>
          <w:rFonts w:ascii="Times New Roman" w:hAnsi="Times New Roman" w:cs="Times New Roman"/>
          <w:sz w:val="28"/>
          <w:szCs w:val="28"/>
          <w:lang w:val="kk-KZ"/>
        </w:rPr>
      </w:pPr>
      <w:r w:rsidRPr="005E3047">
        <w:rPr>
          <w:rFonts w:ascii="Times New Roman" w:hAnsi="Times New Roman" w:cs="Times New Roman"/>
          <w:sz w:val="28"/>
          <w:szCs w:val="28"/>
          <w:lang w:val="kk-KZ"/>
        </w:rPr>
        <w:t>Семантикалық желілерді құру;</w:t>
      </w:r>
    </w:p>
    <w:p w:rsidR="00DB1A7D" w:rsidRPr="005E3047" w:rsidRDefault="00DB1A7D" w:rsidP="00DB1A7D">
      <w:pPr>
        <w:pStyle w:val="a7"/>
        <w:numPr>
          <w:ilvl w:val="0"/>
          <w:numId w:val="3"/>
        </w:numPr>
        <w:rPr>
          <w:rFonts w:ascii="Times New Roman" w:hAnsi="Times New Roman" w:cs="Times New Roman"/>
          <w:sz w:val="28"/>
          <w:szCs w:val="28"/>
          <w:lang w:val="kk-KZ"/>
        </w:rPr>
      </w:pPr>
      <w:r w:rsidRPr="005E3047">
        <w:rPr>
          <w:rFonts w:ascii="Times New Roman" w:hAnsi="Times New Roman" w:cs="Times New Roman"/>
          <w:sz w:val="28"/>
          <w:szCs w:val="28"/>
          <w:lang w:val="kk-KZ"/>
        </w:rPr>
        <w:t>А. Лурияның семантикалық радикалы;</w:t>
      </w:r>
    </w:p>
    <w:p w:rsidR="00DB1A7D" w:rsidRPr="005E3047" w:rsidRDefault="00DB1A7D" w:rsidP="00DB1A7D">
      <w:pPr>
        <w:pStyle w:val="a7"/>
        <w:numPr>
          <w:ilvl w:val="0"/>
          <w:numId w:val="3"/>
        </w:numPr>
        <w:rPr>
          <w:rFonts w:ascii="Times New Roman" w:hAnsi="Times New Roman" w:cs="Times New Roman"/>
          <w:sz w:val="28"/>
          <w:szCs w:val="28"/>
          <w:lang w:val="kk-KZ"/>
        </w:rPr>
      </w:pPr>
      <w:r w:rsidRPr="005E3047">
        <w:rPr>
          <w:rFonts w:ascii="Times New Roman" w:hAnsi="Times New Roman" w:cs="Times New Roman"/>
          <w:sz w:val="28"/>
          <w:szCs w:val="28"/>
          <w:lang w:val="kk-KZ"/>
        </w:rPr>
        <w:t>Бірнеше сәйкестендіру В. Ф. Петренко;</w:t>
      </w:r>
    </w:p>
    <w:p w:rsidR="00DB1A7D" w:rsidRPr="005E3047" w:rsidRDefault="00DB1A7D" w:rsidP="00DB1A7D">
      <w:pPr>
        <w:pStyle w:val="a7"/>
        <w:numPr>
          <w:ilvl w:val="0"/>
          <w:numId w:val="3"/>
        </w:numPr>
        <w:rPr>
          <w:rFonts w:ascii="Times New Roman" w:hAnsi="Times New Roman" w:cs="Times New Roman"/>
          <w:sz w:val="28"/>
          <w:szCs w:val="28"/>
          <w:lang w:val="kk-KZ"/>
        </w:rPr>
      </w:pPr>
      <w:r w:rsidRPr="005E3047">
        <w:rPr>
          <w:rFonts w:ascii="Times New Roman" w:hAnsi="Times New Roman" w:cs="Times New Roman"/>
          <w:sz w:val="28"/>
          <w:szCs w:val="28"/>
          <w:lang w:val="kk-KZ"/>
        </w:rPr>
        <w:t>В.</w:t>
      </w:r>
      <w:r w:rsidR="000B1945" w:rsidRPr="005E3047">
        <w:rPr>
          <w:rFonts w:ascii="Times New Roman" w:hAnsi="Times New Roman" w:cs="Times New Roman"/>
          <w:sz w:val="28"/>
          <w:szCs w:val="28"/>
          <w:lang w:val="kk-KZ"/>
        </w:rPr>
        <w:t>Ф.</w:t>
      </w:r>
      <w:r w:rsidRPr="005E3047">
        <w:rPr>
          <w:rFonts w:ascii="Times New Roman" w:hAnsi="Times New Roman" w:cs="Times New Roman"/>
          <w:sz w:val="28"/>
          <w:szCs w:val="28"/>
          <w:lang w:val="kk-KZ"/>
        </w:rPr>
        <w:t>Петренконың атрибуты және мотивациясы.</w:t>
      </w:r>
    </w:p>
    <w:p w:rsidR="000B1945" w:rsidRPr="005E3047" w:rsidRDefault="00F016D9" w:rsidP="005E3047">
      <w:pPr>
        <w:ind w:left="360"/>
        <w:jc w:val="both"/>
        <w:rPr>
          <w:rFonts w:ascii="Times New Roman" w:hAnsi="Times New Roman" w:cs="Times New Roman"/>
          <w:sz w:val="28"/>
          <w:szCs w:val="28"/>
          <w:lang w:val="kk-KZ"/>
        </w:rPr>
      </w:pPr>
      <w:r w:rsidRPr="005E3047">
        <w:rPr>
          <w:rFonts w:ascii="Times New Roman" w:hAnsi="Times New Roman" w:cs="Times New Roman"/>
          <w:b/>
          <w:bCs/>
          <w:sz w:val="28"/>
          <w:szCs w:val="28"/>
          <w:lang w:val="kk-KZ"/>
        </w:rPr>
        <w:t>Семантикалық дифференциал</w:t>
      </w:r>
      <w:r w:rsidRPr="005E3047">
        <w:rPr>
          <w:rFonts w:ascii="Times New Roman" w:hAnsi="Times New Roman" w:cs="Times New Roman"/>
          <w:sz w:val="28"/>
          <w:szCs w:val="28"/>
          <w:lang w:val="kk-KZ"/>
        </w:rPr>
        <w:t xml:space="preserve"> (ағылш. semantic differential) - жеке немесе топтық семантикалық кеңістіктерді құру әдісі. Семантикалық кеңістіктегі объектінің координаттары оның биполярлық градуирленген (үш, бес, жеті баллдық) бағалау шкалалары (ағылш. rate scale), қарама-</w:t>
      </w:r>
      <w:r w:rsidRPr="005E3047">
        <w:rPr>
          <w:rFonts w:ascii="Times New Roman" w:hAnsi="Times New Roman" w:cs="Times New Roman"/>
          <w:sz w:val="28"/>
          <w:szCs w:val="28"/>
          <w:lang w:val="kk-KZ"/>
        </w:rPr>
        <w:lastRenderedPageBreak/>
        <w:t>қарсы полюстері ауызша антонимдердің көмегімен берілген. Бұл шкалалар факторлық талдау әдістерімен көптеген сынақ шкалаларынан таңдалады.</w:t>
      </w:r>
      <w:r w:rsidR="009A6BAF" w:rsidRPr="005E3047">
        <w:rPr>
          <w:rFonts w:ascii="Times New Roman" w:hAnsi="Times New Roman" w:cs="Times New Roman"/>
          <w:sz w:val="28"/>
          <w:szCs w:val="28"/>
          <w:lang w:val="kk-KZ"/>
        </w:rPr>
        <w:t xml:space="preserve"> </w:t>
      </w:r>
      <w:r w:rsidRPr="005E3047">
        <w:rPr>
          <w:rFonts w:ascii="Times New Roman" w:hAnsi="Times New Roman" w:cs="Times New Roman"/>
          <w:sz w:val="28"/>
          <w:szCs w:val="28"/>
          <w:lang w:val="kk-KZ"/>
        </w:rPr>
        <w:t xml:space="preserve">Семантикалық дифференциал әдісін психологиялық зерттеулерге </w:t>
      </w:r>
      <w:r w:rsidRPr="005E3047">
        <w:rPr>
          <w:rFonts w:ascii="Times New Roman" w:hAnsi="Times New Roman" w:cs="Times New Roman"/>
          <w:b/>
          <w:bCs/>
          <w:sz w:val="28"/>
          <w:szCs w:val="28"/>
          <w:lang w:val="kk-KZ"/>
        </w:rPr>
        <w:t xml:space="preserve">Чарльз Осгуд </w:t>
      </w:r>
      <w:r w:rsidRPr="005E3047">
        <w:rPr>
          <w:rFonts w:ascii="Times New Roman" w:hAnsi="Times New Roman" w:cs="Times New Roman"/>
          <w:sz w:val="28"/>
          <w:szCs w:val="28"/>
          <w:lang w:val="kk-KZ"/>
        </w:rPr>
        <w:t>енгізді (ағылш. Charles E. Osgood) 1952 жылы[1]. Осгуд үш базистік жеті балдық шкаланы қолдануды негіздеді:</w:t>
      </w:r>
      <w:r w:rsidR="009A6BAF" w:rsidRPr="005E3047">
        <w:rPr>
          <w:rFonts w:ascii="Times New Roman" w:hAnsi="Times New Roman" w:cs="Times New Roman"/>
          <w:sz w:val="28"/>
          <w:szCs w:val="28"/>
          <w:lang w:val="kk-KZ"/>
        </w:rPr>
        <w:t xml:space="preserve"> </w:t>
      </w:r>
      <w:r w:rsidRPr="005E3047">
        <w:rPr>
          <w:rFonts w:ascii="Times New Roman" w:hAnsi="Times New Roman" w:cs="Times New Roman"/>
          <w:sz w:val="28"/>
          <w:szCs w:val="28"/>
          <w:lang w:val="kk-KZ"/>
        </w:rPr>
        <w:t>"бағалау": жақсы 3 2 1 0 -1 -2 -3 жаман</w:t>
      </w:r>
      <w:r w:rsidR="009A6BAF" w:rsidRPr="005E3047">
        <w:rPr>
          <w:rFonts w:ascii="Times New Roman" w:hAnsi="Times New Roman" w:cs="Times New Roman"/>
          <w:sz w:val="28"/>
          <w:szCs w:val="28"/>
          <w:lang w:val="kk-KZ"/>
        </w:rPr>
        <w:t xml:space="preserve"> </w:t>
      </w:r>
      <w:r w:rsidRPr="005E3047">
        <w:rPr>
          <w:rFonts w:ascii="Times New Roman" w:hAnsi="Times New Roman" w:cs="Times New Roman"/>
          <w:sz w:val="28"/>
          <w:szCs w:val="28"/>
          <w:lang w:val="kk-KZ"/>
        </w:rPr>
        <w:t>"күш": күшті 3 2 1 0 -1 -2 -3 әлсіз</w:t>
      </w:r>
      <w:r w:rsidR="009A6BAF" w:rsidRPr="005E3047">
        <w:rPr>
          <w:rFonts w:ascii="Times New Roman" w:hAnsi="Times New Roman" w:cs="Times New Roman"/>
          <w:sz w:val="28"/>
          <w:szCs w:val="28"/>
          <w:lang w:val="kk-KZ"/>
        </w:rPr>
        <w:t xml:space="preserve"> </w:t>
      </w:r>
      <w:r w:rsidRPr="005E3047">
        <w:rPr>
          <w:rFonts w:ascii="Times New Roman" w:hAnsi="Times New Roman" w:cs="Times New Roman"/>
          <w:sz w:val="28"/>
          <w:szCs w:val="28"/>
          <w:lang w:val="kk-KZ"/>
        </w:rPr>
        <w:t>"белсенділік": белсенді 3 2 1 0 -1 -2 -3 пассивті.</w:t>
      </w:r>
      <w:r w:rsidR="009A6BAF" w:rsidRPr="005E3047">
        <w:rPr>
          <w:rFonts w:ascii="Times New Roman" w:hAnsi="Times New Roman" w:cs="Times New Roman"/>
          <w:sz w:val="28"/>
          <w:szCs w:val="28"/>
          <w:lang w:val="kk-KZ"/>
        </w:rPr>
        <w:t xml:space="preserve"> </w:t>
      </w:r>
      <w:r w:rsidRPr="005E3047">
        <w:rPr>
          <w:rFonts w:ascii="Times New Roman" w:hAnsi="Times New Roman" w:cs="Times New Roman"/>
          <w:sz w:val="28"/>
          <w:szCs w:val="28"/>
          <w:lang w:val="kk-KZ"/>
        </w:rPr>
        <w:t xml:space="preserve">Семантикалық дифференциал (тар мағынада) семантикалық дифференциал әдісінде қолданылатын </w:t>
      </w:r>
      <w:r w:rsidRPr="005E3047">
        <w:rPr>
          <w:rFonts w:ascii="Times New Roman" w:hAnsi="Times New Roman" w:cs="Times New Roman"/>
          <w:b/>
          <w:bCs/>
          <w:sz w:val="28"/>
          <w:szCs w:val="28"/>
          <w:lang w:val="kk-KZ"/>
        </w:rPr>
        <w:t>биполярлы градуирленген бағала</w:t>
      </w:r>
      <w:r w:rsidR="009A6BAF" w:rsidRPr="005E3047">
        <w:rPr>
          <w:rFonts w:ascii="Times New Roman" w:hAnsi="Times New Roman" w:cs="Times New Roman"/>
          <w:b/>
          <w:bCs/>
          <w:sz w:val="28"/>
          <w:szCs w:val="28"/>
          <w:lang w:val="kk-KZ"/>
        </w:rPr>
        <w:t>у</w:t>
      </w:r>
      <w:r w:rsidRPr="005E3047">
        <w:rPr>
          <w:rFonts w:ascii="Times New Roman" w:hAnsi="Times New Roman" w:cs="Times New Roman"/>
          <w:b/>
          <w:bCs/>
          <w:sz w:val="28"/>
          <w:szCs w:val="28"/>
          <w:lang w:val="kk-KZ"/>
        </w:rPr>
        <w:t xml:space="preserve"> шкаласы </w:t>
      </w:r>
      <w:r w:rsidRPr="005E3047">
        <w:rPr>
          <w:rFonts w:ascii="Times New Roman" w:hAnsi="Times New Roman" w:cs="Times New Roman"/>
          <w:sz w:val="28"/>
          <w:szCs w:val="28"/>
          <w:lang w:val="kk-KZ"/>
        </w:rPr>
        <w:t>деп те аталады.</w:t>
      </w:r>
    </w:p>
    <w:p w:rsidR="009A6BAF" w:rsidRPr="005E3047" w:rsidRDefault="00221EE8" w:rsidP="005E3047">
      <w:pPr>
        <w:ind w:left="360"/>
        <w:jc w:val="both"/>
        <w:rPr>
          <w:rFonts w:ascii="Times New Roman" w:hAnsi="Times New Roman" w:cs="Times New Roman"/>
          <w:sz w:val="28"/>
          <w:szCs w:val="28"/>
          <w:lang w:val="kk-KZ"/>
        </w:rPr>
      </w:pPr>
      <w:r w:rsidRPr="005E3047">
        <w:rPr>
          <w:rFonts w:ascii="Times New Roman" w:hAnsi="Times New Roman" w:cs="Times New Roman"/>
          <w:sz w:val="28"/>
          <w:szCs w:val="28"/>
          <w:lang w:val="kk-KZ"/>
        </w:rPr>
        <w:t>Жеке дифференциал әдісін үлкен топтардың психологиясы сияқты қиын зерттеу саласында сәтті қолдануға болады. Осы әдісті қолдана отырып, гендерлік, кәсіптік, этникалық және басқа топтарға қатысты әлеуметтік идеялар мен стереотиптердің негізгі параметрлерін анықтауға болады. Жеке дифференциалды қолдану стереотиптің мазмұнын (ең үлкен поляризацияны алатын белгілер, яғни сауалнамаға қатысқандардың көпшілігінде ауырлық), стереотиптің дәйектілігін (әр түрлі субъектілердегі пікірлердің сәйкес келу дәрежесі), стереотиптің оң немесе теріс бағытын (бағалау шкалаларының белгілі бір полюсінің басымдығы бойынша) және осы бағыттың ауырлық дәрежесін толық сипаттауға мүмкіндік береді.</w:t>
      </w:r>
    </w:p>
    <w:p w:rsidR="00221EE8" w:rsidRDefault="00221EE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9A6BAF">
      <w:pPr>
        <w:ind w:left="360"/>
        <w:rPr>
          <w:rFonts w:ascii="Times New Roman" w:hAnsi="Times New Roman" w:cs="Times New Roman"/>
          <w:sz w:val="28"/>
          <w:szCs w:val="28"/>
          <w:lang w:val="kk-KZ"/>
        </w:rPr>
      </w:pPr>
    </w:p>
    <w:p w:rsidR="00792028" w:rsidRDefault="00792028" w:rsidP="00792028">
      <w:pPr>
        <w:spacing w:after="0" w:line="240" w:lineRule="auto"/>
        <w:jc w:val="center"/>
        <w:rPr>
          <w:rFonts w:ascii="Times New Roman" w:hAnsi="Times New Roman" w:cs="Times New Roman"/>
          <w:b/>
          <w:lang w:val="kk-KZ"/>
        </w:rPr>
      </w:pPr>
      <w:r>
        <w:rPr>
          <w:rFonts w:ascii="Times New Roman" w:hAnsi="Times New Roman" w:cs="Times New Roman"/>
          <w:b/>
          <w:lang w:val="kk-KZ"/>
        </w:rPr>
        <w:lastRenderedPageBreak/>
        <w:t xml:space="preserve">Бақылау локусы </w:t>
      </w:r>
    </w:p>
    <w:p w:rsidR="00792028" w:rsidRPr="000D48FE" w:rsidRDefault="00792028" w:rsidP="00792028">
      <w:pPr>
        <w:spacing w:after="0" w:line="240" w:lineRule="auto"/>
        <w:jc w:val="center"/>
        <w:rPr>
          <w:rFonts w:ascii="Times New Roman" w:hAnsi="Times New Roman" w:cs="Times New Roman"/>
          <w:b/>
          <w:lang w:val="kk-KZ"/>
        </w:rPr>
      </w:pPr>
      <w:r w:rsidRPr="000D48FE">
        <w:rPr>
          <w:rFonts w:ascii="Times New Roman" w:hAnsi="Times New Roman" w:cs="Times New Roman"/>
          <w:b/>
        </w:rPr>
        <w:t xml:space="preserve">Тұрақты </w:t>
      </w:r>
      <w:proofErr w:type="spellStart"/>
      <w:r w:rsidRPr="000D48FE">
        <w:rPr>
          <w:rFonts w:ascii="Times New Roman" w:hAnsi="Times New Roman" w:cs="Times New Roman"/>
          <w:b/>
        </w:rPr>
        <w:t>профайл</w:t>
      </w:r>
      <w:proofErr w:type="spellEnd"/>
      <w:r w:rsidRPr="000D48FE">
        <w:rPr>
          <w:rFonts w:ascii="Times New Roman" w:hAnsi="Times New Roman" w:cs="Times New Roman"/>
          <w:b/>
        </w:rPr>
        <w:t xml:space="preserve"> (</w:t>
      </w:r>
      <w:proofErr w:type="spellStart"/>
      <w:r w:rsidRPr="000D48FE">
        <w:rPr>
          <w:rFonts w:ascii="Times New Roman" w:hAnsi="Times New Roman" w:cs="Times New Roman"/>
          <w:b/>
        </w:rPr>
        <w:t>Джули</w:t>
      </w:r>
      <w:proofErr w:type="spellEnd"/>
      <w:r w:rsidRPr="000D48FE">
        <w:rPr>
          <w:rFonts w:ascii="Times New Roman" w:hAnsi="Times New Roman" w:cs="Times New Roman"/>
          <w:b/>
        </w:rPr>
        <w:t xml:space="preserve"> </w:t>
      </w:r>
      <w:proofErr w:type="spellStart"/>
      <w:r w:rsidRPr="000D48FE">
        <w:rPr>
          <w:rFonts w:ascii="Times New Roman" w:hAnsi="Times New Roman" w:cs="Times New Roman"/>
          <w:b/>
        </w:rPr>
        <w:t>Батлер</w:t>
      </w:r>
      <w:proofErr w:type="spellEnd"/>
      <w:r w:rsidRPr="000D48FE">
        <w:rPr>
          <w:rFonts w:ascii="Times New Roman" w:hAnsi="Times New Roman" w:cs="Times New Roman"/>
          <w:b/>
          <w:lang w:val="kk-KZ"/>
        </w:rPr>
        <w:t xml:space="preserve">, </w:t>
      </w:r>
      <w:r w:rsidRPr="000D48FE">
        <w:rPr>
          <w:rFonts w:ascii="Times New Roman" w:hAnsi="Times New Roman" w:cs="Times New Roman"/>
          <w:b/>
        </w:rPr>
        <w:t xml:space="preserve">Маргарет Керн) </w:t>
      </w:r>
      <w:proofErr w:type="spellStart"/>
      <w:r w:rsidRPr="000D48FE">
        <w:rPr>
          <w:rFonts w:ascii="Times New Roman" w:hAnsi="Times New Roman" w:cs="Times New Roman"/>
          <w:b/>
        </w:rPr>
        <w:t>сауалнамасы</w:t>
      </w:r>
      <w:proofErr w:type="spellEnd"/>
    </w:p>
    <w:p w:rsidR="00792028" w:rsidRPr="000D48FE" w:rsidRDefault="00792028" w:rsidP="00792028">
      <w:pPr>
        <w:spacing w:after="0" w:line="240" w:lineRule="auto"/>
        <w:jc w:val="center"/>
        <w:rPr>
          <w:rFonts w:ascii="Times New Roman" w:hAnsi="Times New Roman" w:cs="Times New Roman"/>
          <w:b/>
          <w:lang w:val="kk-KZ"/>
        </w:rPr>
      </w:pPr>
      <w:r w:rsidRPr="000D48FE">
        <w:rPr>
          <w:rFonts w:ascii="Times New Roman" w:hAnsi="Times New Roman" w:cs="Times New Roman"/>
          <w:b/>
          <w:lang w:val="kk-KZ"/>
        </w:rPr>
        <w:t xml:space="preserve"> </w:t>
      </w:r>
    </w:p>
    <w:p w:rsidR="00792028" w:rsidRPr="000D48FE" w:rsidRDefault="00792028" w:rsidP="00792028">
      <w:pPr>
        <w:spacing w:after="0" w:line="240" w:lineRule="auto"/>
        <w:jc w:val="both"/>
        <w:rPr>
          <w:rFonts w:ascii="Times New Roman" w:hAnsi="Times New Roman" w:cs="Times New Roman"/>
          <w:lang w:val="kk-KZ"/>
        </w:rPr>
      </w:pPr>
      <w:r w:rsidRPr="000D48FE">
        <w:rPr>
          <w:rFonts w:ascii="Times New Roman" w:hAnsi="Times New Roman" w:cs="Times New Roman"/>
          <w:b/>
          <w:i/>
          <w:lang w:val="kk-KZ"/>
        </w:rPr>
        <w:t>Нұсқаулық:</w:t>
      </w:r>
      <w:r w:rsidRPr="000D48FE">
        <w:rPr>
          <w:rFonts w:ascii="Times New Roman" w:hAnsi="Times New Roman" w:cs="Times New Roman"/>
          <w:lang w:val="kk-KZ"/>
        </w:rPr>
        <w:t xml:space="preserve"> Құрметті әріптес! Төмендегі сұрақтарға жауап беруіңізді сұраймыз. Сіздің өміріңізді толық сипаттайтын тиісті жауап нұсқасын таңдаңыз.</w:t>
      </w:r>
    </w:p>
    <w:p w:rsidR="00792028" w:rsidRPr="000D48FE" w:rsidRDefault="00792028" w:rsidP="00792028">
      <w:pPr>
        <w:spacing w:after="0" w:line="240" w:lineRule="auto"/>
        <w:jc w:val="both"/>
        <w:rPr>
          <w:rFonts w:ascii="Times New Roman" w:hAnsi="Times New Roman" w:cs="Times New Roman"/>
          <w:lang w:val="kk-KZ"/>
        </w:rPr>
      </w:pPr>
      <w:r w:rsidRPr="000D48FE">
        <w:rPr>
          <w:rFonts w:ascii="Times New Roman" w:hAnsi="Times New Roman" w:cs="Times New Roman"/>
          <w:lang w:val="kk-KZ"/>
        </w:rPr>
        <w:t xml:space="preserve">Аты:___________________ </w:t>
      </w:r>
    </w:p>
    <w:p w:rsidR="00792028" w:rsidRPr="000D48FE" w:rsidRDefault="00792028" w:rsidP="00792028">
      <w:pPr>
        <w:spacing w:after="0" w:line="240" w:lineRule="auto"/>
        <w:jc w:val="both"/>
        <w:rPr>
          <w:rFonts w:ascii="Times New Roman" w:hAnsi="Times New Roman" w:cs="Times New Roman"/>
          <w:lang w:val="kk-KZ"/>
        </w:rPr>
      </w:pPr>
      <w:r w:rsidRPr="000D48FE">
        <w:rPr>
          <w:rFonts w:ascii="Times New Roman" w:hAnsi="Times New Roman" w:cs="Times New Roman"/>
          <w:lang w:val="kk-KZ"/>
        </w:rPr>
        <w:t xml:space="preserve">Білімі:_________________ </w:t>
      </w:r>
    </w:p>
    <w:p w:rsidR="00792028" w:rsidRPr="000D48FE" w:rsidRDefault="00792028" w:rsidP="00792028">
      <w:pPr>
        <w:spacing w:after="0" w:line="240" w:lineRule="auto"/>
        <w:jc w:val="both"/>
        <w:rPr>
          <w:rFonts w:ascii="Times New Roman" w:hAnsi="Times New Roman" w:cs="Times New Roman"/>
          <w:lang w:val="kk-KZ"/>
        </w:rPr>
      </w:pPr>
      <w:r w:rsidRPr="000D48FE">
        <w:rPr>
          <w:rFonts w:ascii="Times New Roman" w:hAnsi="Times New Roman" w:cs="Times New Roman"/>
          <w:lang w:val="kk-KZ"/>
        </w:rPr>
        <w:t>Отбасы жағдайы:____________________</w:t>
      </w:r>
    </w:p>
    <w:p w:rsidR="00792028" w:rsidRPr="000D48FE" w:rsidRDefault="00792028" w:rsidP="00792028">
      <w:pPr>
        <w:spacing w:after="0" w:line="240" w:lineRule="auto"/>
        <w:jc w:val="both"/>
        <w:rPr>
          <w:rFonts w:ascii="Times New Roman" w:hAnsi="Times New Roman" w:cs="Times New Roman"/>
          <w:lang w:val="kk-KZ"/>
        </w:rPr>
      </w:pPr>
      <w:r w:rsidRPr="000D48FE">
        <w:rPr>
          <w:rFonts w:ascii="Times New Roman" w:hAnsi="Times New Roman" w:cs="Times New Roman"/>
          <w:lang w:val="kk-KZ"/>
        </w:rPr>
        <w:t>Қай өңірден:_______________________________</w:t>
      </w:r>
    </w:p>
    <w:p w:rsidR="00792028" w:rsidRPr="000D48FE" w:rsidRDefault="00792028" w:rsidP="00792028">
      <w:pPr>
        <w:spacing w:after="0" w:line="240" w:lineRule="auto"/>
        <w:jc w:val="both"/>
        <w:rPr>
          <w:rFonts w:ascii="Times New Roman" w:hAnsi="Times New Roman" w:cs="Times New Roman"/>
          <w:lang w:val="kk-KZ"/>
        </w:rPr>
      </w:pPr>
    </w:p>
    <w:tbl>
      <w:tblPr>
        <w:tblStyle w:val="ac"/>
        <w:tblW w:w="0" w:type="auto"/>
        <w:tblLook w:val="04A0"/>
      </w:tblPr>
      <w:tblGrid>
        <w:gridCol w:w="665"/>
        <w:gridCol w:w="5482"/>
        <w:gridCol w:w="3095"/>
      </w:tblGrid>
      <w:tr w:rsidR="00792028" w:rsidRPr="000D48FE" w:rsidTr="005370BC">
        <w:tc>
          <w:tcPr>
            <w:tcW w:w="675" w:type="dxa"/>
          </w:tcPr>
          <w:p w:rsidR="00792028" w:rsidRPr="000D48FE" w:rsidRDefault="00792028" w:rsidP="005370BC">
            <w:pPr>
              <w:jc w:val="center"/>
              <w:rPr>
                <w:rFonts w:ascii="Times New Roman" w:hAnsi="Times New Roman" w:cs="Times New Roman"/>
                <w:b/>
                <w:sz w:val="24"/>
                <w:szCs w:val="24"/>
                <w:lang w:val="kk-KZ"/>
              </w:rPr>
            </w:pPr>
            <w:r w:rsidRPr="000D48FE">
              <w:rPr>
                <w:rFonts w:ascii="Times New Roman" w:hAnsi="Times New Roman" w:cs="Times New Roman"/>
                <w:b/>
                <w:sz w:val="24"/>
                <w:szCs w:val="24"/>
                <w:lang w:val="kk-KZ"/>
              </w:rPr>
              <w:t>№</w:t>
            </w:r>
          </w:p>
        </w:tc>
        <w:tc>
          <w:tcPr>
            <w:tcW w:w="5705" w:type="dxa"/>
          </w:tcPr>
          <w:p w:rsidR="00792028" w:rsidRPr="000D48FE" w:rsidRDefault="00792028" w:rsidP="005370BC">
            <w:pPr>
              <w:jc w:val="center"/>
              <w:rPr>
                <w:rFonts w:ascii="Times New Roman" w:hAnsi="Times New Roman" w:cs="Times New Roman"/>
                <w:b/>
                <w:sz w:val="24"/>
                <w:szCs w:val="24"/>
                <w:lang w:val="kk-KZ"/>
              </w:rPr>
            </w:pPr>
            <w:r w:rsidRPr="000D48FE">
              <w:rPr>
                <w:rFonts w:ascii="Times New Roman" w:hAnsi="Times New Roman" w:cs="Times New Roman"/>
                <w:b/>
                <w:sz w:val="24"/>
                <w:szCs w:val="24"/>
                <w:lang w:val="kk-KZ"/>
              </w:rPr>
              <w:t>Сұрақтар</w:t>
            </w:r>
          </w:p>
        </w:tc>
        <w:tc>
          <w:tcPr>
            <w:tcW w:w="3191" w:type="dxa"/>
          </w:tcPr>
          <w:p w:rsidR="00792028" w:rsidRPr="000D48FE" w:rsidRDefault="00792028" w:rsidP="005370BC">
            <w:pPr>
              <w:jc w:val="center"/>
              <w:rPr>
                <w:rFonts w:ascii="Times New Roman" w:hAnsi="Times New Roman" w:cs="Times New Roman"/>
                <w:b/>
                <w:sz w:val="24"/>
                <w:szCs w:val="24"/>
                <w:lang w:val="kk-KZ"/>
              </w:rPr>
            </w:pPr>
            <w:r w:rsidRPr="000D48FE">
              <w:rPr>
                <w:rFonts w:ascii="Times New Roman" w:hAnsi="Times New Roman" w:cs="Times New Roman"/>
                <w:b/>
                <w:sz w:val="24"/>
                <w:szCs w:val="24"/>
                <w:lang w:val="kk-KZ"/>
              </w:rPr>
              <w:t>Бағалау</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өзіңіздің мақсатыңызға жақын екеніңізді қаншалықты сезінесіз?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2.</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күнделікті жасап жүрген жұмыстарыңызды толық жасайсыз ба?</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3.</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Сізде қаншалықты қуанышты сезімдер болып тұрады?</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A36B8D" w:rsidRDefault="00792028" w:rsidP="005370BC">
            <w:pPr>
              <w:jc w:val="both"/>
              <w:rPr>
                <w:rFonts w:ascii="Times New Roman" w:hAnsi="Times New Roman" w:cs="Times New Roman"/>
                <w:sz w:val="24"/>
                <w:szCs w:val="24"/>
                <w:lang w:val="kk-KZ"/>
              </w:rPr>
            </w:pPr>
            <w:r w:rsidRPr="00A36B8D">
              <w:rPr>
                <w:rFonts w:ascii="Times New Roman" w:hAnsi="Times New Roman" w:cs="Times New Roman"/>
                <w:sz w:val="24"/>
                <w:szCs w:val="24"/>
                <w:lang w:val="kk-KZ"/>
              </w:rPr>
              <w:t>4.</w:t>
            </w:r>
          </w:p>
        </w:tc>
        <w:tc>
          <w:tcPr>
            <w:tcW w:w="5705" w:type="dxa"/>
          </w:tcPr>
          <w:p w:rsidR="00792028" w:rsidRPr="00A36B8D" w:rsidRDefault="00792028" w:rsidP="005370BC">
            <w:pPr>
              <w:jc w:val="both"/>
              <w:rPr>
                <w:rFonts w:ascii="Times New Roman" w:hAnsi="Times New Roman" w:cs="Times New Roman"/>
                <w:sz w:val="24"/>
                <w:szCs w:val="24"/>
                <w:lang w:val="kk-KZ"/>
              </w:rPr>
            </w:pPr>
            <w:r w:rsidRPr="00A36B8D">
              <w:rPr>
                <w:rFonts w:ascii="Times New Roman" w:hAnsi="Times New Roman" w:cs="Times New Roman"/>
                <w:sz w:val="24"/>
                <w:szCs w:val="24"/>
                <w:lang w:val="kk-KZ"/>
              </w:rPr>
              <w:t>Мазасыздықты қаншалықты жиі сезінесіз?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 xml:space="preserve">5. </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өзіңіздің алға қойған маңызды мақсаттарға қаншалықты жиі жетесіз?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 xml:space="preserve">6. </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Жалпы денсаулығыңызды қалай бағалайсыз?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Қорқынышты</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Керемет</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 xml:space="preserve">7. </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қаншалықты мақсатты және толық мағыналы өмір сүресіз?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 xml:space="preserve">8. </w:t>
            </w:r>
          </w:p>
        </w:tc>
        <w:tc>
          <w:tcPr>
            <w:tcW w:w="5705" w:type="dxa"/>
          </w:tcPr>
          <w:p w:rsidR="00792028" w:rsidRPr="000D48FE" w:rsidRDefault="00792028" w:rsidP="005370BC">
            <w:pPr>
              <w:rPr>
                <w:rFonts w:ascii="Times New Roman" w:hAnsi="Times New Roman" w:cs="Times New Roman"/>
                <w:sz w:val="24"/>
                <w:szCs w:val="24"/>
                <w:lang w:val="kk-KZ"/>
              </w:rPr>
            </w:pPr>
            <w:r w:rsidRPr="000D48FE">
              <w:rPr>
                <w:rFonts w:ascii="Times New Roman" w:hAnsi="Times New Roman" w:cs="Times New Roman"/>
                <w:sz w:val="24"/>
                <w:szCs w:val="24"/>
                <w:lang w:val="kk-KZ"/>
              </w:rPr>
              <w:t>Сіз өзгелерден көмек пен қолдау алатындығыңызға қаншалықты қанағаттанасыз, ол Сіге керек пе?</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9.</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жасап жүрген ісіңізге қаншалықты сенесіз, өміріңіз</w:t>
            </w:r>
            <w:r>
              <w:rPr>
                <w:rFonts w:ascii="Times New Roman" w:hAnsi="Times New Roman" w:cs="Times New Roman"/>
                <w:sz w:val="24"/>
                <w:szCs w:val="24"/>
                <w:lang w:val="kk-KZ"/>
              </w:rPr>
              <w:t>г</w:t>
            </w:r>
            <w:bookmarkStart w:id="0" w:name="_GoBack"/>
            <w:bookmarkEnd w:id="0"/>
            <w:r w:rsidRPr="000D48FE">
              <w:rPr>
                <w:rFonts w:ascii="Times New Roman" w:hAnsi="Times New Roman" w:cs="Times New Roman"/>
                <w:sz w:val="24"/>
                <w:szCs w:val="24"/>
                <w:lang w:val="kk-KZ"/>
              </w:rPr>
              <w:t>е пайдалы және құнды ма?</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бір нәрсеге қаншалықты құмар немесе қызығушылық танытқаныңызды қалай сезінесіз?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11.</w:t>
            </w:r>
          </w:p>
        </w:tc>
        <w:tc>
          <w:tcPr>
            <w:tcW w:w="5705" w:type="dxa"/>
          </w:tcPr>
          <w:p w:rsidR="00792028" w:rsidRPr="00A36B8D" w:rsidRDefault="00792028" w:rsidP="005370BC">
            <w:pPr>
              <w:rPr>
                <w:rFonts w:ascii="Times New Roman" w:hAnsi="Times New Roman" w:cs="Times New Roman"/>
                <w:sz w:val="24"/>
                <w:szCs w:val="24"/>
                <w:lang w:val="kk-KZ"/>
              </w:rPr>
            </w:pPr>
            <w:r w:rsidRPr="00A36B8D">
              <w:rPr>
                <w:rFonts w:ascii="Times New Roman" w:hAnsi="Times New Roman" w:cs="Times New Roman"/>
                <w:sz w:val="24"/>
                <w:szCs w:val="24"/>
                <w:lang w:val="kk-KZ"/>
              </w:rPr>
              <w:t>Сіз өмірде өзіңізді қаншалықты жалғыз сезінесіз?</w:t>
            </w:r>
          </w:p>
          <w:p w:rsidR="00792028" w:rsidRPr="00A36B8D" w:rsidRDefault="00792028" w:rsidP="005370BC">
            <w:pPr>
              <w:ind w:firstLine="708"/>
              <w:rPr>
                <w:rFonts w:ascii="Times New Roman" w:hAnsi="Times New Roman" w:cs="Times New Roman"/>
                <w:sz w:val="24"/>
                <w:szCs w:val="24"/>
                <w:lang w:val="kk-KZ"/>
              </w:rPr>
            </w:pP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12.</w:t>
            </w:r>
          </w:p>
        </w:tc>
        <w:tc>
          <w:tcPr>
            <w:tcW w:w="5705" w:type="dxa"/>
          </w:tcPr>
          <w:p w:rsidR="00792028" w:rsidRPr="00A36B8D" w:rsidRDefault="00792028" w:rsidP="005370BC">
            <w:pPr>
              <w:rPr>
                <w:rFonts w:ascii="Times New Roman" w:hAnsi="Times New Roman" w:cs="Times New Roman"/>
                <w:sz w:val="24"/>
                <w:szCs w:val="24"/>
                <w:lang w:val="kk-KZ"/>
              </w:rPr>
            </w:pPr>
            <w:r w:rsidRPr="00A36B8D">
              <w:rPr>
                <w:rFonts w:ascii="Times New Roman" w:hAnsi="Times New Roman" w:cs="Times New Roman"/>
                <w:sz w:val="24"/>
                <w:szCs w:val="24"/>
                <w:lang w:val="kk-KZ"/>
              </w:rPr>
              <w:t>Сіз өзіңіздің қазіргі физикалық денсаулығыңызға қаншалықты қанағаттанасыз?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13.</w:t>
            </w:r>
          </w:p>
        </w:tc>
        <w:tc>
          <w:tcPr>
            <w:tcW w:w="5705" w:type="dxa"/>
          </w:tcPr>
          <w:p w:rsidR="00792028" w:rsidRPr="00A36B8D" w:rsidRDefault="00792028" w:rsidP="005370BC">
            <w:pPr>
              <w:jc w:val="both"/>
              <w:rPr>
                <w:rFonts w:ascii="Times New Roman" w:hAnsi="Times New Roman" w:cs="Times New Roman"/>
                <w:sz w:val="24"/>
                <w:szCs w:val="24"/>
                <w:lang w:val="kk-KZ"/>
              </w:rPr>
            </w:pPr>
            <w:r w:rsidRPr="00A36B8D">
              <w:rPr>
                <w:rFonts w:ascii="Times New Roman" w:hAnsi="Times New Roman" w:cs="Times New Roman"/>
                <w:sz w:val="24"/>
                <w:szCs w:val="24"/>
                <w:lang w:val="kk-KZ"/>
              </w:rPr>
              <w:t>Сіз қаншалықты жиі позитивті (жағымды) эмоцияларды сезінесіз?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lastRenderedPageBreak/>
              <w:t>14.</w:t>
            </w:r>
          </w:p>
        </w:tc>
        <w:tc>
          <w:tcPr>
            <w:tcW w:w="5705" w:type="dxa"/>
          </w:tcPr>
          <w:p w:rsidR="00792028" w:rsidRPr="00A36B8D" w:rsidRDefault="00792028" w:rsidP="005370BC">
            <w:pPr>
              <w:jc w:val="both"/>
              <w:rPr>
                <w:rFonts w:ascii="Times New Roman" w:hAnsi="Times New Roman" w:cs="Times New Roman"/>
                <w:sz w:val="24"/>
                <w:szCs w:val="24"/>
                <w:lang w:val="kk-KZ"/>
              </w:rPr>
            </w:pPr>
            <w:r w:rsidRPr="00A36B8D">
              <w:rPr>
                <w:rFonts w:ascii="Times New Roman" w:hAnsi="Times New Roman" w:cs="Times New Roman"/>
                <w:sz w:val="24"/>
                <w:szCs w:val="24"/>
                <w:lang w:val="kk-KZ"/>
              </w:rPr>
              <w:t>Сіз қаншалықты жиі ашуланасыз?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15.</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өзіңізге жүктелген міндеттерді қаншалықты жиі орындайсыз?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16.</w:t>
            </w:r>
          </w:p>
        </w:tc>
        <w:tc>
          <w:tcPr>
            <w:tcW w:w="5705" w:type="dxa"/>
          </w:tcPr>
          <w:p w:rsidR="00792028" w:rsidRPr="000D48FE" w:rsidRDefault="00792028" w:rsidP="005370BC">
            <w:pPr>
              <w:jc w:val="both"/>
              <w:rPr>
                <w:rFonts w:ascii="Times New Roman" w:hAnsi="Times New Roman" w:cs="Times New Roman"/>
                <w:sz w:val="24"/>
                <w:szCs w:val="24"/>
                <w:lang w:val="kk-KZ"/>
              </w:rPr>
            </w:pPr>
            <w:r w:rsidRPr="00A36B8D">
              <w:rPr>
                <w:rFonts w:ascii="Times New Roman" w:hAnsi="Times New Roman" w:cs="Times New Roman"/>
                <w:sz w:val="24"/>
                <w:szCs w:val="24"/>
                <w:lang w:val="kk-KZ"/>
              </w:rPr>
              <w:t>Сізде мұңаю жиі болып тұрады ма?</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17.</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қаншалықты жиі бір нәрсеге құмар боласыз және ол көп уақытты ала ма?</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Ешқашан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Әрқашан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18.</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өзіңізді басқа жастағы және өз жасыңыздағы адамдармен салыстырғанда өз денсаулығыңызды қалай бағалайсыз?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Қорқынышты</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Керемет</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19.</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өзіңізді қаншалықты сүйікті екеніңізді сезінесіз?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Минималды мән</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20.</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Сіздің өміріңіз мақсаттан тұра ма, ол мақсатқа қалай жетесіз?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21.</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жеке өміріңіздегі қарым-қатынасқа қаншалықты ризасыз?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22.</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өз өміріңізге қаншалықты ризасыз?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r w:rsidR="00792028" w:rsidRPr="000D48FE" w:rsidTr="005370BC">
        <w:tc>
          <w:tcPr>
            <w:tcW w:w="67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23.</w:t>
            </w:r>
          </w:p>
        </w:tc>
        <w:tc>
          <w:tcPr>
            <w:tcW w:w="5705"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Сіз қаншалықты бақытты екеніңізді қалай сезінесіз?</w:t>
            </w:r>
          </w:p>
        </w:tc>
        <w:tc>
          <w:tcPr>
            <w:tcW w:w="3191"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0-1-2-3-4-5-6-7-8-9-10</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0 - Мүлдем жоқ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 Максималды мән</w:t>
            </w:r>
          </w:p>
        </w:tc>
      </w:tr>
    </w:tbl>
    <w:p w:rsidR="00792028" w:rsidRPr="000D48FE" w:rsidRDefault="00792028" w:rsidP="00792028">
      <w:pPr>
        <w:jc w:val="both"/>
        <w:rPr>
          <w:rFonts w:ascii="Times New Roman" w:hAnsi="Times New Roman" w:cs="Times New Roman"/>
          <w:lang w:val="kk-KZ"/>
        </w:rPr>
      </w:pPr>
      <w:r w:rsidRPr="000D48FE">
        <w:rPr>
          <w:rFonts w:ascii="Times New Roman" w:hAnsi="Times New Roman" w:cs="Times New Roman"/>
          <w:lang w:val="kk-KZ"/>
        </w:rPr>
        <w:t xml:space="preserve"> </w:t>
      </w:r>
    </w:p>
    <w:p w:rsidR="00792028" w:rsidRPr="000D48FE" w:rsidRDefault="00792028" w:rsidP="00792028">
      <w:pPr>
        <w:jc w:val="both"/>
        <w:rPr>
          <w:rFonts w:ascii="Times New Roman" w:hAnsi="Times New Roman" w:cs="Times New Roman"/>
          <w:b/>
          <w:lang w:val="kk-KZ"/>
        </w:rPr>
      </w:pPr>
      <w:r w:rsidRPr="000D48FE">
        <w:rPr>
          <w:rFonts w:ascii="Times New Roman" w:hAnsi="Times New Roman" w:cs="Times New Roman"/>
          <w:b/>
          <w:lang w:val="kk-KZ"/>
        </w:rPr>
        <w:t xml:space="preserve">Сауалнама кілті: </w:t>
      </w:r>
      <w:r w:rsidRPr="000D48FE">
        <w:rPr>
          <w:rFonts w:ascii="Times New Roman" w:hAnsi="Times New Roman" w:cs="Times New Roman"/>
          <w:lang w:val="kk-KZ"/>
        </w:rPr>
        <w:t>сауалнама шкаласының мәндері орташа арифметикалық мән ретінде анықталады.</w:t>
      </w:r>
      <w:r w:rsidRPr="000D48FE">
        <w:rPr>
          <w:rFonts w:ascii="Times New Roman" w:hAnsi="Times New Roman" w:cs="Times New Roman"/>
          <w:b/>
          <w:lang w:val="kk-KZ"/>
        </w:rPr>
        <w:t xml:space="preserve"> </w:t>
      </w:r>
      <w:r w:rsidRPr="000D48FE">
        <w:rPr>
          <w:rFonts w:ascii="Times New Roman" w:hAnsi="Times New Roman" w:cs="Times New Roman"/>
          <w:lang w:val="kk-KZ"/>
        </w:rPr>
        <w:t>Сауалнаманың тиісті тармақтары. Минималды мән — 0, максимум — 10.</w:t>
      </w:r>
    </w:p>
    <w:tbl>
      <w:tblPr>
        <w:tblStyle w:val="ac"/>
        <w:tblW w:w="0" w:type="auto"/>
        <w:tblLook w:val="04A0"/>
      </w:tblPr>
      <w:tblGrid>
        <w:gridCol w:w="2073"/>
        <w:gridCol w:w="5524"/>
        <w:gridCol w:w="1645"/>
      </w:tblGrid>
      <w:tr w:rsidR="00792028" w:rsidRPr="000D48FE" w:rsidTr="005370BC">
        <w:tc>
          <w:tcPr>
            <w:tcW w:w="2093" w:type="dxa"/>
          </w:tcPr>
          <w:p w:rsidR="00792028" w:rsidRPr="000D48FE" w:rsidRDefault="00792028" w:rsidP="005370BC">
            <w:pPr>
              <w:jc w:val="both"/>
              <w:rPr>
                <w:rFonts w:ascii="Times New Roman" w:hAnsi="Times New Roman" w:cs="Times New Roman"/>
                <w:b/>
                <w:sz w:val="24"/>
                <w:szCs w:val="24"/>
                <w:lang w:val="kk-KZ"/>
              </w:rPr>
            </w:pPr>
            <w:r w:rsidRPr="000D48FE">
              <w:rPr>
                <w:rFonts w:ascii="Times New Roman" w:hAnsi="Times New Roman" w:cs="Times New Roman"/>
                <w:b/>
                <w:sz w:val="24"/>
                <w:szCs w:val="24"/>
                <w:lang w:val="kk-KZ"/>
              </w:rPr>
              <w:t>Сауалнама шкаласы</w:t>
            </w:r>
          </w:p>
        </w:tc>
        <w:tc>
          <w:tcPr>
            <w:tcW w:w="5812" w:type="dxa"/>
          </w:tcPr>
          <w:p w:rsidR="00792028" w:rsidRPr="000D48FE" w:rsidRDefault="00792028" w:rsidP="005370BC">
            <w:pPr>
              <w:jc w:val="center"/>
              <w:rPr>
                <w:rFonts w:ascii="Times New Roman" w:hAnsi="Times New Roman" w:cs="Times New Roman"/>
                <w:b/>
                <w:sz w:val="24"/>
                <w:szCs w:val="24"/>
                <w:lang w:val="kk-KZ"/>
              </w:rPr>
            </w:pPr>
            <w:r w:rsidRPr="000D48FE">
              <w:rPr>
                <w:rFonts w:ascii="Times New Roman" w:hAnsi="Times New Roman" w:cs="Times New Roman"/>
                <w:b/>
                <w:sz w:val="24"/>
                <w:szCs w:val="24"/>
                <w:lang w:val="kk-KZ"/>
              </w:rPr>
              <w:t>Шкала сипаттамасы</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Сауалнама</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тармақтары</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Позитивті эмоциялар</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Адамның жалпы күнделікті өмірде уайым, қуаныш пен рахат сезінуінің жалпы тенденциясы</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3, 13, 22</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Қызығушылық</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Қандай да бір белсенділікке қызығушылық пен қатысу дәрежесі. Қызығушылығының өте жоғары көрсеткіштері "ағын" күйі ретінде белгілі, онда адам іс-әрекетке соншалықты құмар болғандықтан, уақыт сезімін жоғалтады</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2, 10, 17</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Қарым-қатынас</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Референттік топта өзіндік құндылығы мен қолдауын сезінуі</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8, 19, 21</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Мағына</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Өмірде мағынаның болуы. Мағына -  Өмір маңызды деген сезім береді</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7, 9, 20</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Жетістіктер</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 xml:space="preserve">Қойылған мақсаттарға жетудің субъективті сезімі, сондай-ақ алдына қойылған міндеттерді орындау </w:t>
            </w:r>
            <w:r w:rsidRPr="000D48FE">
              <w:rPr>
                <w:rFonts w:ascii="Times New Roman" w:hAnsi="Times New Roman" w:cs="Times New Roman"/>
                <w:sz w:val="24"/>
                <w:szCs w:val="24"/>
                <w:lang w:val="kk-KZ"/>
              </w:rPr>
              <w:lastRenderedPageBreak/>
              <w:t>қабілеті.</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lastRenderedPageBreak/>
              <w:t>1, 5, 15</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lastRenderedPageBreak/>
              <w:t>Бақыт</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Бақыттың субъективті тәжірибесінің көрсеткіші</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23</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Жалпы</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көрсеткіш</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Психологиялық саулық</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PERMA</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Perma моделінің 5 компоненті бойынша Психологиялық саулықтың жиынтық көрсеткіші: позитивті эмоциялар, қызығу, қарым-қатынас, мағына, жетістіктер.</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1, 5, 15, 2,</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10, 17, 3,</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13, 22, 7, 9,</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20, 8, 19,</w:t>
            </w:r>
          </w:p>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21, 23</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Теріс эмоциялар</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Адамның күнделікті өмірде қайғы-қасіретті, мазасыздықты, ашуды сезінуіне жалпы бейімділік</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4, 14, 16</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Денсаулық</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Адамның физикалық денсаулығы мен өміршеңдігін сезіну.</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6, 12, 18</w:t>
            </w:r>
          </w:p>
        </w:tc>
      </w:tr>
      <w:tr w:rsidR="00792028" w:rsidRPr="000D48FE" w:rsidTr="005370BC">
        <w:tc>
          <w:tcPr>
            <w:tcW w:w="2093"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Жалғыздық</w:t>
            </w:r>
          </w:p>
        </w:tc>
        <w:tc>
          <w:tcPr>
            <w:tcW w:w="5812"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Адамның жалғыздық пен әлеуметтік оқшаулану сезімі</w:t>
            </w:r>
          </w:p>
        </w:tc>
        <w:tc>
          <w:tcPr>
            <w:tcW w:w="1666" w:type="dxa"/>
          </w:tcPr>
          <w:p w:rsidR="00792028" w:rsidRPr="000D48FE" w:rsidRDefault="00792028" w:rsidP="005370BC">
            <w:pPr>
              <w:jc w:val="both"/>
              <w:rPr>
                <w:rFonts w:ascii="Times New Roman" w:hAnsi="Times New Roman" w:cs="Times New Roman"/>
                <w:sz w:val="24"/>
                <w:szCs w:val="24"/>
                <w:lang w:val="kk-KZ"/>
              </w:rPr>
            </w:pPr>
            <w:r w:rsidRPr="000D48FE">
              <w:rPr>
                <w:rFonts w:ascii="Times New Roman" w:hAnsi="Times New Roman" w:cs="Times New Roman"/>
                <w:sz w:val="24"/>
                <w:szCs w:val="24"/>
                <w:lang w:val="kk-KZ"/>
              </w:rPr>
              <w:t>11</w:t>
            </w:r>
          </w:p>
        </w:tc>
      </w:tr>
    </w:tbl>
    <w:p w:rsidR="00792028" w:rsidRDefault="00792028" w:rsidP="00792028">
      <w:pPr>
        <w:jc w:val="both"/>
        <w:rPr>
          <w:rFonts w:ascii="Times New Roman" w:hAnsi="Times New Roman" w:cs="Times New Roman"/>
          <w:sz w:val="28"/>
          <w:szCs w:val="28"/>
          <w:lang w:val="kk-KZ"/>
        </w:rPr>
      </w:pPr>
    </w:p>
    <w:p w:rsidR="00792028" w:rsidRDefault="00792028" w:rsidP="00792028">
      <w:pPr>
        <w:jc w:val="both"/>
        <w:rPr>
          <w:rFonts w:ascii="Times New Roman" w:hAnsi="Times New Roman" w:cs="Times New Roman"/>
          <w:sz w:val="28"/>
          <w:szCs w:val="28"/>
          <w:lang w:val="kk-KZ"/>
        </w:rPr>
      </w:pPr>
    </w:p>
    <w:p w:rsidR="00792028" w:rsidRPr="00D0098B" w:rsidRDefault="00792028" w:rsidP="00792028">
      <w:pPr>
        <w:jc w:val="both"/>
        <w:rPr>
          <w:rFonts w:ascii="Times New Roman" w:hAnsi="Times New Roman" w:cs="Times New Roman"/>
          <w:sz w:val="28"/>
          <w:szCs w:val="28"/>
          <w:lang w:val="kk-KZ"/>
        </w:rPr>
      </w:pPr>
    </w:p>
    <w:p w:rsidR="00792028" w:rsidRPr="005E3047" w:rsidRDefault="00792028" w:rsidP="009A6BAF">
      <w:pPr>
        <w:ind w:left="360"/>
        <w:rPr>
          <w:rFonts w:ascii="Times New Roman" w:hAnsi="Times New Roman" w:cs="Times New Roman"/>
          <w:sz w:val="28"/>
          <w:szCs w:val="28"/>
          <w:lang w:val="kk-KZ"/>
        </w:rPr>
      </w:pPr>
    </w:p>
    <w:sectPr w:rsidR="00792028" w:rsidRPr="005E3047" w:rsidSect="00397D2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webkit-standard">
    <w:altName w:val="Cambria"/>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6458E"/>
    <w:multiLevelType w:val="hybridMultilevel"/>
    <w:tmpl w:val="1A708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F75C31"/>
    <w:multiLevelType w:val="hybridMultilevel"/>
    <w:tmpl w:val="33DE5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C479F3"/>
    <w:multiLevelType w:val="hybridMultilevel"/>
    <w:tmpl w:val="7C683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77271"/>
    <w:rsid w:val="00083DC9"/>
    <w:rsid w:val="000B1945"/>
    <w:rsid w:val="00221EE8"/>
    <w:rsid w:val="00377271"/>
    <w:rsid w:val="00397D23"/>
    <w:rsid w:val="005E3047"/>
    <w:rsid w:val="0065787F"/>
    <w:rsid w:val="00792028"/>
    <w:rsid w:val="007B0374"/>
    <w:rsid w:val="009A6BAF"/>
    <w:rsid w:val="00AB3E79"/>
    <w:rsid w:val="00D81C79"/>
    <w:rsid w:val="00DB1A7D"/>
    <w:rsid w:val="00DB5BEA"/>
    <w:rsid w:val="00DF3027"/>
    <w:rsid w:val="00EE6D9F"/>
    <w:rsid w:val="00F016D9"/>
    <w:rsid w:val="00FE5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23"/>
  </w:style>
  <w:style w:type="paragraph" w:styleId="1">
    <w:name w:val="heading 1"/>
    <w:basedOn w:val="a"/>
    <w:next w:val="a"/>
    <w:link w:val="10"/>
    <w:uiPriority w:val="9"/>
    <w:qFormat/>
    <w:rsid w:val="00377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77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772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772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772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772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72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72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72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27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7727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7727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7727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7727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772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7271"/>
    <w:rPr>
      <w:rFonts w:eastAsiaTheme="majorEastAsia" w:cstheme="majorBidi"/>
      <w:color w:val="595959" w:themeColor="text1" w:themeTint="A6"/>
    </w:rPr>
  </w:style>
  <w:style w:type="character" w:customStyle="1" w:styleId="80">
    <w:name w:val="Заголовок 8 Знак"/>
    <w:basedOn w:val="a0"/>
    <w:link w:val="8"/>
    <w:uiPriority w:val="9"/>
    <w:semiHidden/>
    <w:rsid w:val="003772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7271"/>
    <w:rPr>
      <w:rFonts w:eastAsiaTheme="majorEastAsia" w:cstheme="majorBidi"/>
      <w:color w:val="272727" w:themeColor="text1" w:themeTint="D8"/>
    </w:rPr>
  </w:style>
  <w:style w:type="paragraph" w:styleId="a3">
    <w:name w:val="Title"/>
    <w:basedOn w:val="a"/>
    <w:next w:val="a"/>
    <w:link w:val="a4"/>
    <w:uiPriority w:val="10"/>
    <w:qFormat/>
    <w:rsid w:val="00377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77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2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72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7271"/>
    <w:pPr>
      <w:spacing w:before="160"/>
      <w:jc w:val="center"/>
    </w:pPr>
    <w:rPr>
      <w:i/>
      <w:iCs/>
      <w:color w:val="404040" w:themeColor="text1" w:themeTint="BF"/>
    </w:rPr>
  </w:style>
  <w:style w:type="character" w:customStyle="1" w:styleId="22">
    <w:name w:val="Цитата 2 Знак"/>
    <w:basedOn w:val="a0"/>
    <w:link w:val="21"/>
    <w:uiPriority w:val="29"/>
    <w:rsid w:val="00377271"/>
    <w:rPr>
      <w:i/>
      <w:iCs/>
      <w:color w:val="404040" w:themeColor="text1" w:themeTint="BF"/>
    </w:rPr>
  </w:style>
  <w:style w:type="paragraph" w:styleId="a7">
    <w:name w:val="List Paragraph"/>
    <w:basedOn w:val="a"/>
    <w:uiPriority w:val="34"/>
    <w:qFormat/>
    <w:rsid w:val="00377271"/>
    <w:pPr>
      <w:ind w:left="720"/>
      <w:contextualSpacing/>
    </w:pPr>
  </w:style>
  <w:style w:type="character" w:styleId="a8">
    <w:name w:val="Intense Emphasis"/>
    <w:basedOn w:val="a0"/>
    <w:uiPriority w:val="21"/>
    <w:qFormat/>
    <w:rsid w:val="00377271"/>
    <w:rPr>
      <w:i/>
      <w:iCs/>
      <w:color w:val="0F4761" w:themeColor="accent1" w:themeShade="BF"/>
    </w:rPr>
  </w:style>
  <w:style w:type="paragraph" w:styleId="a9">
    <w:name w:val="Intense Quote"/>
    <w:basedOn w:val="a"/>
    <w:next w:val="a"/>
    <w:link w:val="aa"/>
    <w:uiPriority w:val="30"/>
    <w:qFormat/>
    <w:rsid w:val="00377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77271"/>
    <w:rPr>
      <w:i/>
      <w:iCs/>
      <w:color w:val="0F4761" w:themeColor="accent1" w:themeShade="BF"/>
    </w:rPr>
  </w:style>
  <w:style w:type="character" w:styleId="ab">
    <w:name w:val="Intense Reference"/>
    <w:basedOn w:val="a0"/>
    <w:uiPriority w:val="32"/>
    <w:qFormat/>
    <w:rsid w:val="00377271"/>
    <w:rPr>
      <w:b/>
      <w:bCs/>
      <w:smallCaps/>
      <w:color w:val="0F4761" w:themeColor="accent1" w:themeShade="BF"/>
      <w:spacing w:val="5"/>
    </w:rPr>
  </w:style>
  <w:style w:type="paragraph" w:customStyle="1" w:styleId="s4">
    <w:name w:val="s4"/>
    <w:basedOn w:val="a"/>
    <w:rsid w:val="00DB5BEA"/>
    <w:pPr>
      <w:spacing w:before="100" w:beforeAutospacing="1" w:after="100" w:afterAutospacing="1" w:line="240" w:lineRule="auto"/>
    </w:pPr>
    <w:rPr>
      <w:rFonts w:ascii="Times New Roman" w:hAnsi="Times New Roman" w:cs="Times New Roman"/>
      <w:kern w:val="0"/>
    </w:rPr>
  </w:style>
  <w:style w:type="character" w:customStyle="1" w:styleId="bumpedfont15">
    <w:name w:val="bumpedfont15"/>
    <w:basedOn w:val="a0"/>
    <w:rsid w:val="00DB5BEA"/>
  </w:style>
  <w:style w:type="character" w:customStyle="1" w:styleId="apple-converted-space">
    <w:name w:val="apple-converted-space"/>
    <w:basedOn w:val="a0"/>
    <w:rsid w:val="00DB5BEA"/>
  </w:style>
  <w:style w:type="table" w:styleId="ac">
    <w:name w:val="Table Grid"/>
    <w:basedOn w:val="a1"/>
    <w:uiPriority w:val="59"/>
    <w:rsid w:val="00792028"/>
    <w:pPr>
      <w:spacing w:after="0" w:line="240" w:lineRule="auto"/>
    </w:pPr>
    <w:rPr>
      <w:rFonts w:eastAsiaTheme="minorHAnsi"/>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18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Тұрғынбай Фарида Ерлікқызы</dc:creator>
  <cp:keywords/>
  <dc:description/>
  <cp:lastModifiedBy>ASUS</cp:lastModifiedBy>
  <cp:revision>3</cp:revision>
  <dcterms:created xsi:type="dcterms:W3CDTF">2024-09-18T14:52:00Z</dcterms:created>
  <dcterms:modified xsi:type="dcterms:W3CDTF">2024-09-30T00:29:00Z</dcterms:modified>
</cp:coreProperties>
</file>