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A13" w:rsidRPr="00E41A9A" w:rsidRDefault="00134877" w:rsidP="00E41A9A">
      <w:pPr>
        <w:jc w:val="center"/>
        <w:rPr>
          <w:szCs w:val="28"/>
          <w:lang w:val="kk-KZ"/>
        </w:rPr>
      </w:pPr>
      <w:r w:rsidRPr="00E41A9A">
        <w:rPr>
          <w:szCs w:val="28"/>
          <w:lang w:val="kk-KZ"/>
        </w:rPr>
        <w:t>12 лекция</w:t>
      </w:r>
    </w:p>
    <w:p w:rsidR="00134877" w:rsidRPr="00E41A9A" w:rsidRDefault="00134877">
      <w:pPr>
        <w:rPr>
          <w:szCs w:val="28"/>
          <w:lang w:val="kk-KZ"/>
        </w:rPr>
      </w:pPr>
    </w:p>
    <w:p w:rsidR="00134877" w:rsidRPr="00E41A9A" w:rsidRDefault="00134877">
      <w:pPr>
        <w:rPr>
          <w:szCs w:val="28"/>
          <w:lang w:val="kk-KZ"/>
        </w:rPr>
      </w:pPr>
      <w:r w:rsidRPr="00E41A9A">
        <w:rPr>
          <w:szCs w:val="28"/>
          <w:lang w:val="kk-KZ"/>
        </w:rPr>
        <w:t xml:space="preserve">Тақырыбы: </w:t>
      </w:r>
      <w:r w:rsidRPr="00E41A9A">
        <w:rPr>
          <w:b/>
          <w:szCs w:val="28"/>
          <w:lang w:val="kk-KZ"/>
        </w:rPr>
        <w:t>Проективті әдістер</w:t>
      </w:r>
    </w:p>
    <w:p w:rsidR="00134877" w:rsidRPr="00E41A9A" w:rsidRDefault="00134877">
      <w:pPr>
        <w:rPr>
          <w:szCs w:val="28"/>
          <w:lang w:val="kk-KZ"/>
        </w:rPr>
      </w:pPr>
    </w:p>
    <w:p w:rsidR="00134877" w:rsidRPr="00E41A9A" w:rsidRDefault="00134877">
      <w:pPr>
        <w:rPr>
          <w:szCs w:val="28"/>
          <w:lang w:val="kk-KZ"/>
        </w:rPr>
      </w:pPr>
      <w:r w:rsidRPr="00E41A9A">
        <w:rPr>
          <w:szCs w:val="28"/>
          <w:lang w:val="kk-KZ"/>
        </w:rPr>
        <w:t xml:space="preserve">Жоспар: </w:t>
      </w:r>
    </w:p>
    <w:p w:rsidR="00134877" w:rsidRPr="00E41A9A" w:rsidRDefault="00134877" w:rsidP="00134877">
      <w:pPr>
        <w:pStyle w:val="a3"/>
        <w:numPr>
          <w:ilvl w:val="0"/>
          <w:numId w:val="1"/>
        </w:numPr>
        <w:rPr>
          <w:szCs w:val="28"/>
          <w:lang w:val="kk-KZ"/>
        </w:rPr>
      </w:pPr>
      <w:r w:rsidRPr="00E41A9A">
        <w:rPr>
          <w:szCs w:val="28"/>
          <w:lang w:val="kk-KZ"/>
        </w:rPr>
        <w:t xml:space="preserve">Проективті әдістер және олардың </w:t>
      </w:r>
      <w:r w:rsidR="00E41A9A">
        <w:rPr>
          <w:szCs w:val="28"/>
          <w:lang w:val="kk-KZ"/>
        </w:rPr>
        <w:t>негізгі белгілері</w:t>
      </w:r>
    </w:p>
    <w:p w:rsidR="00134877" w:rsidRPr="00E41A9A" w:rsidRDefault="00134877" w:rsidP="00134877">
      <w:pPr>
        <w:pStyle w:val="a3"/>
        <w:numPr>
          <w:ilvl w:val="0"/>
          <w:numId w:val="1"/>
        </w:numPr>
        <w:rPr>
          <w:szCs w:val="28"/>
          <w:lang w:val="kk-KZ"/>
        </w:rPr>
      </w:pPr>
      <w:r w:rsidRPr="00E41A9A">
        <w:rPr>
          <w:szCs w:val="28"/>
          <w:lang w:val="kk-KZ"/>
        </w:rPr>
        <w:t>Розенцвейг, ТАТ, Роршах тесті, Люшердің түстерді таңдау тесттермен жұмыс істеу ерекшеліктері және олардың теоретикалық негіздерін, шкалаларын қысқаша сипаттау</w:t>
      </w:r>
    </w:p>
    <w:p w:rsidR="00E41A9A" w:rsidRPr="00E41A9A" w:rsidRDefault="00E41A9A" w:rsidP="00345778">
      <w:pPr>
        <w:ind w:firstLine="709"/>
        <w:jc w:val="both"/>
        <w:rPr>
          <w:szCs w:val="28"/>
          <w:lang w:val="kk-KZ"/>
        </w:rPr>
      </w:pPr>
    </w:p>
    <w:p w:rsidR="00345778" w:rsidRPr="00345778" w:rsidRDefault="00345778" w:rsidP="00345778">
      <w:pPr>
        <w:ind w:firstLine="709"/>
        <w:jc w:val="both"/>
        <w:rPr>
          <w:rFonts w:eastAsia="Times New Roman" w:cs="Times New Roman"/>
          <w:szCs w:val="28"/>
          <w:lang w:val="kk-KZ"/>
        </w:rPr>
      </w:pPr>
      <w:r w:rsidRPr="00E41A9A">
        <w:rPr>
          <w:szCs w:val="28"/>
          <w:lang w:val="kk-KZ"/>
        </w:rPr>
        <w:t>Проективті әдістер – «субъективті» әдістердің</w:t>
      </w:r>
      <w:r w:rsidRPr="00345778">
        <w:rPr>
          <w:szCs w:val="28"/>
          <w:lang w:val="kk-KZ"/>
        </w:rPr>
        <w:t xml:space="preserve"> бір түрі болып табылады. Бұл әдістердің өзіндік ерекшелігі, оларға берілетін жалпылама сипаттамалық талдаудың болуы. Ал мұндай жалпыламалық сипаттама нақты емес, бірмағыналылықта болмайды (мысалы, сурет), бұл әдісте зерттеуші алынған нәтижелер бойынша өзіндік интерпретация жасау керек, аяқтау керек, толықтыру керек. Проективті әдістердің негізін қалаушылардың пайымдауынша, бұл әдіс арқылы жеке тұлға барлық психикалық процестерге әсер етеді: қабылдау, ес, эмоция, сезім және т.б. яғни жеке ерекшеліктер белсенді жағдайда көрінеді. Мамандардың айтуы бойынша проективті әдістер арқылы жеке тұлғаның терең жеке дара ерекшеліктерін зерттеуге болады. Проективті әдістерді жүргізуді үйрену үшін көп уақыт керек, себебі бұл әдісті жүргізу үшін жоғары </w:t>
      </w:r>
      <w:r>
        <w:rPr>
          <w:szCs w:val="28"/>
          <w:lang w:val="kk-KZ"/>
        </w:rPr>
        <w:t xml:space="preserve">кәсіби </w:t>
      </w:r>
      <w:r w:rsidRPr="00345778">
        <w:rPr>
          <w:szCs w:val="28"/>
          <w:lang w:val="kk-KZ"/>
        </w:rPr>
        <w:t>деңгейлі маман болу керек, өз саласының шебері болуы керек, әр жағдайға эвристикалық бағыт болу керек. Әрине, мұның бәрі де кәсіби еңбек тәжірибесімен жинақталады.</w:t>
      </w:r>
    </w:p>
    <w:p w:rsidR="00345778" w:rsidRPr="00345778" w:rsidRDefault="00345778" w:rsidP="00345778">
      <w:pPr>
        <w:ind w:firstLine="709"/>
        <w:jc w:val="both"/>
        <w:rPr>
          <w:rFonts w:eastAsia="Times New Roman" w:cs="Times New Roman"/>
          <w:szCs w:val="28"/>
          <w:lang w:val="kk-KZ"/>
        </w:rPr>
      </w:pPr>
      <w:r w:rsidRPr="00345778">
        <w:rPr>
          <w:szCs w:val="28"/>
          <w:lang w:val="kk-KZ"/>
        </w:rPr>
        <w:t>«Проективті әдістер» терминін Л. Франк енгізген болатын. Ол өзінің классификациясын төмендегіше ұсынады:</w:t>
      </w:r>
    </w:p>
    <w:p w:rsidR="00345778" w:rsidRDefault="00345778" w:rsidP="00345778">
      <w:pPr>
        <w:numPr>
          <w:ilvl w:val="0"/>
          <w:numId w:val="3"/>
        </w:numPr>
        <w:pBdr>
          <w:top w:val="nil"/>
          <w:left w:val="nil"/>
          <w:bottom w:val="nil"/>
          <w:right w:val="nil"/>
          <w:between w:val="nil"/>
          <w:bar w:val="nil"/>
        </w:pBdr>
        <w:ind w:left="0" w:firstLine="709"/>
        <w:jc w:val="both"/>
        <w:rPr>
          <w:szCs w:val="28"/>
        </w:rPr>
      </w:pPr>
      <w:r>
        <w:rPr>
          <w:szCs w:val="28"/>
        </w:rPr>
        <w:t xml:space="preserve">Структуралық әдіс, </w:t>
      </w:r>
      <w:proofErr w:type="spellStart"/>
      <w:r>
        <w:rPr>
          <w:szCs w:val="28"/>
        </w:rPr>
        <w:t>мысалы</w:t>
      </w:r>
      <w:proofErr w:type="spellEnd"/>
      <w:r>
        <w:rPr>
          <w:szCs w:val="28"/>
        </w:rPr>
        <w:t>, Роршахтың</w:t>
      </w:r>
      <w:r>
        <w:rPr>
          <w:color w:val="FF0000"/>
          <w:szCs w:val="28"/>
          <w:u w:color="FF0000"/>
        </w:rPr>
        <w:t xml:space="preserve"> </w:t>
      </w:r>
      <w:proofErr w:type="gramStart"/>
      <w:r>
        <w:rPr>
          <w:szCs w:val="28"/>
        </w:rPr>
        <w:t>сия</w:t>
      </w:r>
      <w:proofErr w:type="gramEnd"/>
      <w:r>
        <w:rPr>
          <w:szCs w:val="28"/>
        </w:rPr>
        <w:t xml:space="preserve"> дақтары </w:t>
      </w:r>
      <w:proofErr w:type="spellStart"/>
      <w:r>
        <w:rPr>
          <w:szCs w:val="28"/>
        </w:rPr>
        <w:t>тесті</w:t>
      </w:r>
      <w:proofErr w:type="spellEnd"/>
      <w:r>
        <w:rPr>
          <w:szCs w:val="28"/>
        </w:rPr>
        <w:t>.</w:t>
      </w:r>
    </w:p>
    <w:p w:rsidR="00345778" w:rsidRDefault="00345778" w:rsidP="00345778">
      <w:pPr>
        <w:numPr>
          <w:ilvl w:val="0"/>
          <w:numId w:val="3"/>
        </w:numPr>
        <w:pBdr>
          <w:top w:val="nil"/>
          <w:left w:val="nil"/>
          <w:bottom w:val="nil"/>
          <w:right w:val="nil"/>
          <w:between w:val="nil"/>
          <w:bar w:val="nil"/>
        </w:pBdr>
        <w:ind w:left="0" w:firstLine="709"/>
        <w:jc w:val="both"/>
        <w:rPr>
          <w:szCs w:val="28"/>
        </w:rPr>
      </w:pPr>
      <w:proofErr w:type="spellStart"/>
      <w:r>
        <w:rPr>
          <w:szCs w:val="28"/>
        </w:rPr>
        <w:t>Конструктивті</w:t>
      </w:r>
      <w:proofErr w:type="spellEnd"/>
      <w:r>
        <w:rPr>
          <w:szCs w:val="28"/>
        </w:rPr>
        <w:t xml:space="preserve"> әдісі, </w:t>
      </w:r>
      <w:proofErr w:type="spellStart"/>
      <w:r>
        <w:rPr>
          <w:szCs w:val="28"/>
        </w:rPr>
        <w:t>мысалы</w:t>
      </w:r>
      <w:proofErr w:type="spellEnd"/>
      <w:r>
        <w:rPr>
          <w:szCs w:val="28"/>
        </w:rPr>
        <w:t xml:space="preserve">, әлем </w:t>
      </w:r>
      <w:proofErr w:type="spellStart"/>
      <w:proofErr w:type="gramStart"/>
      <w:r>
        <w:rPr>
          <w:szCs w:val="28"/>
        </w:rPr>
        <w:t>тесті</w:t>
      </w:r>
      <w:proofErr w:type="spellEnd"/>
      <w:r>
        <w:rPr>
          <w:szCs w:val="28"/>
        </w:rPr>
        <w:t xml:space="preserve"> ж</w:t>
      </w:r>
      <w:proofErr w:type="gramEnd"/>
      <w:r>
        <w:rPr>
          <w:szCs w:val="28"/>
        </w:rPr>
        <w:t xml:space="preserve">әне оның </w:t>
      </w:r>
      <w:proofErr w:type="spellStart"/>
      <w:r>
        <w:rPr>
          <w:szCs w:val="28"/>
        </w:rPr>
        <w:t>модификациясы</w:t>
      </w:r>
      <w:proofErr w:type="spellEnd"/>
      <w:r>
        <w:rPr>
          <w:szCs w:val="28"/>
        </w:rPr>
        <w:t>.</w:t>
      </w:r>
    </w:p>
    <w:p w:rsidR="00345778" w:rsidRDefault="00345778" w:rsidP="00345778">
      <w:pPr>
        <w:numPr>
          <w:ilvl w:val="0"/>
          <w:numId w:val="3"/>
        </w:numPr>
        <w:pBdr>
          <w:top w:val="nil"/>
          <w:left w:val="nil"/>
          <w:bottom w:val="nil"/>
          <w:right w:val="nil"/>
          <w:between w:val="nil"/>
          <w:bar w:val="nil"/>
        </w:pBdr>
        <w:ind w:left="0" w:firstLine="709"/>
        <w:jc w:val="both"/>
        <w:rPr>
          <w:szCs w:val="28"/>
        </w:rPr>
      </w:pPr>
      <w:r>
        <w:rPr>
          <w:szCs w:val="28"/>
        </w:rPr>
        <w:t xml:space="preserve">Интерпетациялық әдістер, </w:t>
      </w:r>
      <w:proofErr w:type="spellStart"/>
      <w:r>
        <w:rPr>
          <w:szCs w:val="28"/>
        </w:rPr>
        <w:t>мысалы</w:t>
      </w:r>
      <w:proofErr w:type="spellEnd"/>
      <w:r>
        <w:rPr>
          <w:szCs w:val="28"/>
        </w:rPr>
        <w:t xml:space="preserve">, тематикалық апперцепциялық </w:t>
      </w:r>
      <w:proofErr w:type="spellStart"/>
      <w:r>
        <w:rPr>
          <w:szCs w:val="28"/>
        </w:rPr>
        <w:t>тесті</w:t>
      </w:r>
      <w:proofErr w:type="spellEnd"/>
      <w:r>
        <w:rPr>
          <w:szCs w:val="28"/>
        </w:rPr>
        <w:t xml:space="preserve">, Розенцвейгтің фрустрация </w:t>
      </w:r>
      <w:proofErr w:type="spellStart"/>
      <w:r>
        <w:rPr>
          <w:szCs w:val="28"/>
        </w:rPr>
        <w:t>тесті</w:t>
      </w:r>
      <w:proofErr w:type="spellEnd"/>
      <w:r>
        <w:rPr>
          <w:szCs w:val="28"/>
        </w:rPr>
        <w:t>.</w:t>
      </w:r>
    </w:p>
    <w:p w:rsidR="00345778" w:rsidRDefault="00345778" w:rsidP="00345778">
      <w:pPr>
        <w:numPr>
          <w:ilvl w:val="0"/>
          <w:numId w:val="3"/>
        </w:numPr>
        <w:pBdr>
          <w:top w:val="nil"/>
          <w:left w:val="nil"/>
          <w:bottom w:val="nil"/>
          <w:right w:val="nil"/>
          <w:between w:val="nil"/>
          <w:bar w:val="nil"/>
        </w:pBdr>
        <w:ind w:left="0" w:firstLine="709"/>
        <w:jc w:val="both"/>
        <w:rPr>
          <w:szCs w:val="28"/>
        </w:rPr>
      </w:pPr>
      <w:r>
        <w:rPr>
          <w:szCs w:val="28"/>
        </w:rPr>
        <w:t xml:space="preserve">Толықтырушы әдісдер, </w:t>
      </w:r>
      <w:proofErr w:type="spellStart"/>
      <w:r>
        <w:rPr>
          <w:szCs w:val="28"/>
        </w:rPr>
        <w:t>мысалы</w:t>
      </w:r>
      <w:proofErr w:type="spellEnd"/>
      <w:r>
        <w:rPr>
          <w:szCs w:val="28"/>
        </w:rPr>
        <w:t>, аяқталмаған сөйлемдер, аяқталмаған әң</w:t>
      </w:r>
      <w:proofErr w:type="gramStart"/>
      <w:r>
        <w:rPr>
          <w:szCs w:val="28"/>
        </w:rPr>
        <w:t>г</w:t>
      </w:r>
      <w:proofErr w:type="gramEnd"/>
      <w:r>
        <w:rPr>
          <w:szCs w:val="28"/>
        </w:rPr>
        <w:t>імелер.</w:t>
      </w:r>
    </w:p>
    <w:p w:rsidR="00345778" w:rsidRDefault="00345778" w:rsidP="00345778">
      <w:pPr>
        <w:numPr>
          <w:ilvl w:val="0"/>
          <w:numId w:val="3"/>
        </w:numPr>
        <w:pBdr>
          <w:top w:val="nil"/>
          <w:left w:val="nil"/>
          <w:bottom w:val="nil"/>
          <w:right w:val="nil"/>
          <w:between w:val="nil"/>
          <w:bar w:val="nil"/>
        </w:pBdr>
        <w:ind w:left="0" w:firstLine="709"/>
        <w:jc w:val="both"/>
        <w:rPr>
          <w:szCs w:val="28"/>
        </w:rPr>
      </w:pPr>
      <w:r>
        <w:rPr>
          <w:szCs w:val="28"/>
        </w:rPr>
        <w:t xml:space="preserve">Катарсис әдісі, </w:t>
      </w:r>
      <w:proofErr w:type="spellStart"/>
      <w:r>
        <w:rPr>
          <w:szCs w:val="28"/>
        </w:rPr>
        <w:t>мысалы</w:t>
      </w:r>
      <w:proofErr w:type="spellEnd"/>
      <w:r>
        <w:rPr>
          <w:szCs w:val="28"/>
        </w:rPr>
        <w:t xml:space="preserve">, </w:t>
      </w:r>
      <w:proofErr w:type="spellStart"/>
      <w:r>
        <w:rPr>
          <w:szCs w:val="28"/>
        </w:rPr>
        <w:t>проективті</w:t>
      </w:r>
      <w:proofErr w:type="spellEnd"/>
      <w:r>
        <w:rPr>
          <w:szCs w:val="28"/>
        </w:rPr>
        <w:t xml:space="preserve"> </w:t>
      </w:r>
      <w:proofErr w:type="spellStart"/>
      <w:r>
        <w:rPr>
          <w:szCs w:val="28"/>
        </w:rPr>
        <w:t>ойындар</w:t>
      </w:r>
      <w:proofErr w:type="spellEnd"/>
      <w:r>
        <w:rPr>
          <w:szCs w:val="28"/>
        </w:rPr>
        <w:t xml:space="preserve">, </w:t>
      </w:r>
      <w:proofErr w:type="spellStart"/>
      <w:r>
        <w:rPr>
          <w:szCs w:val="28"/>
        </w:rPr>
        <w:t>психодрама</w:t>
      </w:r>
      <w:proofErr w:type="spellEnd"/>
      <w:r>
        <w:rPr>
          <w:szCs w:val="28"/>
        </w:rPr>
        <w:t>.</w:t>
      </w:r>
    </w:p>
    <w:p w:rsidR="00345778" w:rsidRDefault="00345778" w:rsidP="00345778">
      <w:pPr>
        <w:numPr>
          <w:ilvl w:val="0"/>
          <w:numId w:val="3"/>
        </w:numPr>
        <w:pBdr>
          <w:top w:val="nil"/>
          <w:left w:val="nil"/>
          <w:bottom w:val="nil"/>
          <w:right w:val="nil"/>
          <w:between w:val="nil"/>
          <w:bar w:val="nil"/>
        </w:pBdr>
        <w:ind w:left="0" w:firstLine="709"/>
        <w:jc w:val="both"/>
        <w:rPr>
          <w:szCs w:val="28"/>
        </w:rPr>
      </w:pPr>
      <w:r>
        <w:rPr>
          <w:szCs w:val="28"/>
        </w:rPr>
        <w:t xml:space="preserve">Экспрессия үйрету әдісі, </w:t>
      </w:r>
      <w:proofErr w:type="spellStart"/>
      <w:r>
        <w:rPr>
          <w:szCs w:val="28"/>
        </w:rPr>
        <w:t>мысалы</w:t>
      </w:r>
      <w:proofErr w:type="spellEnd"/>
      <w:r>
        <w:rPr>
          <w:szCs w:val="28"/>
        </w:rPr>
        <w:t xml:space="preserve">, жазудың </w:t>
      </w:r>
      <w:proofErr w:type="spellStart"/>
      <w:r>
        <w:rPr>
          <w:szCs w:val="28"/>
        </w:rPr>
        <w:t>анализі</w:t>
      </w:r>
      <w:proofErr w:type="spellEnd"/>
      <w:r>
        <w:rPr>
          <w:szCs w:val="28"/>
        </w:rPr>
        <w:t>, сөздік қары</w:t>
      </w:r>
      <w:proofErr w:type="gramStart"/>
      <w:r>
        <w:rPr>
          <w:szCs w:val="28"/>
        </w:rPr>
        <w:t>м-</w:t>
      </w:r>
      <w:proofErr w:type="gramEnd"/>
      <w:r>
        <w:rPr>
          <w:szCs w:val="28"/>
        </w:rPr>
        <w:t xml:space="preserve">қатынастағы </w:t>
      </w:r>
      <w:proofErr w:type="spellStart"/>
      <w:r>
        <w:rPr>
          <w:szCs w:val="28"/>
        </w:rPr>
        <w:t>ерекшеліктер</w:t>
      </w:r>
      <w:proofErr w:type="spellEnd"/>
      <w:r>
        <w:rPr>
          <w:szCs w:val="28"/>
        </w:rPr>
        <w:t>.</w:t>
      </w:r>
    </w:p>
    <w:p w:rsidR="00345778" w:rsidRDefault="00345778" w:rsidP="00345778">
      <w:pPr>
        <w:numPr>
          <w:ilvl w:val="0"/>
          <w:numId w:val="3"/>
        </w:numPr>
        <w:pBdr>
          <w:top w:val="nil"/>
          <w:left w:val="nil"/>
          <w:bottom w:val="nil"/>
          <w:right w:val="nil"/>
          <w:between w:val="nil"/>
          <w:bar w:val="nil"/>
        </w:pBdr>
        <w:ind w:left="0" w:firstLine="709"/>
        <w:jc w:val="both"/>
        <w:rPr>
          <w:szCs w:val="28"/>
        </w:rPr>
      </w:pPr>
      <w:proofErr w:type="spellStart"/>
      <w:r>
        <w:rPr>
          <w:szCs w:val="28"/>
        </w:rPr>
        <w:t>Сурет</w:t>
      </w:r>
      <w:proofErr w:type="spellEnd"/>
      <w:r>
        <w:rPr>
          <w:szCs w:val="28"/>
        </w:rPr>
        <w:t xml:space="preserve"> салу өнімділігін </w:t>
      </w:r>
      <w:proofErr w:type="spellStart"/>
      <w:r>
        <w:rPr>
          <w:szCs w:val="28"/>
        </w:rPr>
        <w:t>зерттейтін</w:t>
      </w:r>
      <w:proofErr w:type="spellEnd"/>
      <w:r>
        <w:rPr>
          <w:szCs w:val="28"/>
        </w:rPr>
        <w:t xml:space="preserve"> әдістер, </w:t>
      </w:r>
      <w:proofErr w:type="spellStart"/>
      <w:r>
        <w:rPr>
          <w:szCs w:val="28"/>
        </w:rPr>
        <w:t>мысалы</w:t>
      </w:r>
      <w:proofErr w:type="spellEnd"/>
      <w:r>
        <w:rPr>
          <w:szCs w:val="28"/>
        </w:rPr>
        <w:t xml:space="preserve">, адамның </w:t>
      </w:r>
      <w:proofErr w:type="spellStart"/>
      <w:r>
        <w:rPr>
          <w:szCs w:val="28"/>
        </w:rPr>
        <w:t>денесін</w:t>
      </w:r>
      <w:proofErr w:type="spellEnd"/>
      <w:r>
        <w:rPr>
          <w:szCs w:val="28"/>
        </w:rPr>
        <w:t xml:space="preserve"> салу </w:t>
      </w:r>
      <w:proofErr w:type="spellStart"/>
      <w:r>
        <w:rPr>
          <w:szCs w:val="28"/>
        </w:rPr>
        <w:t>тесті</w:t>
      </w:r>
      <w:proofErr w:type="spellEnd"/>
      <w:r>
        <w:rPr>
          <w:szCs w:val="28"/>
        </w:rPr>
        <w:t xml:space="preserve">, үйді салу </w:t>
      </w:r>
      <w:proofErr w:type="spellStart"/>
      <w:r>
        <w:rPr>
          <w:szCs w:val="28"/>
        </w:rPr>
        <w:t>тесті</w:t>
      </w:r>
      <w:proofErr w:type="spellEnd"/>
      <w:r>
        <w:rPr>
          <w:szCs w:val="28"/>
        </w:rPr>
        <w:t xml:space="preserve">, </w:t>
      </w:r>
      <w:proofErr w:type="spellStart"/>
      <w:r>
        <w:rPr>
          <w:szCs w:val="28"/>
        </w:rPr>
        <w:t>отбасы</w:t>
      </w:r>
      <w:proofErr w:type="spellEnd"/>
      <w:r>
        <w:rPr>
          <w:szCs w:val="28"/>
        </w:rPr>
        <w:t xml:space="preserve"> </w:t>
      </w:r>
      <w:proofErr w:type="spellStart"/>
      <w:r>
        <w:rPr>
          <w:szCs w:val="28"/>
        </w:rPr>
        <w:t>суретін</w:t>
      </w:r>
      <w:proofErr w:type="spellEnd"/>
      <w:r>
        <w:rPr>
          <w:szCs w:val="28"/>
        </w:rPr>
        <w:t xml:space="preserve"> салу және </w:t>
      </w:r>
      <w:proofErr w:type="gramStart"/>
      <w:r>
        <w:rPr>
          <w:szCs w:val="28"/>
        </w:rPr>
        <w:t>т.б</w:t>
      </w:r>
      <w:proofErr w:type="gramEnd"/>
      <w:r>
        <w:rPr>
          <w:szCs w:val="28"/>
        </w:rPr>
        <w:t>.</w:t>
      </w:r>
    </w:p>
    <w:p w:rsidR="00345778" w:rsidRPr="003F43C8" w:rsidRDefault="00345778" w:rsidP="00345778">
      <w:pPr>
        <w:ind w:firstLine="709"/>
        <w:jc w:val="both"/>
        <w:rPr>
          <w:rFonts w:eastAsia="Times New Roman" w:cs="Times New Roman"/>
          <w:szCs w:val="28"/>
        </w:rPr>
      </w:pPr>
      <w:r w:rsidRPr="003F43C8">
        <w:rPr>
          <w:szCs w:val="28"/>
        </w:rPr>
        <w:t xml:space="preserve">Бұл әдістер </w:t>
      </w:r>
      <w:r w:rsidRPr="003F43C8">
        <w:rPr>
          <w:szCs w:val="28"/>
          <w:lang w:val="kk-KZ"/>
        </w:rPr>
        <w:t>тобы</w:t>
      </w:r>
      <w:r w:rsidRPr="003F43C8">
        <w:rPr>
          <w:szCs w:val="28"/>
        </w:rPr>
        <w:t xml:space="preserve"> клиникалы</w:t>
      </w:r>
      <w:proofErr w:type="gramStart"/>
      <w:r w:rsidRPr="003F43C8">
        <w:rPr>
          <w:szCs w:val="28"/>
        </w:rPr>
        <w:t>қ-</w:t>
      </w:r>
      <w:proofErr w:type="gramEnd"/>
      <w:r w:rsidRPr="003F43C8">
        <w:rPr>
          <w:szCs w:val="28"/>
        </w:rPr>
        <w:t xml:space="preserve">консультациялық жұмыстарда да жиі қолданылады, өйткені психотерапиялық әсерлердің өткізілуіне </w:t>
      </w:r>
      <w:proofErr w:type="spellStart"/>
      <w:r w:rsidRPr="003F43C8">
        <w:rPr>
          <w:szCs w:val="28"/>
        </w:rPr>
        <w:t>негіз</w:t>
      </w:r>
      <w:proofErr w:type="spellEnd"/>
      <w:r w:rsidRPr="003F43C8">
        <w:rPr>
          <w:szCs w:val="28"/>
        </w:rPr>
        <w:t xml:space="preserve"> болады. Сондай-ақ, </w:t>
      </w:r>
      <w:proofErr w:type="spellStart"/>
      <w:r w:rsidRPr="003F43C8">
        <w:rPr>
          <w:szCs w:val="28"/>
        </w:rPr>
        <w:t>проективті</w:t>
      </w:r>
      <w:proofErr w:type="spellEnd"/>
      <w:r w:rsidRPr="003F43C8">
        <w:rPr>
          <w:szCs w:val="28"/>
        </w:rPr>
        <w:t xml:space="preserve"> әдістерді тәжі</w:t>
      </w:r>
      <w:proofErr w:type="gramStart"/>
      <w:r w:rsidRPr="003F43C8">
        <w:rPr>
          <w:szCs w:val="28"/>
        </w:rPr>
        <w:t>рибес</w:t>
      </w:r>
      <w:proofErr w:type="gramEnd"/>
      <w:r w:rsidRPr="003F43C8">
        <w:rPr>
          <w:szCs w:val="28"/>
        </w:rPr>
        <w:t xml:space="preserve">і мол </w:t>
      </w:r>
      <w:proofErr w:type="spellStart"/>
      <w:r w:rsidRPr="003F43C8">
        <w:rPr>
          <w:szCs w:val="28"/>
        </w:rPr>
        <w:t>маман</w:t>
      </w:r>
      <w:proofErr w:type="spellEnd"/>
      <w:r w:rsidRPr="003F43C8">
        <w:rPr>
          <w:szCs w:val="28"/>
        </w:rPr>
        <w:t xml:space="preserve"> жоғары </w:t>
      </w:r>
      <w:proofErr w:type="spellStart"/>
      <w:r w:rsidRPr="003F43C8">
        <w:rPr>
          <w:szCs w:val="28"/>
        </w:rPr>
        <w:t>мектептерде</w:t>
      </w:r>
      <w:proofErr w:type="spellEnd"/>
      <w:r w:rsidRPr="003F43C8">
        <w:rPr>
          <w:szCs w:val="28"/>
        </w:rPr>
        <w:t xml:space="preserve"> қолданылуы студенттердің қызығуларын анықтау үшін, жеке тұлғалық бағдарларын, құндылық құрылымын анықтауға бағытталады. </w:t>
      </w:r>
      <w:proofErr w:type="spellStart"/>
      <w:r w:rsidRPr="003F43C8">
        <w:rPr>
          <w:szCs w:val="28"/>
        </w:rPr>
        <w:t>Дегенмен</w:t>
      </w:r>
      <w:proofErr w:type="spellEnd"/>
      <w:r w:rsidRPr="003F43C8">
        <w:rPr>
          <w:szCs w:val="28"/>
        </w:rPr>
        <w:t xml:space="preserve">, бұны </w:t>
      </w:r>
      <w:proofErr w:type="spellStart"/>
      <w:r w:rsidRPr="003F43C8">
        <w:rPr>
          <w:szCs w:val="28"/>
        </w:rPr>
        <w:t>сирек</w:t>
      </w:r>
      <w:proofErr w:type="spellEnd"/>
      <w:r w:rsidRPr="003F43C8">
        <w:rPr>
          <w:szCs w:val="28"/>
        </w:rPr>
        <w:t xml:space="preserve"> өткізеді. </w:t>
      </w:r>
    </w:p>
    <w:p w:rsidR="00345778" w:rsidRPr="003F43C8" w:rsidRDefault="00345778" w:rsidP="00345778">
      <w:pPr>
        <w:ind w:firstLine="709"/>
        <w:jc w:val="both"/>
        <w:rPr>
          <w:rFonts w:eastAsia="Times New Roman" w:cs="Times New Roman"/>
          <w:szCs w:val="28"/>
        </w:rPr>
      </w:pPr>
      <w:r w:rsidRPr="003F43C8">
        <w:rPr>
          <w:szCs w:val="28"/>
        </w:rPr>
        <w:t xml:space="preserve">Негізінен </w:t>
      </w:r>
      <w:proofErr w:type="spellStart"/>
      <w:r w:rsidRPr="003F43C8">
        <w:rPr>
          <w:szCs w:val="28"/>
        </w:rPr>
        <w:t>проективті</w:t>
      </w:r>
      <w:proofErr w:type="spellEnd"/>
      <w:r w:rsidRPr="003F43C8">
        <w:rPr>
          <w:szCs w:val="28"/>
        </w:rPr>
        <w:t xml:space="preserve"> әдістер </w:t>
      </w:r>
      <w:proofErr w:type="spellStart"/>
      <w:r w:rsidRPr="003F43C8">
        <w:rPr>
          <w:szCs w:val="28"/>
        </w:rPr>
        <w:t>спецификасы</w:t>
      </w:r>
      <w:proofErr w:type="spellEnd"/>
      <w:r w:rsidRPr="003F43C8">
        <w:rPr>
          <w:szCs w:val="28"/>
        </w:rPr>
        <w:t xml:space="preserve"> бойынша психодиогностика-лық, клиникалық </w:t>
      </w:r>
      <w:proofErr w:type="gramStart"/>
      <w:r w:rsidRPr="003F43C8">
        <w:rPr>
          <w:szCs w:val="28"/>
        </w:rPr>
        <w:t>топтар</w:t>
      </w:r>
      <w:proofErr w:type="gramEnd"/>
      <w:r w:rsidRPr="003F43C8">
        <w:rPr>
          <w:szCs w:val="28"/>
        </w:rPr>
        <w:t>ға негізделген. Олар адамның міне</w:t>
      </w:r>
      <w:proofErr w:type="gramStart"/>
      <w:r w:rsidRPr="003F43C8">
        <w:rPr>
          <w:szCs w:val="28"/>
        </w:rPr>
        <w:t>з-</w:t>
      </w:r>
      <w:proofErr w:type="gramEnd"/>
      <w:r w:rsidRPr="003F43C8">
        <w:rPr>
          <w:szCs w:val="28"/>
        </w:rPr>
        <w:t xml:space="preserve">құлқының  </w:t>
      </w:r>
      <w:proofErr w:type="spellStart"/>
      <w:r w:rsidRPr="003F43C8">
        <w:rPr>
          <w:szCs w:val="28"/>
        </w:rPr>
        <w:lastRenderedPageBreak/>
        <w:t>индивидуалды</w:t>
      </w:r>
      <w:proofErr w:type="spellEnd"/>
      <w:r w:rsidRPr="003F43C8">
        <w:rPr>
          <w:szCs w:val="28"/>
        </w:rPr>
        <w:t xml:space="preserve"> </w:t>
      </w:r>
      <w:proofErr w:type="spellStart"/>
      <w:r w:rsidRPr="003F43C8">
        <w:rPr>
          <w:szCs w:val="28"/>
        </w:rPr>
        <w:t>стилін</w:t>
      </w:r>
      <w:proofErr w:type="spellEnd"/>
      <w:r w:rsidRPr="003F43C8">
        <w:rPr>
          <w:szCs w:val="28"/>
        </w:rPr>
        <w:t xml:space="preserve"> клиникалық тұғыдан </w:t>
      </w:r>
      <w:proofErr w:type="spellStart"/>
      <w:r w:rsidRPr="003F43C8">
        <w:rPr>
          <w:szCs w:val="28"/>
        </w:rPr>
        <w:t>болжамдайды</w:t>
      </w:r>
      <w:proofErr w:type="spellEnd"/>
      <w:r w:rsidRPr="003F43C8">
        <w:rPr>
          <w:szCs w:val="28"/>
        </w:rPr>
        <w:t xml:space="preserve"> және тұлғаның </w:t>
      </w:r>
      <w:r w:rsidRPr="003F43C8">
        <w:rPr>
          <w:szCs w:val="28"/>
          <w:lang w:val="kk-KZ"/>
        </w:rPr>
        <w:t>бей</w:t>
      </w:r>
      <w:r w:rsidRPr="003F43C8">
        <w:rPr>
          <w:szCs w:val="28"/>
        </w:rPr>
        <w:t>сана</w:t>
      </w:r>
      <w:r w:rsidRPr="003F43C8">
        <w:rPr>
          <w:szCs w:val="28"/>
          <w:lang w:val="kk-KZ"/>
        </w:rPr>
        <w:t>л</w:t>
      </w:r>
      <w:r w:rsidRPr="003F43C8">
        <w:rPr>
          <w:szCs w:val="28"/>
        </w:rPr>
        <w:t xml:space="preserve">ық </w:t>
      </w:r>
      <w:proofErr w:type="spellStart"/>
      <w:r w:rsidRPr="003F43C8">
        <w:rPr>
          <w:szCs w:val="28"/>
        </w:rPr>
        <w:t>актілерін</w:t>
      </w:r>
      <w:proofErr w:type="spellEnd"/>
      <w:r w:rsidRPr="003F43C8">
        <w:rPr>
          <w:szCs w:val="28"/>
        </w:rPr>
        <w:t xml:space="preserve"> анықтауға бағытталған. </w:t>
      </w:r>
      <w:proofErr w:type="spellStart"/>
      <w:r w:rsidRPr="003F43C8">
        <w:rPr>
          <w:szCs w:val="28"/>
        </w:rPr>
        <w:t>Проективті</w:t>
      </w:r>
      <w:proofErr w:type="spellEnd"/>
      <w:r w:rsidRPr="003F43C8">
        <w:rPr>
          <w:szCs w:val="28"/>
        </w:rPr>
        <w:t xml:space="preserve"> әдістерінің </w:t>
      </w:r>
      <w:proofErr w:type="spellStart"/>
      <w:r w:rsidRPr="003F43C8">
        <w:rPr>
          <w:szCs w:val="28"/>
        </w:rPr>
        <w:t>тарихын</w:t>
      </w:r>
      <w:proofErr w:type="spellEnd"/>
      <w:r w:rsidRPr="003F43C8">
        <w:rPr>
          <w:szCs w:val="28"/>
        </w:rPr>
        <w:t xml:space="preserve"> </w:t>
      </w:r>
      <w:proofErr w:type="spellStart"/>
      <w:r w:rsidRPr="003F43C8">
        <w:rPr>
          <w:szCs w:val="28"/>
        </w:rPr>
        <w:t>проективті</w:t>
      </w:r>
      <w:proofErr w:type="spellEnd"/>
      <w:r w:rsidRPr="003F43C8">
        <w:rPr>
          <w:szCs w:val="28"/>
        </w:rPr>
        <w:t xml:space="preserve"> техника </w:t>
      </w:r>
      <w:proofErr w:type="spellStart"/>
      <w:r w:rsidRPr="003F43C8">
        <w:rPr>
          <w:szCs w:val="28"/>
        </w:rPr>
        <w:t>дамуымен</w:t>
      </w:r>
      <w:proofErr w:type="spellEnd"/>
      <w:r w:rsidRPr="003F43C8">
        <w:rPr>
          <w:szCs w:val="28"/>
        </w:rPr>
        <w:t xml:space="preserve">, адамзаттың табиғатты түсінушілігімен </w:t>
      </w:r>
      <w:proofErr w:type="spellStart"/>
      <w:r w:rsidRPr="003F43C8">
        <w:rPr>
          <w:szCs w:val="28"/>
        </w:rPr>
        <w:t>эксперементалды</w:t>
      </w:r>
      <w:proofErr w:type="spellEnd"/>
      <w:r w:rsidRPr="003F43C8">
        <w:rPr>
          <w:szCs w:val="28"/>
        </w:rPr>
        <w:t xml:space="preserve"> әдістерді </w:t>
      </w:r>
      <w:proofErr w:type="spellStart"/>
      <w:r w:rsidRPr="003F43C8">
        <w:rPr>
          <w:szCs w:val="28"/>
        </w:rPr>
        <w:t>дамытумен</w:t>
      </w:r>
      <w:proofErr w:type="spellEnd"/>
      <w:r w:rsidRPr="003F43C8">
        <w:rPr>
          <w:szCs w:val="28"/>
        </w:rPr>
        <w:t xml:space="preserve"> </w:t>
      </w:r>
      <w:proofErr w:type="spellStart"/>
      <w:r w:rsidRPr="003F43C8">
        <w:rPr>
          <w:szCs w:val="28"/>
        </w:rPr>
        <w:t>байланыстырады</w:t>
      </w:r>
      <w:proofErr w:type="spellEnd"/>
      <w:r w:rsidRPr="003F43C8">
        <w:rPr>
          <w:szCs w:val="28"/>
        </w:rPr>
        <w:t>.</w:t>
      </w:r>
    </w:p>
    <w:p w:rsidR="00345778" w:rsidRPr="003F43C8" w:rsidRDefault="00345778" w:rsidP="00345778">
      <w:pPr>
        <w:ind w:firstLine="709"/>
        <w:jc w:val="both"/>
        <w:rPr>
          <w:rFonts w:eastAsia="Times New Roman" w:cs="Times New Roman"/>
          <w:szCs w:val="28"/>
          <w:u w:val="single"/>
        </w:rPr>
      </w:pPr>
      <w:r w:rsidRPr="003F43C8">
        <w:rPr>
          <w:szCs w:val="28"/>
        </w:rPr>
        <w:t>К. Юнгтің «</w:t>
      </w:r>
      <w:r w:rsidRPr="003F43C8">
        <w:rPr>
          <w:szCs w:val="28"/>
          <w:lang w:val="kk-KZ"/>
        </w:rPr>
        <w:t xml:space="preserve">Сөздік </w:t>
      </w:r>
      <w:proofErr w:type="spellStart"/>
      <w:r w:rsidRPr="003F43C8">
        <w:rPr>
          <w:szCs w:val="28"/>
        </w:rPr>
        <w:t>ассоциаци</w:t>
      </w:r>
      <w:proofErr w:type="spellEnd"/>
      <w:r w:rsidRPr="003F43C8">
        <w:rPr>
          <w:szCs w:val="28"/>
          <w:lang w:val="kk-KZ"/>
        </w:rPr>
        <w:t>ялық тест</w:t>
      </w:r>
      <w:r w:rsidRPr="003F43C8">
        <w:rPr>
          <w:b/>
          <w:bCs/>
          <w:i/>
          <w:iCs/>
          <w:szCs w:val="28"/>
        </w:rPr>
        <w:t xml:space="preserve">» </w:t>
      </w:r>
      <w:r w:rsidRPr="003F43C8">
        <w:rPr>
          <w:szCs w:val="28"/>
        </w:rPr>
        <w:t xml:space="preserve">(1904-1905) </w:t>
      </w:r>
      <w:proofErr w:type="spellStart"/>
      <w:r w:rsidRPr="003F43C8">
        <w:rPr>
          <w:szCs w:val="28"/>
        </w:rPr>
        <w:t>атты</w:t>
      </w:r>
      <w:proofErr w:type="spellEnd"/>
      <w:r w:rsidRPr="003F43C8">
        <w:rPr>
          <w:szCs w:val="28"/>
        </w:rPr>
        <w:t xml:space="preserve"> еңбегі бұ</w:t>
      </w:r>
      <w:proofErr w:type="gramStart"/>
      <w:r w:rsidRPr="003F43C8">
        <w:rPr>
          <w:szCs w:val="28"/>
        </w:rPr>
        <w:t>л</w:t>
      </w:r>
      <w:proofErr w:type="gramEnd"/>
      <w:r w:rsidRPr="003F43C8">
        <w:rPr>
          <w:szCs w:val="28"/>
        </w:rPr>
        <w:t xml:space="preserve"> </w:t>
      </w:r>
      <w:proofErr w:type="spellStart"/>
      <w:r w:rsidRPr="003F43C8">
        <w:rPr>
          <w:szCs w:val="28"/>
        </w:rPr>
        <w:t>проективті</w:t>
      </w:r>
      <w:proofErr w:type="spellEnd"/>
      <w:r w:rsidRPr="003F43C8">
        <w:rPr>
          <w:szCs w:val="28"/>
        </w:rPr>
        <w:t xml:space="preserve"> әдістерінің тарихының </w:t>
      </w:r>
      <w:proofErr w:type="spellStart"/>
      <w:r w:rsidRPr="003F43C8">
        <w:rPr>
          <w:szCs w:val="28"/>
        </w:rPr>
        <w:t>басталуы</w:t>
      </w:r>
      <w:proofErr w:type="spellEnd"/>
      <w:r w:rsidRPr="003F43C8">
        <w:rPr>
          <w:szCs w:val="28"/>
        </w:rPr>
        <w:t xml:space="preserve"> </w:t>
      </w:r>
      <w:proofErr w:type="spellStart"/>
      <w:r w:rsidRPr="003F43C8">
        <w:rPr>
          <w:szCs w:val="28"/>
        </w:rPr>
        <w:t>деп</w:t>
      </w:r>
      <w:proofErr w:type="spellEnd"/>
      <w:r w:rsidRPr="003F43C8">
        <w:rPr>
          <w:szCs w:val="28"/>
        </w:rPr>
        <w:t xml:space="preserve"> </w:t>
      </w:r>
      <w:proofErr w:type="spellStart"/>
      <w:r w:rsidRPr="003F43C8">
        <w:rPr>
          <w:szCs w:val="28"/>
        </w:rPr>
        <w:t>айту</w:t>
      </w:r>
      <w:proofErr w:type="spellEnd"/>
      <w:r w:rsidRPr="003F43C8">
        <w:rPr>
          <w:szCs w:val="28"/>
        </w:rPr>
        <w:t xml:space="preserve"> әдетке айналған. «Вызов ответных ситуаций» әдісі </w:t>
      </w:r>
      <w:proofErr w:type="spellStart"/>
      <w:r w:rsidRPr="003F43C8">
        <w:rPr>
          <w:szCs w:val="28"/>
        </w:rPr>
        <w:t>психологияда</w:t>
      </w:r>
      <w:proofErr w:type="spellEnd"/>
      <w:r w:rsidRPr="003F43C8">
        <w:rPr>
          <w:szCs w:val="28"/>
        </w:rPr>
        <w:t xml:space="preserve"> В. Вундт пен Ф </w:t>
      </w:r>
      <w:proofErr w:type="spellStart"/>
      <w:r w:rsidRPr="003F43C8">
        <w:rPr>
          <w:szCs w:val="28"/>
        </w:rPr>
        <w:t>Гальтон</w:t>
      </w:r>
      <w:proofErr w:type="spellEnd"/>
      <w:r w:rsidRPr="003F43C8">
        <w:rPr>
          <w:b/>
          <w:bCs/>
          <w:i/>
          <w:iCs/>
          <w:szCs w:val="28"/>
        </w:rPr>
        <w:t xml:space="preserve"> </w:t>
      </w:r>
      <w:r w:rsidRPr="003F43C8">
        <w:rPr>
          <w:szCs w:val="28"/>
        </w:rPr>
        <w:t xml:space="preserve"> </w:t>
      </w:r>
      <w:proofErr w:type="spellStart"/>
      <w:r w:rsidRPr="003F43C8">
        <w:rPr>
          <w:szCs w:val="28"/>
        </w:rPr>
        <w:t>есімімен</w:t>
      </w:r>
      <w:proofErr w:type="spellEnd"/>
      <w:r w:rsidRPr="003F43C8">
        <w:rPr>
          <w:szCs w:val="28"/>
        </w:rPr>
        <w:t xml:space="preserve"> </w:t>
      </w:r>
      <w:proofErr w:type="spellStart"/>
      <w:r w:rsidRPr="003F43C8">
        <w:rPr>
          <w:szCs w:val="28"/>
        </w:rPr>
        <w:t>байланысты</w:t>
      </w:r>
      <w:proofErr w:type="spellEnd"/>
      <w:r w:rsidRPr="003F43C8">
        <w:rPr>
          <w:szCs w:val="28"/>
        </w:rPr>
        <w:t xml:space="preserve"> </w:t>
      </w:r>
      <w:proofErr w:type="spellStart"/>
      <w:r w:rsidRPr="003F43C8">
        <w:rPr>
          <w:szCs w:val="28"/>
        </w:rPr>
        <w:t>белгілі</w:t>
      </w:r>
      <w:proofErr w:type="spellEnd"/>
      <w:r w:rsidRPr="003F43C8">
        <w:rPr>
          <w:szCs w:val="28"/>
          <w:lang w:val="kk-KZ"/>
        </w:rPr>
        <w:t>.</w:t>
      </w:r>
      <w:r w:rsidRPr="003F43C8">
        <w:rPr>
          <w:szCs w:val="28"/>
        </w:rPr>
        <w:t xml:space="preserve"> Бірақ К. Юнг барлық </w:t>
      </w:r>
      <w:proofErr w:type="spellStart"/>
      <w:r w:rsidRPr="003F43C8">
        <w:rPr>
          <w:szCs w:val="28"/>
        </w:rPr>
        <w:t>проективті</w:t>
      </w:r>
      <w:proofErr w:type="spellEnd"/>
      <w:r w:rsidRPr="003F43C8">
        <w:rPr>
          <w:szCs w:val="28"/>
        </w:rPr>
        <w:t xml:space="preserve"> әдістерге негізделген </w:t>
      </w:r>
      <w:proofErr w:type="spellStart"/>
      <w:r w:rsidRPr="003F43C8">
        <w:rPr>
          <w:szCs w:val="28"/>
        </w:rPr>
        <w:t>феноменді</w:t>
      </w:r>
      <w:proofErr w:type="spellEnd"/>
      <w:r w:rsidRPr="003F43C8">
        <w:rPr>
          <w:szCs w:val="28"/>
        </w:rPr>
        <w:t xml:space="preserve"> </w:t>
      </w:r>
      <w:proofErr w:type="spellStart"/>
      <w:r w:rsidRPr="003F43C8">
        <w:rPr>
          <w:szCs w:val="28"/>
        </w:rPr>
        <w:t>ашып</w:t>
      </w:r>
      <w:proofErr w:type="spellEnd"/>
      <w:r w:rsidRPr="003F43C8">
        <w:rPr>
          <w:szCs w:val="28"/>
        </w:rPr>
        <w:t xml:space="preserve">, дәлелдеді: К. Юнг бойынша тұлғаның бейсаналық </w:t>
      </w:r>
      <w:proofErr w:type="spellStart"/>
      <w:r w:rsidRPr="003F43C8">
        <w:rPr>
          <w:szCs w:val="28"/>
        </w:rPr>
        <w:t>уайымдануын</w:t>
      </w:r>
      <w:proofErr w:type="spellEnd"/>
      <w:r w:rsidRPr="003F43C8">
        <w:rPr>
          <w:szCs w:val="28"/>
        </w:rPr>
        <w:t xml:space="preserve"> </w:t>
      </w:r>
      <w:proofErr w:type="spellStart"/>
      <w:r w:rsidRPr="003F43C8">
        <w:rPr>
          <w:szCs w:val="28"/>
        </w:rPr>
        <w:t>объективті</w:t>
      </w:r>
      <w:proofErr w:type="spellEnd"/>
      <w:r w:rsidRPr="003F43C8">
        <w:rPr>
          <w:szCs w:val="28"/>
        </w:rPr>
        <w:t xml:space="preserve"> диагностика тұ</w:t>
      </w:r>
      <w:proofErr w:type="gramStart"/>
      <w:r w:rsidRPr="003F43C8">
        <w:rPr>
          <w:szCs w:val="28"/>
        </w:rPr>
        <w:t>р</w:t>
      </w:r>
      <w:proofErr w:type="gramEnd"/>
      <w:r w:rsidRPr="003F43C8">
        <w:rPr>
          <w:szCs w:val="28"/>
        </w:rPr>
        <w:t xml:space="preserve">ғыдан қарастыруға болады </w:t>
      </w:r>
      <w:proofErr w:type="spellStart"/>
      <w:r w:rsidRPr="003F43C8">
        <w:rPr>
          <w:szCs w:val="28"/>
        </w:rPr>
        <w:t>деп</w:t>
      </w:r>
      <w:proofErr w:type="spellEnd"/>
      <w:r w:rsidRPr="003F43C8">
        <w:rPr>
          <w:szCs w:val="28"/>
        </w:rPr>
        <w:t xml:space="preserve"> тұжырымдады</w:t>
      </w:r>
      <w:r w:rsidRPr="003F43C8">
        <w:rPr>
          <w:szCs w:val="28"/>
          <w:u w:val="single"/>
        </w:rPr>
        <w:t xml:space="preserve">. </w:t>
      </w:r>
    </w:p>
    <w:p w:rsidR="00345778" w:rsidRPr="003F43C8" w:rsidRDefault="00345778" w:rsidP="00345778">
      <w:pPr>
        <w:ind w:firstLine="709"/>
        <w:jc w:val="both"/>
        <w:rPr>
          <w:rFonts w:eastAsia="Times New Roman" w:cs="Times New Roman"/>
          <w:szCs w:val="28"/>
        </w:rPr>
      </w:pPr>
      <w:proofErr w:type="spellStart"/>
      <w:r w:rsidRPr="003F43C8">
        <w:rPr>
          <w:szCs w:val="28"/>
        </w:rPr>
        <w:t>Кейіннен</w:t>
      </w:r>
      <w:proofErr w:type="spellEnd"/>
      <w:r w:rsidRPr="003F43C8">
        <w:rPr>
          <w:szCs w:val="28"/>
        </w:rPr>
        <w:t xml:space="preserve"> </w:t>
      </w:r>
      <w:r w:rsidRPr="003F43C8">
        <w:rPr>
          <w:b/>
          <w:bCs/>
          <w:szCs w:val="28"/>
        </w:rPr>
        <w:t>«</w:t>
      </w:r>
      <w:proofErr w:type="spellStart"/>
      <w:r w:rsidRPr="003F43C8">
        <w:rPr>
          <w:szCs w:val="28"/>
        </w:rPr>
        <w:t>Ассоциативті</w:t>
      </w:r>
      <w:proofErr w:type="spellEnd"/>
      <w:r w:rsidRPr="003F43C8">
        <w:rPr>
          <w:szCs w:val="28"/>
        </w:rPr>
        <w:t xml:space="preserve"> тесттердің</w:t>
      </w:r>
      <w:r w:rsidRPr="003F43C8">
        <w:rPr>
          <w:b/>
          <w:bCs/>
          <w:szCs w:val="28"/>
        </w:rPr>
        <w:t xml:space="preserve">» </w:t>
      </w:r>
      <w:proofErr w:type="spellStart"/>
      <w:r w:rsidRPr="003F43C8">
        <w:rPr>
          <w:szCs w:val="28"/>
        </w:rPr>
        <w:t>варианттары</w:t>
      </w:r>
      <w:proofErr w:type="spellEnd"/>
      <w:r w:rsidRPr="003F43C8">
        <w:rPr>
          <w:b/>
          <w:bCs/>
          <w:szCs w:val="28"/>
        </w:rPr>
        <w:t xml:space="preserve"> </w:t>
      </w:r>
      <w:r w:rsidRPr="003F43C8">
        <w:rPr>
          <w:szCs w:val="28"/>
        </w:rPr>
        <w:t>адамның к</w:t>
      </w:r>
      <w:r w:rsidRPr="003F43C8">
        <w:rPr>
          <w:szCs w:val="28"/>
          <w:lang w:val="kk-KZ"/>
        </w:rPr>
        <w:t>ін</w:t>
      </w:r>
      <w:r w:rsidRPr="003F43C8">
        <w:rPr>
          <w:szCs w:val="28"/>
        </w:rPr>
        <w:t>ә</w:t>
      </w:r>
      <w:r w:rsidRPr="003F43C8">
        <w:rPr>
          <w:szCs w:val="28"/>
          <w:lang w:val="kk-KZ"/>
        </w:rPr>
        <w:t>лі</w:t>
      </w:r>
      <w:proofErr w:type="gramStart"/>
      <w:r w:rsidRPr="003F43C8">
        <w:rPr>
          <w:szCs w:val="28"/>
          <w:lang w:val="kk-KZ"/>
        </w:rPr>
        <w:t>л</w:t>
      </w:r>
      <w:proofErr w:type="gramEnd"/>
      <w:r w:rsidRPr="003F43C8">
        <w:rPr>
          <w:szCs w:val="28"/>
          <w:lang w:val="kk-KZ"/>
        </w:rPr>
        <w:t>ік</w:t>
      </w:r>
      <w:r w:rsidRPr="003F43C8">
        <w:rPr>
          <w:szCs w:val="28"/>
        </w:rPr>
        <w:t xml:space="preserve"> </w:t>
      </w:r>
      <w:proofErr w:type="spellStart"/>
      <w:r w:rsidRPr="003F43C8">
        <w:rPr>
          <w:szCs w:val="28"/>
        </w:rPr>
        <w:t>сезімі</w:t>
      </w:r>
      <w:proofErr w:type="spellEnd"/>
      <w:r w:rsidRPr="003F43C8">
        <w:rPr>
          <w:szCs w:val="28"/>
          <w:lang w:val="kk-KZ"/>
        </w:rPr>
        <w:t>н</w:t>
      </w:r>
      <w:r w:rsidRPr="003F43C8">
        <w:rPr>
          <w:szCs w:val="28"/>
        </w:rPr>
        <w:t xml:space="preserve"> анықтау үшін қолданды (М.</w:t>
      </w:r>
      <w:r w:rsidRPr="003F43C8">
        <w:rPr>
          <w:szCs w:val="28"/>
          <w:lang w:val="kk-KZ"/>
        </w:rPr>
        <w:t xml:space="preserve"> Вертгеймер мен А.Р. Лурияның </w:t>
      </w:r>
      <w:r w:rsidRPr="003F43C8">
        <w:rPr>
          <w:szCs w:val="28"/>
        </w:rPr>
        <w:t>«детектор лжи»), (</w:t>
      </w:r>
      <w:r w:rsidRPr="003F43C8">
        <w:rPr>
          <w:szCs w:val="28"/>
          <w:lang w:val="kk-KZ"/>
        </w:rPr>
        <w:t xml:space="preserve">Г. Кент пен А. Розановтың </w:t>
      </w:r>
      <w:r w:rsidRPr="003F43C8">
        <w:rPr>
          <w:szCs w:val="28"/>
        </w:rPr>
        <w:t xml:space="preserve">нормалық </w:t>
      </w:r>
      <w:proofErr w:type="spellStart"/>
      <w:r w:rsidRPr="003F43C8">
        <w:rPr>
          <w:szCs w:val="28"/>
        </w:rPr>
        <w:t>патологиядан</w:t>
      </w:r>
      <w:proofErr w:type="spellEnd"/>
      <w:r w:rsidRPr="003F43C8">
        <w:rPr>
          <w:szCs w:val="28"/>
        </w:rPr>
        <w:t xml:space="preserve"> </w:t>
      </w:r>
      <w:proofErr w:type="spellStart"/>
      <w:r w:rsidRPr="003F43C8">
        <w:rPr>
          <w:szCs w:val="28"/>
        </w:rPr>
        <w:t>шектеу</w:t>
      </w:r>
      <w:proofErr w:type="spellEnd"/>
      <w:r w:rsidRPr="003F43C8">
        <w:rPr>
          <w:szCs w:val="28"/>
        </w:rPr>
        <w:t xml:space="preserve"> үшін т. б.). </w:t>
      </w:r>
    </w:p>
    <w:p w:rsidR="00345778" w:rsidRPr="003F43C8" w:rsidRDefault="00345778" w:rsidP="00345778">
      <w:pPr>
        <w:ind w:firstLine="709"/>
        <w:jc w:val="both"/>
        <w:rPr>
          <w:rFonts w:eastAsia="Times New Roman" w:cs="Times New Roman"/>
          <w:szCs w:val="28"/>
        </w:rPr>
      </w:pPr>
      <w:r w:rsidRPr="003F43C8">
        <w:rPr>
          <w:szCs w:val="28"/>
        </w:rPr>
        <w:t>Анықталмаған сөйлем</w:t>
      </w:r>
      <w:r w:rsidRPr="003F43C8">
        <w:rPr>
          <w:szCs w:val="28"/>
          <w:lang w:val="kk-KZ"/>
        </w:rPr>
        <w:t>ді</w:t>
      </w:r>
      <w:r w:rsidRPr="003F43C8">
        <w:rPr>
          <w:szCs w:val="28"/>
        </w:rPr>
        <w:t xml:space="preserve"> әңгіме</w:t>
      </w:r>
      <w:r w:rsidRPr="003F43C8">
        <w:rPr>
          <w:szCs w:val="28"/>
          <w:lang w:val="kk-KZ"/>
        </w:rPr>
        <w:t>леу</w:t>
      </w:r>
      <w:r w:rsidRPr="003F43C8">
        <w:rPr>
          <w:szCs w:val="28"/>
        </w:rPr>
        <w:t xml:space="preserve"> </w:t>
      </w:r>
      <w:proofErr w:type="spellStart"/>
      <w:r w:rsidRPr="003F43C8">
        <w:rPr>
          <w:szCs w:val="28"/>
        </w:rPr>
        <w:t>тестілері</w:t>
      </w:r>
      <w:proofErr w:type="spellEnd"/>
      <w:r w:rsidRPr="003F43C8">
        <w:rPr>
          <w:szCs w:val="28"/>
        </w:rPr>
        <w:t xml:space="preserve"> К. Юнгтің «</w:t>
      </w:r>
      <w:proofErr w:type="spellStart"/>
      <w:r w:rsidRPr="003F43C8">
        <w:rPr>
          <w:szCs w:val="28"/>
        </w:rPr>
        <w:t>ассоциативті</w:t>
      </w:r>
      <w:proofErr w:type="spellEnd"/>
      <w:r w:rsidRPr="003F43C8">
        <w:rPr>
          <w:szCs w:val="28"/>
        </w:rPr>
        <w:t xml:space="preserve"> </w:t>
      </w:r>
      <w:proofErr w:type="spellStart"/>
      <w:r w:rsidRPr="003F43C8">
        <w:rPr>
          <w:szCs w:val="28"/>
        </w:rPr>
        <w:t>тесттері</w:t>
      </w:r>
      <w:proofErr w:type="spellEnd"/>
      <w:r w:rsidRPr="003F43C8">
        <w:rPr>
          <w:szCs w:val="28"/>
        </w:rPr>
        <w:t xml:space="preserve">» </w:t>
      </w:r>
      <w:proofErr w:type="spellStart"/>
      <w:r w:rsidRPr="003F43C8">
        <w:rPr>
          <w:szCs w:val="28"/>
        </w:rPr>
        <w:t>негізінде</w:t>
      </w:r>
      <w:proofErr w:type="spellEnd"/>
      <w:r w:rsidRPr="003F43C8">
        <w:rPr>
          <w:szCs w:val="28"/>
        </w:rPr>
        <w:t xml:space="preserve"> пайда </w:t>
      </w:r>
      <w:proofErr w:type="spellStart"/>
      <w:r w:rsidRPr="003F43C8">
        <w:rPr>
          <w:szCs w:val="28"/>
        </w:rPr>
        <w:t>болды</w:t>
      </w:r>
      <w:proofErr w:type="spellEnd"/>
      <w:r w:rsidRPr="003F43C8">
        <w:rPr>
          <w:szCs w:val="28"/>
        </w:rPr>
        <w:t xml:space="preserve"> </w:t>
      </w:r>
      <w:proofErr w:type="spellStart"/>
      <w:r w:rsidRPr="003F43C8">
        <w:rPr>
          <w:szCs w:val="28"/>
        </w:rPr>
        <w:t>деп</w:t>
      </w:r>
      <w:proofErr w:type="spellEnd"/>
      <w:r w:rsidRPr="003F43C8">
        <w:rPr>
          <w:szCs w:val="28"/>
        </w:rPr>
        <w:t xml:space="preserve"> тұжырымдалады.</w:t>
      </w:r>
    </w:p>
    <w:p w:rsidR="00345778" w:rsidRDefault="00345778" w:rsidP="00345778">
      <w:pPr>
        <w:ind w:firstLine="709"/>
        <w:jc w:val="both"/>
        <w:rPr>
          <w:rFonts w:eastAsia="Times New Roman" w:cs="Times New Roman"/>
          <w:szCs w:val="28"/>
        </w:rPr>
      </w:pPr>
      <w:r w:rsidRPr="003F43C8">
        <w:rPr>
          <w:szCs w:val="28"/>
        </w:rPr>
        <w:t>1921 ж</w:t>
      </w:r>
      <w:r w:rsidRPr="003F43C8">
        <w:rPr>
          <w:szCs w:val="28"/>
          <w:lang w:val="kk-KZ"/>
        </w:rPr>
        <w:t xml:space="preserve"> Берн</w:t>
      </w:r>
      <w:r w:rsidRPr="003F43C8">
        <w:rPr>
          <w:szCs w:val="28"/>
        </w:rPr>
        <w:t xml:space="preserve"> қаласындағы </w:t>
      </w:r>
      <w:proofErr w:type="spellStart"/>
      <w:proofErr w:type="gramStart"/>
      <w:r w:rsidRPr="003F43C8">
        <w:rPr>
          <w:szCs w:val="28"/>
        </w:rPr>
        <w:t>нем</w:t>
      </w:r>
      <w:proofErr w:type="gramEnd"/>
      <w:r w:rsidRPr="003F43C8">
        <w:rPr>
          <w:szCs w:val="28"/>
        </w:rPr>
        <w:t>іс</w:t>
      </w:r>
      <w:proofErr w:type="spellEnd"/>
      <w:r w:rsidRPr="003F43C8">
        <w:rPr>
          <w:szCs w:val="28"/>
        </w:rPr>
        <w:t xml:space="preserve"> </w:t>
      </w:r>
      <w:proofErr w:type="spellStart"/>
      <w:r w:rsidRPr="003F43C8">
        <w:rPr>
          <w:szCs w:val="28"/>
        </w:rPr>
        <w:t>тілінде</w:t>
      </w:r>
      <w:proofErr w:type="spellEnd"/>
      <w:r w:rsidRPr="003F43C8">
        <w:rPr>
          <w:szCs w:val="28"/>
        </w:rPr>
        <w:t xml:space="preserve"> жазылған Г. Роршахтың «Психодиагностика» </w:t>
      </w:r>
      <w:proofErr w:type="spellStart"/>
      <w:r w:rsidRPr="003F43C8">
        <w:rPr>
          <w:szCs w:val="28"/>
        </w:rPr>
        <w:t>атты</w:t>
      </w:r>
      <w:proofErr w:type="spellEnd"/>
      <w:r w:rsidRPr="003F43C8">
        <w:rPr>
          <w:szCs w:val="28"/>
        </w:rPr>
        <w:t xml:space="preserve"> еңбегі </w:t>
      </w:r>
      <w:proofErr w:type="spellStart"/>
      <w:r w:rsidRPr="003F43C8">
        <w:rPr>
          <w:szCs w:val="28"/>
        </w:rPr>
        <w:t>проективті</w:t>
      </w:r>
      <w:proofErr w:type="spellEnd"/>
      <w:r w:rsidRPr="003F43C8">
        <w:rPr>
          <w:szCs w:val="28"/>
        </w:rPr>
        <w:t xml:space="preserve"> диагностика үшін </w:t>
      </w:r>
      <w:proofErr w:type="spellStart"/>
      <w:r w:rsidRPr="003F43C8">
        <w:rPr>
          <w:szCs w:val="28"/>
        </w:rPr>
        <w:t>елеулі</w:t>
      </w:r>
      <w:proofErr w:type="spellEnd"/>
      <w:r w:rsidRPr="003F43C8">
        <w:rPr>
          <w:szCs w:val="28"/>
        </w:rPr>
        <w:t xml:space="preserve"> кезең болып табылады. Мұндай атақты еңбектің пайда </w:t>
      </w:r>
      <w:proofErr w:type="spellStart"/>
      <w:r w:rsidRPr="003F43C8">
        <w:rPr>
          <w:szCs w:val="28"/>
        </w:rPr>
        <w:t>болуын</w:t>
      </w:r>
      <w:proofErr w:type="spellEnd"/>
      <w:r w:rsidRPr="003F43C8">
        <w:rPr>
          <w:szCs w:val="28"/>
        </w:rPr>
        <w:t xml:space="preserve"> (</w:t>
      </w:r>
      <w:proofErr w:type="spellStart"/>
      <w:r w:rsidRPr="003F43C8">
        <w:rPr>
          <w:szCs w:val="28"/>
        </w:rPr>
        <w:t>байланыстырады</w:t>
      </w:r>
      <w:proofErr w:type="spellEnd"/>
      <w:r w:rsidRPr="003F43C8">
        <w:rPr>
          <w:szCs w:val="28"/>
        </w:rPr>
        <w:t>), Роршахтың бұрынғы мамандығымен (</w:t>
      </w:r>
      <w:proofErr w:type="spellStart"/>
      <w:r w:rsidRPr="003F43C8">
        <w:rPr>
          <w:szCs w:val="28"/>
        </w:rPr>
        <w:t>суретші</w:t>
      </w:r>
      <w:proofErr w:type="spellEnd"/>
      <w:r w:rsidRPr="003F43C8">
        <w:rPr>
          <w:szCs w:val="28"/>
        </w:rPr>
        <w:t xml:space="preserve">) </w:t>
      </w:r>
      <w:proofErr w:type="spellStart"/>
      <w:r w:rsidRPr="003F43C8">
        <w:rPr>
          <w:szCs w:val="28"/>
        </w:rPr>
        <w:t>байланыстырады</w:t>
      </w:r>
      <w:proofErr w:type="spellEnd"/>
      <w:r w:rsidRPr="003F43C8">
        <w:rPr>
          <w:szCs w:val="28"/>
        </w:rPr>
        <w:t xml:space="preserve">. Г. Роршахтың </w:t>
      </w:r>
      <w:proofErr w:type="spellStart"/>
      <w:r w:rsidRPr="003F43C8">
        <w:rPr>
          <w:szCs w:val="28"/>
        </w:rPr>
        <w:t>диссертациясы</w:t>
      </w:r>
      <w:proofErr w:type="spellEnd"/>
      <w:r w:rsidRPr="003F43C8">
        <w:rPr>
          <w:szCs w:val="28"/>
        </w:rPr>
        <w:t xml:space="preserve"> медицина саласындағы «галлюцинациялардың </w:t>
      </w:r>
      <w:proofErr w:type="spellStart"/>
      <w:r w:rsidRPr="003F43C8">
        <w:rPr>
          <w:szCs w:val="28"/>
        </w:rPr>
        <w:t>механизмін</w:t>
      </w:r>
      <w:proofErr w:type="spellEnd"/>
      <w:r w:rsidRPr="003F43C8">
        <w:rPr>
          <w:szCs w:val="28"/>
        </w:rPr>
        <w:t xml:space="preserve">» </w:t>
      </w:r>
      <w:proofErr w:type="spellStart"/>
      <w:r w:rsidRPr="003F43C8">
        <w:rPr>
          <w:szCs w:val="28"/>
        </w:rPr>
        <w:t>зерттеуге</w:t>
      </w:r>
      <w:proofErr w:type="spellEnd"/>
      <w:r w:rsidRPr="003F43C8">
        <w:rPr>
          <w:szCs w:val="28"/>
        </w:rPr>
        <w:t xml:space="preserve"> </w:t>
      </w:r>
      <w:proofErr w:type="spellStart"/>
      <w:r w:rsidRPr="003F43C8">
        <w:rPr>
          <w:szCs w:val="28"/>
        </w:rPr>
        <w:t>арналады</w:t>
      </w:r>
      <w:proofErr w:type="spellEnd"/>
      <w:r w:rsidRPr="003F43C8">
        <w:rPr>
          <w:szCs w:val="28"/>
        </w:rPr>
        <w:t xml:space="preserve">. Оның </w:t>
      </w:r>
      <w:proofErr w:type="spellStart"/>
      <w:proofErr w:type="gramStart"/>
      <w:r w:rsidRPr="003F43C8">
        <w:rPr>
          <w:szCs w:val="28"/>
        </w:rPr>
        <w:t>п</w:t>
      </w:r>
      <w:proofErr w:type="gramEnd"/>
      <w:r w:rsidRPr="003F43C8">
        <w:rPr>
          <w:szCs w:val="28"/>
        </w:rPr>
        <w:t>ікірі</w:t>
      </w:r>
      <w:proofErr w:type="spellEnd"/>
      <w:r w:rsidRPr="003F43C8">
        <w:rPr>
          <w:szCs w:val="28"/>
        </w:rPr>
        <w:t xml:space="preserve"> бойынша: фантазия мен арманымыздағы </w:t>
      </w:r>
      <w:proofErr w:type="spellStart"/>
      <w:r w:rsidRPr="003F43C8">
        <w:rPr>
          <w:szCs w:val="28"/>
        </w:rPr>
        <w:t>бейнелер</w:t>
      </w:r>
      <w:proofErr w:type="spellEnd"/>
      <w:r w:rsidRPr="003F43C8">
        <w:rPr>
          <w:szCs w:val="28"/>
        </w:rPr>
        <w:t xml:space="preserve"> образы қатарынан кинетикалық </w:t>
      </w:r>
      <w:proofErr w:type="spellStart"/>
      <w:r w:rsidRPr="003F43C8">
        <w:rPr>
          <w:szCs w:val="28"/>
        </w:rPr>
        <w:t>образдармен</w:t>
      </w:r>
      <w:proofErr w:type="spellEnd"/>
      <w:r w:rsidRPr="003F43C8">
        <w:rPr>
          <w:szCs w:val="28"/>
        </w:rPr>
        <w:t xml:space="preserve"> </w:t>
      </w:r>
      <w:proofErr w:type="spellStart"/>
      <w:r w:rsidRPr="003F43C8">
        <w:rPr>
          <w:szCs w:val="28"/>
        </w:rPr>
        <w:t>бірігіп</w:t>
      </w:r>
      <w:proofErr w:type="spellEnd"/>
      <w:r w:rsidRPr="003F43C8">
        <w:rPr>
          <w:szCs w:val="28"/>
        </w:rPr>
        <w:t xml:space="preserve">, «ойлау </w:t>
      </w:r>
      <w:proofErr w:type="spellStart"/>
      <w:r w:rsidRPr="003F43C8">
        <w:rPr>
          <w:szCs w:val="28"/>
        </w:rPr>
        <w:t>модулдарын</w:t>
      </w:r>
      <w:proofErr w:type="spellEnd"/>
      <w:r w:rsidRPr="003F43C8">
        <w:rPr>
          <w:szCs w:val="28"/>
        </w:rPr>
        <w:t xml:space="preserve">» құрайды. </w:t>
      </w:r>
      <w:proofErr w:type="spellStart"/>
      <w:r w:rsidRPr="003F43C8">
        <w:rPr>
          <w:szCs w:val="28"/>
        </w:rPr>
        <w:t>Кейіннен</w:t>
      </w:r>
      <w:proofErr w:type="spellEnd"/>
      <w:r w:rsidRPr="003F43C8">
        <w:rPr>
          <w:szCs w:val="28"/>
        </w:rPr>
        <w:t xml:space="preserve"> қ</w:t>
      </w:r>
      <w:proofErr w:type="gramStart"/>
      <w:r w:rsidRPr="003F43C8">
        <w:rPr>
          <w:szCs w:val="28"/>
        </w:rPr>
        <w:t>иял</w:t>
      </w:r>
      <w:proofErr w:type="gramEnd"/>
      <w:r w:rsidRPr="003F43C8">
        <w:rPr>
          <w:szCs w:val="28"/>
        </w:rPr>
        <w:t xml:space="preserve">ға </w:t>
      </w:r>
      <w:proofErr w:type="spellStart"/>
      <w:r w:rsidRPr="003F43C8">
        <w:rPr>
          <w:szCs w:val="28"/>
        </w:rPr>
        <w:t>байланысты</w:t>
      </w:r>
      <w:proofErr w:type="spellEnd"/>
      <w:r w:rsidRPr="003F43C8">
        <w:rPr>
          <w:szCs w:val="28"/>
        </w:rPr>
        <w:t xml:space="preserve">, «сия дақтары» </w:t>
      </w:r>
      <w:proofErr w:type="spellStart"/>
      <w:r w:rsidRPr="003F43C8">
        <w:rPr>
          <w:szCs w:val="28"/>
        </w:rPr>
        <w:t>моторлы</w:t>
      </w:r>
      <w:proofErr w:type="spellEnd"/>
      <w:r w:rsidRPr="003F43C8">
        <w:rPr>
          <w:szCs w:val="28"/>
        </w:rPr>
        <w:t xml:space="preserve"> </w:t>
      </w:r>
      <w:proofErr w:type="spellStart"/>
      <w:r w:rsidRPr="003F43C8">
        <w:rPr>
          <w:szCs w:val="28"/>
        </w:rPr>
        <w:t>фантазияларды</w:t>
      </w:r>
      <w:proofErr w:type="spellEnd"/>
      <w:r w:rsidRPr="003F43C8">
        <w:rPr>
          <w:szCs w:val="28"/>
        </w:rPr>
        <w:t xml:space="preserve"> қоздырып, </w:t>
      </w:r>
      <w:proofErr w:type="spellStart"/>
      <w:r w:rsidRPr="003F43C8">
        <w:rPr>
          <w:szCs w:val="28"/>
        </w:rPr>
        <w:t>жандандырады</w:t>
      </w:r>
      <w:proofErr w:type="spellEnd"/>
      <w:r w:rsidRPr="003F43C8">
        <w:rPr>
          <w:szCs w:val="28"/>
        </w:rPr>
        <w:t xml:space="preserve">, - </w:t>
      </w:r>
      <w:proofErr w:type="spellStart"/>
      <w:r w:rsidRPr="003F43C8">
        <w:rPr>
          <w:szCs w:val="28"/>
        </w:rPr>
        <w:t>деп</w:t>
      </w:r>
      <w:proofErr w:type="spellEnd"/>
      <w:r w:rsidRPr="003F43C8">
        <w:rPr>
          <w:szCs w:val="28"/>
        </w:rPr>
        <w:t xml:space="preserve"> көрсетті. Рошрахқа </w:t>
      </w:r>
      <w:proofErr w:type="spellStart"/>
      <w:r w:rsidRPr="003F43C8">
        <w:rPr>
          <w:szCs w:val="28"/>
        </w:rPr>
        <w:t>дейін</w:t>
      </w:r>
      <w:proofErr w:type="spellEnd"/>
      <w:r w:rsidRPr="003F43C8">
        <w:rPr>
          <w:szCs w:val="28"/>
        </w:rPr>
        <w:t xml:space="preserve"> сия дақтармен</w:t>
      </w:r>
      <w:r w:rsidRPr="003F43C8">
        <w:rPr>
          <w:szCs w:val="28"/>
          <w:lang w:val="kk-KZ"/>
        </w:rPr>
        <w:t xml:space="preserve"> Ф.Е. Рыбанов, А. Бине, В. </w:t>
      </w:r>
      <w:r w:rsidRPr="003F43C8">
        <w:rPr>
          <w:szCs w:val="28"/>
        </w:rPr>
        <w:t xml:space="preserve">Анри эксперимент </w:t>
      </w:r>
      <w:proofErr w:type="spellStart"/>
      <w:r w:rsidRPr="003F43C8">
        <w:rPr>
          <w:szCs w:val="28"/>
        </w:rPr>
        <w:t>жасады</w:t>
      </w:r>
      <w:proofErr w:type="spellEnd"/>
      <w:r w:rsidRPr="003F43C8">
        <w:rPr>
          <w:szCs w:val="28"/>
        </w:rPr>
        <w:t xml:space="preserve">, бірақ та тек қана </w:t>
      </w:r>
      <w:r w:rsidRPr="003F43C8">
        <w:rPr>
          <w:szCs w:val="28"/>
          <w:lang w:val="kk-KZ"/>
        </w:rPr>
        <w:t xml:space="preserve">Г. Роршах </w:t>
      </w:r>
      <w:r w:rsidRPr="003F43C8">
        <w:rPr>
          <w:szCs w:val="28"/>
        </w:rPr>
        <w:t>фантазия бейнелерінің арақатынасын дәлелдеді.</w:t>
      </w:r>
    </w:p>
    <w:p w:rsidR="00345778" w:rsidRDefault="00345778" w:rsidP="00345778">
      <w:pPr>
        <w:ind w:firstLine="709"/>
        <w:jc w:val="both"/>
        <w:rPr>
          <w:rFonts w:eastAsia="Times New Roman" w:cs="Times New Roman"/>
          <w:szCs w:val="28"/>
        </w:rPr>
      </w:pPr>
      <w:r>
        <w:rPr>
          <w:szCs w:val="28"/>
        </w:rPr>
        <w:t>«</w:t>
      </w:r>
      <w:proofErr w:type="spellStart"/>
      <w:r>
        <w:rPr>
          <w:szCs w:val="28"/>
        </w:rPr>
        <w:t>Роршахнама</w:t>
      </w:r>
      <w:proofErr w:type="spellEnd"/>
      <w:r>
        <w:rPr>
          <w:szCs w:val="28"/>
        </w:rPr>
        <w:t>» - бұ</w:t>
      </w:r>
      <w:proofErr w:type="gramStart"/>
      <w:r>
        <w:rPr>
          <w:szCs w:val="28"/>
        </w:rPr>
        <w:t>л</w:t>
      </w:r>
      <w:proofErr w:type="gramEnd"/>
      <w:r>
        <w:rPr>
          <w:szCs w:val="28"/>
        </w:rPr>
        <w:t xml:space="preserve"> қазіргі Роршахтың </w:t>
      </w:r>
      <w:proofErr w:type="spellStart"/>
      <w:r>
        <w:rPr>
          <w:szCs w:val="28"/>
        </w:rPr>
        <w:t>идеяларын</w:t>
      </w:r>
      <w:proofErr w:type="spellEnd"/>
      <w:r>
        <w:rPr>
          <w:szCs w:val="28"/>
        </w:rPr>
        <w:t xml:space="preserve"> жалғастырып </w:t>
      </w:r>
      <w:proofErr w:type="spellStart"/>
      <w:r>
        <w:rPr>
          <w:szCs w:val="28"/>
        </w:rPr>
        <w:t>зерттейтін</w:t>
      </w:r>
      <w:proofErr w:type="spellEnd"/>
      <w:r>
        <w:rPr>
          <w:szCs w:val="28"/>
        </w:rPr>
        <w:t xml:space="preserve"> бағыт. Ол «американдық» және «европалық» бағытпен </w:t>
      </w:r>
      <w:proofErr w:type="spellStart"/>
      <w:r>
        <w:rPr>
          <w:szCs w:val="28"/>
        </w:rPr>
        <w:t>зерттеледі</w:t>
      </w:r>
      <w:proofErr w:type="spellEnd"/>
      <w:r>
        <w:rPr>
          <w:szCs w:val="28"/>
        </w:rPr>
        <w:t>.</w:t>
      </w:r>
    </w:p>
    <w:p w:rsidR="00345778" w:rsidRDefault="00345778" w:rsidP="00345778">
      <w:pPr>
        <w:ind w:firstLine="709"/>
        <w:jc w:val="both"/>
        <w:rPr>
          <w:rFonts w:eastAsia="Times New Roman" w:cs="Times New Roman"/>
          <w:szCs w:val="28"/>
        </w:rPr>
      </w:pPr>
      <w:r>
        <w:rPr>
          <w:szCs w:val="28"/>
        </w:rPr>
        <w:t xml:space="preserve">Американдықтар бұл </w:t>
      </w:r>
      <w:proofErr w:type="spellStart"/>
      <w:r>
        <w:rPr>
          <w:szCs w:val="28"/>
        </w:rPr>
        <w:t>теорияны</w:t>
      </w:r>
      <w:proofErr w:type="spellEnd"/>
      <w:r>
        <w:rPr>
          <w:szCs w:val="28"/>
        </w:rPr>
        <w:t xml:space="preserve"> «жаңа көзқарас», ал европалықтар Роршахтың тү</w:t>
      </w:r>
      <w:proofErr w:type="gramStart"/>
      <w:r>
        <w:rPr>
          <w:szCs w:val="28"/>
        </w:rPr>
        <w:t>пн</w:t>
      </w:r>
      <w:proofErr w:type="gramEnd"/>
      <w:r>
        <w:rPr>
          <w:szCs w:val="28"/>
        </w:rPr>
        <w:t xml:space="preserve">ұсқа түрін жалғастырып қарастырады. </w:t>
      </w:r>
      <w:proofErr w:type="spellStart"/>
      <w:r>
        <w:rPr>
          <w:szCs w:val="28"/>
        </w:rPr>
        <w:t>Роршах</w:t>
      </w:r>
      <w:proofErr w:type="spellEnd"/>
      <w:r>
        <w:rPr>
          <w:szCs w:val="28"/>
        </w:rPr>
        <w:t xml:space="preserve"> </w:t>
      </w:r>
      <w:proofErr w:type="spellStart"/>
      <w:r>
        <w:rPr>
          <w:szCs w:val="28"/>
        </w:rPr>
        <w:t>тестіне</w:t>
      </w:r>
      <w:proofErr w:type="spellEnd"/>
      <w:r>
        <w:rPr>
          <w:szCs w:val="28"/>
        </w:rPr>
        <w:t xml:space="preserve"> жақын </w:t>
      </w:r>
      <w:r>
        <w:rPr>
          <w:szCs w:val="28"/>
          <w:lang w:val="kk-KZ"/>
        </w:rPr>
        <w:t>Бен-Роршах («Ве</w:t>
      </w:r>
      <w:proofErr w:type="gramStart"/>
      <w:r>
        <w:rPr>
          <w:szCs w:val="28"/>
          <w:lang w:val="tr-TR"/>
        </w:rPr>
        <w:t>r</w:t>
      </w:r>
      <w:proofErr w:type="gramEnd"/>
      <w:r>
        <w:rPr>
          <w:szCs w:val="28"/>
          <w:lang w:val="kk-KZ"/>
        </w:rPr>
        <w:t xml:space="preserve">о») </w:t>
      </w:r>
      <w:r>
        <w:rPr>
          <w:szCs w:val="28"/>
        </w:rPr>
        <w:t xml:space="preserve">тест, </w:t>
      </w:r>
      <w:r>
        <w:rPr>
          <w:szCs w:val="28"/>
          <w:lang w:val="kk-KZ"/>
        </w:rPr>
        <w:t xml:space="preserve">Цуилигер мен Хольцман </w:t>
      </w:r>
      <w:proofErr w:type="spellStart"/>
      <w:r>
        <w:rPr>
          <w:szCs w:val="28"/>
        </w:rPr>
        <w:t>тестілері</w:t>
      </w:r>
      <w:proofErr w:type="spellEnd"/>
      <w:r>
        <w:rPr>
          <w:szCs w:val="28"/>
        </w:rPr>
        <w:t xml:space="preserve"> </w:t>
      </w:r>
      <w:proofErr w:type="spellStart"/>
      <w:r>
        <w:rPr>
          <w:szCs w:val="28"/>
        </w:rPr>
        <w:t>жатады</w:t>
      </w:r>
      <w:proofErr w:type="spellEnd"/>
      <w:r>
        <w:rPr>
          <w:szCs w:val="28"/>
        </w:rPr>
        <w:t>. «</w:t>
      </w:r>
      <w:r>
        <w:rPr>
          <w:szCs w:val="28"/>
          <w:lang w:val="kk-KZ"/>
        </w:rPr>
        <w:t>Ве</w:t>
      </w:r>
      <w:proofErr w:type="gramStart"/>
      <w:r>
        <w:rPr>
          <w:szCs w:val="28"/>
          <w:lang w:val="tr-TR"/>
        </w:rPr>
        <w:t>r</w:t>
      </w:r>
      <w:proofErr w:type="gramEnd"/>
      <w:r>
        <w:rPr>
          <w:szCs w:val="28"/>
          <w:lang w:val="kk-KZ"/>
        </w:rPr>
        <w:t xml:space="preserve">о» </w:t>
      </w:r>
      <w:r>
        <w:rPr>
          <w:szCs w:val="28"/>
        </w:rPr>
        <w:t xml:space="preserve"> </w:t>
      </w:r>
      <w:proofErr w:type="spellStart"/>
      <w:r>
        <w:rPr>
          <w:szCs w:val="28"/>
        </w:rPr>
        <w:t>тестін</w:t>
      </w:r>
      <w:proofErr w:type="spellEnd"/>
      <w:r>
        <w:rPr>
          <w:szCs w:val="28"/>
        </w:rPr>
        <w:t xml:space="preserve"> </w:t>
      </w:r>
      <w:proofErr w:type="spellStart"/>
      <w:r>
        <w:rPr>
          <w:szCs w:val="28"/>
        </w:rPr>
        <w:t>Роршах</w:t>
      </w:r>
      <w:proofErr w:type="spellEnd"/>
      <w:r>
        <w:rPr>
          <w:szCs w:val="28"/>
        </w:rPr>
        <w:t xml:space="preserve"> </w:t>
      </w:r>
      <w:proofErr w:type="spellStart"/>
      <w:r>
        <w:rPr>
          <w:szCs w:val="28"/>
        </w:rPr>
        <w:t>бастамасын</w:t>
      </w:r>
      <w:proofErr w:type="spellEnd"/>
      <w:r>
        <w:rPr>
          <w:szCs w:val="28"/>
        </w:rPr>
        <w:t xml:space="preserve"> </w:t>
      </w:r>
      <w:proofErr w:type="spellStart"/>
      <w:r>
        <w:rPr>
          <w:szCs w:val="28"/>
        </w:rPr>
        <w:t>бастап</w:t>
      </w:r>
      <w:proofErr w:type="spellEnd"/>
      <w:r>
        <w:rPr>
          <w:szCs w:val="28"/>
        </w:rPr>
        <w:t xml:space="preserve">, </w:t>
      </w:r>
      <w:proofErr w:type="spellStart"/>
      <w:r>
        <w:rPr>
          <w:szCs w:val="28"/>
        </w:rPr>
        <w:t>кейіннен</w:t>
      </w:r>
      <w:proofErr w:type="spellEnd"/>
      <w:r>
        <w:rPr>
          <w:szCs w:val="28"/>
        </w:rPr>
        <w:t xml:space="preserve"> оны  </w:t>
      </w:r>
      <w:r>
        <w:rPr>
          <w:szCs w:val="28"/>
          <w:lang w:val="kk-KZ"/>
        </w:rPr>
        <w:t xml:space="preserve">Цуилигер </w:t>
      </w:r>
      <w:r>
        <w:rPr>
          <w:szCs w:val="28"/>
        </w:rPr>
        <w:t xml:space="preserve">аяқтады. Бірақ 1984 ж </w:t>
      </w:r>
      <w:r>
        <w:rPr>
          <w:szCs w:val="28"/>
          <w:lang w:val="kk-KZ"/>
        </w:rPr>
        <w:t>Цуилигер</w:t>
      </w:r>
      <w:r>
        <w:rPr>
          <w:szCs w:val="28"/>
        </w:rPr>
        <w:t xml:space="preserve"> «</w:t>
      </w:r>
      <w:r>
        <w:rPr>
          <w:szCs w:val="28"/>
          <w:lang w:val="kk-KZ"/>
        </w:rPr>
        <w:t>Ве</w:t>
      </w:r>
      <w:proofErr w:type="gramStart"/>
      <w:r>
        <w:rPr>
          <w:szCs w:val="28"/>
          <w:lang w:val="tr-TR"/>
        </w:rPr>
        <w:t>r</w:t>
      </w:r>
      <w:proofErr w:type="gramEnd"/>
      <w:r>
        <w:rPr>
          <w:szCs w:val="28"/>
          <w:lang w:val="kk-KZ"/>
        </w:rPr>
        <w:t xml:space="preserve">о» </w:t>
      </w:r>
      <w:r>
        <w:rPr>
          <w:szCs w:val="28"/>
        </w:rPr>
        <w:t xml:space="preserve"> тесттің өз </w:t>
      </w:r>
      <w:proofErr w:type="spellStart"/>
      <w:r>
        <w:rPr>
          <w:szCs w:val="28"/>
        </w:rPr>
        <w:t>вариантын</w:t>
      </w:r>
      <w:proofErr w:type="spellEnd"/>
      <w:r>
        <w:rPr>
          <w:szCs w:val="28"/>
        </w:rPr>
        <w:t xml:space="preserve"> ұсынды. Ол 3 негізгі </w:t>
      </w:r>
      <w:proofErr w:type="spellStart"/>
      <w:r>
        <w:rPr>
          <w:szCs w:val="28"/>
        </w:rPr>
        <w:t>кестеден</w:t>
      </w:r>
      <w:proofErr w:type="spellEnd"/>
      <w:r>
        <w:rPr>
          <w:szCs w:val="28"/>
        </w:rPr>
        <w:t xml:space="preserve"> тұрады (ақ-қара, </w:t>
      </w:r>
      <w:proofErr w:type="spellStart"/>
      <w:r>
        <w:rPr>
          <w:szCs w:val="28"/>
        </w:rPr>
        <w:t>полихромды</w:t>
      </w:r>
      <w:proofErr w:type="spellEnd"/>
      <w:r>
        <w:rPr>
          <w:szCs w:val="28"/>
        </w:rPr>
        <w:t>, қызы</w:t>
      </w:r>
      <w:proofErr w:type="gramStart"/>
      <w:r>
        <w:rPr>
          <w:szCs w:val="28"/>
        </w:rPr>
        <w:t>л-</w:t>
      </w:r>
      <w:proofErr w:type="gramEnd"/>
      <w:r>
        <w:rPr>
          <w:szCs w:val="28"/>
        </w:rPr>
        <w:t>қара).</w:t>
      </w:r>
    </w:p>
    <w:p w:rsidR="00345778" w:rsidRDefault="00345778" w:rsidP="00345778">
      <w:pPr>
        <w:ind w:firstLine="709"/>
        <w:jc w:val="both"/>
        <w:rPr>
          <w:rFonts w:eastAsia="Times New Roman" w:cs="Times New Roman"/>
          <w:szCs w:val="28"/>
        </w:rPr>
      </w:pPr>
      <w:r>
        <w:rPr>
          <w:szCs w:val="28"/>
          <w:lang w:val="kk-KZ"/>
        </w:rPr>
        <w:t xml:space="preserve">Хольцманның </w:t>
      </w:r>
      <w:r>
        <w:rPr>
          <w:szCs w:val="28"/>
        </w:rPr>
        <w:t>«сия</w:t>
      </w:r>
      <w:r>
        <w:rPr>
          <w:szCs w:val="28"/>
          <w:lang w:val="kk-KZ"/>
        </w:rPr>
        <w:t xml:space="preserve"> </w:t>
      </w:r>
      <w:r>
        <w:rPr>
          <w:szCs w:val="28"/>
        </w:rPr>
        <w:t xml:space="preserve">дақтары» </w:t>
      </w:r>
      <w:proofErr w:type="spellStart"/>
      <w:r>
        <w:rPr>
          <w:szCs w:val="28"/>
        </w:rPr>
        <w:t>тесті</w:t>
      </w:r>
      <w:proofErr w:type="spellEnd"/>
      <w:r>
        <w:rPr>
          <w:szCs w:val="28"/>
        </w:rPr>
        <w:t xml:space="preserve"> өзіне тән стандарттылығы мен жүйелігімен </w:t>
      </w:r>
      <w:proofErr w:type="spellStart"/>
      <w:r>
        <w:rPr>
          <w:szCs w:val="28"/>
        </w:rPr>
        <w:t>ерекшеленді</w:t>
      </w:r>
      <w:proofErr w:type="spellEnd"/>
      <w:r>
        <w:rPr>
          <w:szCs w:val="28"/>
        </w:rPr>
        <w:t xml:space="preserve">. Мұнда 45 </w:t>
      </w:r>
      <w:proofErr w:type="spellStart"/>
      <w:r>
        <w:rPr>
          <w:szCs w:val="28"/>
        </w:rPr>
        <w:t>карточкадан</w:t>
      </w:r>
      <w:proofErr w:type="spellEnd"/>
      <w:r>
        <w:rPr>
          <w:szCs w:val="28"/>
        </w:rPr>
        <w:t xml:space="preserve"> құралатын 2 </w:t>
      </w:r>
      <w:proofErr w:type="spellStart"/>
      <w:r>
        <w:rPr>
          <w:szCs w:val="28"/>
        </w:rPr>
        <w:t>параллельді</w:t>
      </w:r>
      <w:proofErr w:type="spellEnd"/>
      <w:r>
        <w:rPr>
          <w:szCs w:val="28"/>
        </w:rPr>
        <w:t xml:space="preserve"> </w:t>
      </w:r>
      <w:proofErr w:type="spellStart"/>
      <w:r>
        <w:rPr>
          <w:szCs w:val="28"/>
        </w:rPr>
        <w:t>кесте</w:t>
      </w:r>
      <w:proofErr w:type="spellEnd"/>
      <w:r>
        <w:rPr>
          <w:szCs w:val="28"/>
        </w:rPr>
        <w:t xml:space="preserve"> </w:t>
      </w:r>
      <w:proofErr w:type="spellStart"/>
      <w:r>
        <w:rPr>
          <w:szCs w:val="28"/>
        </w:rPr>
        <w:t>сериялары</w:t>
      </w:r>
      <w:proofErr w:type="spellEnd"/>
      <w:r>
        <w:rPr>
          <w:szCs w:val="28"/>
        </w:rPr>
        <w:t xml:space="preserve"> ұсынылады.</w:t>
      </w:r>
    </w:p>
    <w:p w:rsidR="00345778" w:rsidRDefault="00345778" w:rsidP="00345778">
      <w:pPr>
        <w:ind w:firstLine="709"/>
        <w:jc w:val="both"/>
        <w:rPr>
          <w:rFonts w:eastAsia="Times New Roman" w:cs="Times New Roman"/>
          <w:szCs w:val="28"/>
        </w:rPr>
      </w:pPr>
      <w:r>
        <w:rPr>
          <w:szCs w:val="28"/>
        </w:rPr>
        <w:t xml:space="preserve">Негізінен </w:t>
      </w:r>
      <w:proofErr w:type="spellStart"/>
      <w:r>
        <w:rPr>
          <w:szCs w:val="28"/>
        </w:rPr>
        <w:t>Роршах</w:t>
      </w:r>
      <w:proofErr w:type="spellEnd"/>
      <w:r>
        <w:rPr>
          <w:szCs w:val="28"/>
        </w:rPr>
        <w:t xml:space="preserve"> </w:t>
      </w:r>
      <w:proofErr w:type="spellStart"/>
      <w:r>
        <w:rPr>
          <w:szCs w:val="28"/>
        </w:rPr>
        <w:t>тесттерін</w:t>
      </w:r>
      <w:proofErr w:type="spellEnd"/>
      <w:r>
        <w:rPr>
          <w:szCs w:val="28"/>
        </w:rPr>
        <w:t xml:space="preserve"> 20 </w:t>
      </w:r>
      <w:proofErr w:type="spellStart"/>
      <w:r>
        <w:rPr>
          <w:szCs w:val="28"/>
        </w:rPr>
        <w:t>жылдары</w:t>
      </w:r>
      <w:proofErr w:type="spellEnd"/>
      <w:r>
        <w:rPr>
          <w:szCs w:val="28"/>
        </w:rPr>
        <w:t xml:space="preserve"> қолдана </w:t>
      </w:r>
      <w:proofErr w:type="spellStart"/>
      <w:r>
        <w:rPr>
          <w:szCs w:val="28"/>
        </w:rPr>
        <w:t>бастады</w:t>
      </w:r>
      <w:proofErr w:type="spellEnd"/>
      <w:r>
        <w:rPr>
          <w:szCs w:val="28"/>
        </w:rPr>
        <w:t xml:space="preserve">. Олар невроз, психопатия </w:t>
      </w:r>
      <w:proofErr w:type="spellStart"/>
      <w:r>
        <w:rPr>
          <w:szCs w:val="28"/>
        </w:rPr>
        <w:t>эпилепсиямен</w:t>
      </w:r>
      <w:proofErr w:type="spellEnd"/>
      <w:r>
        <w:rPr>
          <w:szCs w:val="28"/>
        </w:rPr>
        <w:t xml:space="preserve"> </w:t>
      </w:r>
      <w:proofErr w:type="spellStart"/>
      <w:r>
        <w:rPr>
          <w:szCs w:val="28"/>
        </w:rPr>
        <w:t>ауыратын</w:t>
      </w:r>
      <w:proofErr w:type="spellEnd"/>
      <w:r>
        <w:rPr>
          <w:szCs w:val="28"/>
        </w:rPr>
        <w:t xml:space="preserve"> </w:t>
      </w:r>
      <w:proofErr w:type="spellStart"/>
      <w:r>
        <w:rPr>
          <w:szCs w:val="28"/>
        </w:rPr>
        <w:t>адамдарды</w:t>
      </w:r>
      <w:proofErr w:type="spellEnd"/>
      <w:r>
        <w:rPr>
          <w:szCs w:val="28"/>
        </w:rPr>
        <w:t xml:space="preserve"> зерттеу үшін қолданды.</w:t>
      </w:r>
    </w:p>
    <w:p w:rsidR="00345778" w:rsidRDefault="00345778" w:rsidP="00345778">
      <w:pPr>
        <w:ind w:firstLine="709"/>
        <w:jc w:val="both"/>
        <w:rPr>
          <w:rFonts w:eastAsia="Times New Roman" w:cs="Times New Roman"/>
          <w:szCs w:val="28"/>
        </w:rPr>
      </w:pPr>
      <w:r>
        <w:rPr>
          <w:szCs w:val="28"/>
        </w:rPr>
        <w:t xml:space="preserve">60 – </w:t>
      </w:r>
      <w:proofErr w:type="spellStart"/>
      <w:r>
        <w:rPr>
          <w:szCs w:val="28"/>
        </w:rPr>
        <w:t>жылдардан</w:t>
      </w:r>
      <w:proofErr w:type="spellEnd"/>
      <w:r>
        <w:rPr>
          <w:szCs w:val="28"/>
        </w:rPr>
        <w:t xml:space="preserve"> </w:t>
      </w:r>
      <w:proofErr w:type="spellStart"/>
      <w:r>
        <w:rPr>
          <w:szCs w:val="28"/>
        </w:rPr>
        <w:t>бастап</w:t>
      </w:r>
      <w:proofErr w:type="spellEnd"/>
      <w:r>
        <w:rPr>
          <w:szCs w:val="28"/>
        </w:rPr>
        <w:t xml:space="preserve"> </w:t>
      </w:r>
      <w:proofErr w:type="spellStart"/>
      <w:r>
        <w:rPr>
          <w:szCs w:val="28"/>
        </w:rPr>
        <w:t>Роршах</w:t>
      </w:r>
      <w:proofErr w:type="spellEnd"/>
      <w:r>
        <w:rPr>
          <w:szCs w:val="28"/>
        </w:rPr>
        <w:t xml:space="preserve"> </w:t>
      </w:r>
      <w:proofErr w:type="spellStart"/>
      <w:r>
        <w:rPr>
          <w:szCs w:val="28"/>
        </w:rPr>
        <w:t>тестілерін</w:t>
      </w:r>
      <w:proofErr w:type="spellEnd"/>
      <w:r>
        <w:rPr>
          <w:szCs w:val="28"/>
        </w:rPr>
        <w:t xml:space="preserve"> </w:t>
      </w:r>
      <w:proofErr w:type="spellStart"/>
      <w:r>
        <w:rPr>
          <w:szCs w:val="28"/>
        </w:rPr>
        <w:t>психологтар</w:t>
      </w:r>
      <w:proofErr w:type="spellEnd"/>
      <w:r>
        <w:rPr>
          <w:szCs w:val="28"/>
        </w:rPr>
        <w:t xml:space="preserve"> клиникалық – психодиагностикалық жұмыстарында кеңінен </w:t>
      </w:r>
      <w:proofErr w:type="spellStart"/>
      <w:r>
        <w:rPr>
          <w:szCs w:val="28"/>
        </w:rPr>
        <w:t>пайдалана</w:t>
      </w:r>
      <w:proofErr w:type="spellEnd"/>
      <w:r>
        <w:rPr>
          <w:szCs w:val="28"/>
        </w:rPr>
        <w:t xml:space="preserve"> </w:t>
      </w:r>
      <w:proofErr w:type="spellStart"/>
      <w:r>
        <w:rPr>
          <w:szCs w:val="28"/>
        </w:rPr>
        <w:t>бастайды</w:t>
      </w:r>
      <w:proofErr w:type="spellEnd"/>
      <w:r>
        <w:rPr>
          <w:szCs w:val="28"/>
        </w:rPr>
        <w:t xml:space="preserve">. </w:t>
      </w:r>
      <w:proofErr w:type="spellStart"/>
      <w:r>
        <w:rPr>
          <w:szCs w:val="28"/>
        </w:rPr>
        <w:t>Проективті</w:t>
      </w:r>
      <w:proofErr w:type="spellEnd"/>
      <w:r>
        <w:rPr>
          <w:szCs w:val="28"/>
        </w:rPr>
        <w:t xml:space="preserve"> әдістер </w:t>
      </w:r>
      <w:proofErr w:type="spellStart"/>
      <w:r>
        <w:rPr>
          <w:szCs w:val="28"/>
        </w:rPr>
        <w:t>тарихында</w:t>
      </w:r>
      <w:proofErr w:type="spellEnd"/>
      <w:r>
        <w:rPr>
          <w:szCs w:val="28"/>
        </w:rPr>
        <w:t xml:space="preserve"> 1935 </w:t>
      </w:r>
      <w:proofErr w:type="spellStart"/>
      <w:r>
        <w:rPr>
          <w:szCs w:val="28"/>
        </w:rPr>
        <w:t>жылы</w:t>
      </w:r>
      <w:proofErr w:type="spellEnd"/>
      <w:r>
        <w:rPr>
          <w:szCs w:val="28"/>
        </w:rPr>
        <w:t xml:space="preserve"> «тематикалық </w:t>
      </w:r>
      <w:proofErr w:type="spellStart"/>
      <w:r>
        <w:rPr>
          <w:szCs w:val="28"/>
        </w:rPr>
        <w:t>апперцептивті</w:t>
      </w:r>
      <w:proofErr w:type="spellEnd"/>
      <w:r>
        <w:rPr>
          <w:szCs w:val="28"/>
        </w:rPr>
        <w:t xml:space="preserve"> тест» </w:t>
      </w:r>
      <w:proofErr w:type="spellStart"/>
      <w:r>
        <w:rPr>
          <w:szCs w:val="28"/>
        </w:rPr>
        <w:lastRenderedPageBreak/>
        <w:t>хабарландыру</w:t>
      </w:r>
      <w:proofErr w:type="spellEnd"/>
      <w:r>
        <w:rPr>
          <w:szCs w:val="28"/>
        </w:rPr>
        <w:t xml:space="preserve"> </w:t>
      </w:r>
      <w:proofErr w:type="spellStart"/>
      <w:r>
        <w:rPr>
          <w:szCs w:val="28"/>
        </w:rPr>
        <w:t>жариялады</w:t>
      </w:r>
      <w:proofErr w:type="spellEnd"/>
      <w:r>
        <w:rPr>
          <w:szCs w:val="28"/>
        </w:rPr>
        <w:t xml:space="preserve">. Бұл тест – қиялды </w:t>
      </w:r>
      <w:proofErr w:type="spellStart"/>
      <w:r>
        <w:rPr>
          <w:szCs w:val="28"/>
        </w:rPr>
        <w:t>эксперименталды</w:t>
      </w:r>
      <w:proofErr w:type="spellEnd"/>
      <w:r>
        <w:rPr>
          <w:szCs w:val="28"/>
        </w:rPr>
        <w:t xml:space="preserve"> тұ</w:t>
      </w:r>
      <w:proofErr w:type="gramStart"/>
      <w:r>
        <w:rPr>
          <w:szCs w:val="28"/>
        </w:rPr>
        <w:t>р</w:t>
      </w:r>
      <w:proofErr w:type="gramEnd"/>
      <w:r>
        <w:rPr>
          <w:szCs w:val="28"/>
        </w:rPr>
        <w:t xml:space="preserve">ғыдан зерттеу әдісі </w:t>
      </w:r>
      <w:proofErr w:type="spellStart"/>
      <w:r>
        <w:rPr>
          <w:szCs w:val="28"/>
        </w:rPr>
        <w:t>болды</w:t>
      </w:r>
      <w:proofErr w:type="spellEnd"/>
      <w:r>
        <w:rPr>
          <w:szCs w:val="28"/>
        </w:rPr>
        <w:t>. Бұ</w:t>
      </w:r>
      <w:proofErr w:type="gramStart"/>
      <w:r>
        <w:rPr>
          <w:szCs w:val="28"/>
        </w:rPr>
        <w:t>л</w:t>
      </w:r>
      <w:proofErr w:type="gramEnd"/>
      <w:r>
        <w:rPr>
          <w:szCs w:val="28"/>
        </w:rPr>
        <w:t xml:space="preserve"> </w:t>
      </w:r>
      <w:proofErr w:type="spellStart"/>
      <w:r>
        <w:rPr>
          <w:szCs w:val="28"/>
        </w:rPr>
        <w:t>тестті</w:t>
      </w:r>
      <w:proofErr w:type="spellEnd"/>
      <w:r>
        <w:rPr>
          <w:szCs w:val="28"/>
        </w:rPr>
        <w:t xml:space="preserve"> негізінен </w:t>
      </w:r>
      <w:proofErr w:type="spellStart"/>
      <w:r>
        <w:rPr>
          <w:szCs w:val="28"/>
        </w:rPr>
        <w:t>Мюррей</w:t>
      </w:r>
      <w:proofErr w:type="spellEnd"/>
      <w:r>
        <w:rPr>
          <w:szCs w:val="28"/>
        </w:rPr>
        <w:t xml:space="preserve"> қолданды. Т.А.Т тест бойынша: </w:t>
      </w:r>
      <w:proofErr w:type="spellStart"/>
      <w:r>
        <w:rPr>
          <w:szCs w:val="28"/>
        </w:rPr>
        <w:t>зерттелушіге</w:t>
      </w:r>
      <w:proofErr w:type="spellEnd"/>
      <w:r>
        <w:rPr>
          <w:szCs w:val="28"/>
        </w:rPr>
        <w:t xml:space="preserve"> </w:t>
      </w:r>
      <w:proofErr w:type="spellStart"/>
      <w:r>
        <w:rPr>
          <w:szCs w:val="28"/>
        </w:rPr>
        <w:t>арнайы</w:t>
      </w:r>
      <w:proofErr w:type="spellEnd"/>
      <w:r>
        <w:rPr>
          <w:szCs w:val="28"/>
        </w:rPr>
        <w:t xml:space="preserve"> </w:t>
      </w:r>
      <w:proofErr w:type="spellStart"/>
      <w:r>
        <w:rPr>
          <w:szCs w:val="28"/>
        </w:rPr>
        <w:t>берілген</w:t>
      </w:r>
      <w:proofErr w:type="spellEnd"/>
      <w:r>
        <w:rPr>
          <w:szCs w:val="28"/>
        </w:rPr>
        <w:t xml:space="preserve"> </w:t>
      </w:r>
      <w:proofErr w:type="spellStart"/>
      <w:r>
        <w:rPr>
          <w:szCs w:val="28"/>
        </w:rPr>
        <w:t>суреттер</w:t>
      </w:r>
      <w:proofErr w:type="spellEnd"/>
      <w:r>
        <w:rPr>
          <w:szCs w:val="28"/>
        </w:rPr>
        <w:t xml:space="preserve"> арқылы адамның психикалық </w:t>
      </w:r>
      <w:proofErr w:type="spellStart"/>
      <w:r>
        <w:rPr>
          <w:szCs w:val="28"/>
        </w:rPr>
        <w:t>ауруларын</w:t>
      </w:r>
      <w:proofErr w:type="spellEnd"/>
      <w:r>
        <w:rPr>
          <w:szCs w:val="28"/>
        </w:rPr>
        <w:t xml:space="preserve"> анықтау үшін қолданды. </w:t>
      </w:r>
      <w:proofErr w:type="spellStart"/>
      <w:r>
        <w:rPr>
          <w:szCs w:val="28"/>
        </w:rPr>
        <w:t>Егер</w:t>
      </w:r>
      <w:proofErr w:type="spellEnd"/>
      <w:r>
        <w:rPr>
          <w:szCs w:val="28"/>
        </w:rPr>
        <w:t xml:space="preserve"> де адамның </w:t>
      </w:r>
      <w:proofErr w:type="spellStart"/>
      <w:r>
        <w:rPr>
          <w:szCs w:val="28"/>
        </w:rPr>
        <w:t>белгілі</w:t>
      </w:r>
      <w:proofErr w:type="spellEnd"/>
      <w:r>
        <w:rPr>
          <w:szCs w:val="28"/>
        </w:rPr>
        <w:t xml:space="preserve"> </w:t>
      </w:r>
      <w:proofErr w:type="spellStart"/>
      <w:r>
        <w:rPr>
          <w:szCs w:val="28"/>
        </w:rPr>
        <w:t>бі</w:t>
      </w:r>
      <w:proofErr w:type="gramStart"/>
      <w:r>
        <w:rPr>
          <w:szCs w:val="28"/>
        </w:rPr>
        <w:t>р</w:t>
      </w:r>
      <w:proofErr w:type="spellEnd"/>
      <w:proofErr w:type="gramEnd"/>
      <w:r>
        <w:rPr>
          <w:szCs w:val="28"/>
        </w:rPr>
        <w:t xml:space="preserve"> қажеттілігі қанағаттандырылмаса, ол Т.А.Т </w:t>
      </w:r>
      <w:proofErr w:type="spellStart"/>
      <w:r>
        <w:rPr>
          <w:szCs w:val="28"/>
        </w:rPr>
        <w:t>тесті</w:t>
      </w:r>
      <w:proofErr w:type="spellEnd"/>
      <w:r>
        <w:rPr>
          <w:szCs w:val="28"/>
        </w:rPr>
        <w:t xml:space="preserve"> әңгіме </w:t>
      </w:r>
      <w:proofErr w:type="spellStart"/>
      <w:r>
        <w:rPr>
          <w:szCs w:val="28"/>
        </w:rPr>
        <w:t>айту</w:t>
      </w:r>
      <w:proofErr w:type="spellEnd"/>
      <w:r>
        <w:rPr>
          <w:szCs w:val="28"/>
        </w:rPr>
        <w:t xml:space="preserve"> арқылы көрінеді (мыс. </w:t>
      </w:r>
      <w:r>
        <w:rPr>
          <w:szCs w:val="28"/>
          <w:lang w:val="kk-KZ"/>
        </w:rPr>
        <w:t>ұ</w:t>
      </w:r>
      <w:r>
        <w:rPr>
          <w:szCs w:val="28"/>
        </w:rPr>
        <w:t xml:space="preserve">йқы бұзылысы, жыныстық қарым-қатынас т.б). </w:t>
      </w:r>
    </w:p>
    <w:p w:rsidR="00345778" w:rsidRDefault="00345778" w:rsidP="00345778">
      <w:pPr>
        <w:ind w:firstLine="709"/>
        <w:jc w:val="both"/>
        <w:rPr>
          <w:rFonts w:eastAsia="Times New Roman" w:cs="Times New Roman"/>
          <w:szCs w:val="28"/>
        </w:rPr>
      </w:pPr>
      <w:r>
        <w:rPr>
          <w:szCs w:val="28"/>
        </w:rPr>
        <w:t xml:space="preserve">Ал </w:t>
      </w:r>
      <w:proofErr w:type="spellStart"/>
      <w:r>
        <w:rPr>
          <w:szCs w:val="28"/>
        </w:rPr>
        <w:t>Эриксон</w:t>
      </w:r>
      <w:proofErr w:type="spellEnd"/>
      <w:r>
        <w:rPr>
          <w:szCs w:val="28"/>
        </w:rPr>
        <w:t xml:space="preserve"> мен </w:t>
      </w:r>
      <w:proofErr w:type="spellStart"/>
      <w:r>
        <w:rPr>
          <w:szCs w:val="28"/>
        </w:rPr>
        <w:t>Лазарус</w:t>
      </w:r>
      <w:proofErr w:type="spellEnd"/>
      <w:r>
        <w:rPr>
          <w:szCs w:val="28"/>
        </w:rPr>
        <w:t xml:space="preserve"> Т.А.Т </w:t>
      </w:r>
      <w:proofErr w:type="spellStart"/>
      <w:r>
        <w:rPr>
          <w:szCs w:val="28"/>
        </w:rPr>
        <w:t>тестін</w:t>
      </w:r>
      <w:proofErr w:type="spellEnd"/>
      <w:r>
        <w:rPr>
          <w:szCs w:val="28"/>
        </w:rPr>
        <w:t xml:space="preserve"> </w:t>
      </w:r>
      <w:proofErr w:type="spellStart"/>
      <w:r>
        <w:rPr>
          <w:szCs w:val="28"/>
        </w:rPr>
        <w:t>гомосексуалистерге</w:t>
      </w:r>
      <w:proofErr w:type="spellEnd"/>
      <w:r>
        <w:rPr>
          <w:szCs w:val="28"/>
        </w:rPr>
        <w:t xml:space="preserve"> өткізген жағдайда, олар </w:t>
      </w:r>
      <w:proofErr w:type="spellStart"/>
      <w:r>
        <w:rPr>
          <w:szCs w:val="28"/>
        </w:rPr>
        <w:t>суретке</w:t>
      </w:r>
      <w:proofErr w:type="spellEnd"/>
      <w:r>
        <w:rPr>
          <w:szCs w:val="28"/>
        </w:rPr>
        <w:t xml:space="preserve"> қарап </w:t>
      </w:r>
      <w:proofErr w:type="spellStart"/>
      <w:r>
        <w:rPr>
          <w:szCs w:val="28"/>
        </w:rPr>
        <w:t>нейтралды</w:t>
      </w:r>
      <w:proofErr w:type="spellEnd"/>
      <w:r>
        <w:rPr>
          <w:szCs w:val="28"/>
        </w:rPr>
        <w:t xml:space="preserve"> жауап - әңгіме қайтарады </w:t>
      </w:r>
      <w:proofErr w:type="spellStart"/>
      <w:r>
        <w:rPr>
          <w:szCs w:val="28"/>
        </w:rPr>
        <w:t>деп</w:t>
      </w:r>
      <w:proofErr w:type="spellEnd"/>
      <w:r>
        <w:rPr>
          <w:szCs w:val="28"/>
        </w:rPr>
        <w:t xml:space="preserve"> көрсетті.</w:t>
      </w:r>
    </w:p>
    <w:p w:rsidR="00345778" w:rsidRDefault="00345778" w:rsidP="00345778">
      <w:pPr>
        <w:ind w:firstLine="709"/>
        <w:jc w:val="both"/>
        <w:rPr>
          <w:rFonts w:eastAsia="Times New Roman" w:cs="Times New Roman"/>
          <w:szCs w:val="28"/>
        </w:rPr>
      </w:pPr>
      <w:proofErr w:type="spellStart"/>
      <w:r>
        <w:rPr>
          <w:szCs w:val="28"/>
        </w:rPr>
        <w:t>Мюррей</w:t>
      </w:r>
      <w:proofErr w:type="spellEnd"/>
      <w:r>
        <w:rPr>
          <w:szCs w:val="28"/>
        </w:rPr>
        <w:t xml:space="preserve"> бойынша:</w:t>
      </w:r>
      <w:r>
        <w:rPr>
          <w:szCs w:val="28"/>
          <w:lang w:val="kk-KZ"/>
        </w:rPr>
        <w:t xml:space="preserve"> көптеген </w:t>
      </w:r>
      <w:r>
        <w:rPr>
          <w:szCs w:val="28"/>
        </w:rPr>
        <w:t xml:space="preserve">қажеттіліктер </w:t>
      </w:r>
      <w:proofErr w:type="spellStart"/>
      <w:r>
        <w:rPr>
          <w:szCs w:val="28"/>
        </w:rPr>
        <w:t>санадан</w:t>
      </w:r>
      <w:proofErr w:type="spellEnd"/>
      <w:r>
        <w:rPr>
          <w:szCs w:val="28"/>
        </w:rPr>
        <w:t xml:space="preserve"> </w:t>
      </w:r>
      <w:proofErr w:type="spellStart"/>
      <w:proofErr w:type="gramStart"/>
      <w:r>
        <w:rPr>
          <w:szCs w:val="28"/>
        </w:rPr>
        <w:t>тыс</w:t>
      </w:r>
      <w:proofErr w:type="spellEnd"/>
      <w:proofErr w:type="gramEnd"/>
      <w:r>
        <w:rPr>
          <w:szCs w:val="28"/>
        </w:rPr>
        <w:t xml:space="preserve">, олар </w:t>
      </w:r>
      <w:proofErr w:type="spellStart"/>
      <w:r>
        <w:rPr>
          <w:szCs w:val="28"/>
        </w:rPr>
        <w:t>фантазияларда</w:t>
      </w:r>
      <w:proofErr w:type="spellEnd"/>
      <w:r>
        <w:rPr>
          <w:szCs w:val="28"/>
        </w:rPr>
        <w:t xml:space="preserve"> көрінеді </w:t>
      </w:r>
      <w:proofErr w:type="spellStart"/>
      <w:r>
        <w:rPr>
          <w:szCs w:val="28"/>
        </w:rPr>
        <w:t>деп</w:t>
      </w:r>
      <w:proofErr w:type="spellEnd"/>
      <w:r>
        <w:rPr>
          <w:szCs w:val="28"/>
        </w:rPr>
        <w:t xml:space="preserve"> тұжырымдады. Көптеген </w:t>
      </w:r>
      <w:proofErr w:type="spellStart"/>
      <w:r>
        <w:rPr>
          <w:szCs w:val="28"/>
        </w:rPr>
        <w:t>эксперименттер</w:t>
      </w:r>
      <w:proofErr w:type="spellEnd"/>
      <w:r>
        <w:rPr>
          <w:szCs w:val="28"/>
        </w:rPr>
        <w:t xml:space="preserve"> бұ</w:t>
      </w:r>
      <w:proofErr w:type="gramStart"/>
      <w:r>
        <w:rPr>
          <w:szCs w:val="28"/>
        </w:rPr>
        <w:t>л</w:t>
      </w:r>
      <w:proofErr w:type="gramEnd"/>
      <w:r>
        <w:rPr>
          <w:szCs w:val="28"/>
        </w:rPr>
        <w:t xml:space="preserve"> </w:t>
      </w:r>
      <w:proofErr w:type="spellStart"/>
      <w:r>
        <w:rPr>
          <w:szCs w:val="28"/>
        </w:rPr>
        <w:t>гепотезаны</w:t>
      </w:r>
      <w:proofErr w:type="spellEnd"/>
      <w:r>
        <w:rPr>
          <w:szCs w:val="28"/>
        </w:rPr>
        <w:t xml:space="preserve"> дәлелдеді. </w:t>
      </w:r>
    </w:p>
    <w:p w:rsidR="00345778" w:rsidRDefault="00345778" w:rsidP="00345778">
      <w:pPr>
        <w:ind w:firstLine="709"/>
        <w:jc w:val="both"/>
        <w:rPr>
          <w:rFonts w:eastAsia="Times New Roman" w:cs="Times New Roman"/>
          <w:szCs w:val="28"/>
        </w:rPr>
      </w:pPr>
      <w:r w:rsidRPr="00EC0CB7">
        <w:rPr>
          <w:szCs w:val="28"/>
        </w:rPr>
        <w:t xml:space="preserve">«Проекция» терминнің пайда </w:t>
      </w:r>
      <w:proofErr w:type="spellStart"/>
      <w:r w:rsidRPr="00EC0CB7">
        <w:rPr>
          <w:szCs w:val="28"/>
        </w:rPr>
        <w:t>болуын</w:t>
      </w:r>
      <w:proofErr w:type="spellEnd"/>
      <w:r>
        <w:rPr>
          <w:szCs w:val="28"/>
          <w:lang w:val="kk-KZ"/>
        </w:rPr>
        <w:t xml:space="preserve"> Лауренс Френк </w:t>
      </w:r>
      <w:r>
        <w:rPr>
          <w:szCs w:val="28"/>
        </w:rPr>
        <w:t xml:space="preserve">(1939-1948 ж) </w:t>
      </w:r>
      <w:proofErr w:type="spellStart"/>
      <w:r>
        <w:rPr>
          <w:szCs w:val="28"/>
        </w:rPr>
        <w:t>есімімен</w:t>
      </w:r>
      <w:proofErr w:type="spellEnd"/>
      <w:r>
        <w:rPr>
          <w:szCs w:val="28"/>
        </w:rPr>
        <w:t xml:space="preserve"> </w:t>
      </w:r>
      <w:proofErr w:type="spellStart"/>
      <w:r>
        <w:rPr>
          <w:szCs w:val="28"/>
        </w:rPr>
        <w:t>байланыстырады</w:t>
      </w:r>
      <w:proofErr w:type="spellEnd"/>
      <w:r>
        <w:rPr>
          <w:szCs w:val="28"/>
        </w:rPr>
        <w:t xml:space="preserve">. Ол </w:t>
      </w:r>
      <w:proofErr w:type="spellStart"/>
      <w:r>
        <w:rPr>
          <w:szCs w:val="28"/>
        </w:rPr>
        <w:t>проективті</w:t>
      </w:r>
      <w:proofErr w:type="spellEnd"/>
      <w:r>
        <w:rPr>
          <w:szCs w:val="28"/>
        </w:rPr>
        <w:t xml:space="preserve"> психологияның негі</w:t>
      </w:r>
      <w:proofErr w:type="gramStart"/>
      <w:r>
        <w:rPr>
          <w:szCs w:val="28"/>
        </w:rPr>
        <w:t>зг</w:t>
      </w:r>
      <w:proofErr w:type="gramEnd"/>
      <w:r>
        <w:rPr>
          <w:szCs w:val="28"/>
        </w:rPr>
        <w:t xml:space="preserve">і </w:t>
      </w:r>
      <w:r>
        <w:rPr>
          <w:szCs w:val="28"/>
          <w:lang w:val="kk-KZ"/>
        </w:rPr>
        <w:t xml:space="preserve">қағидаларын </w:t>
      </w:r>
      <w:r>
        <w:rPr>
          <w:szCs w:val="28"/>
        </w:rPr>
        <w:t>ұсынды.</w:t>
      </w:r>
    </w:p>
    <w:p w:rsidR="00345778" w:rsidRDefault="00345778" w:rsidP="00345778">
      <w:pPr>
        <w:ind w:firstLine="709"/>
        <w:jc w:val="both"/>
        <w:rPr>
          <w:rFonts w:eastAsia="Times New Roman" w:cs="Times New Roman"/>
          <w:szCs w:val="28"/>
        </w:rPr>
      </w:pPr>
      <w:proofErr w:type="spellStart"/>
      <w:r>
        <w:rPr>
          <w:szCs w:val="28"/>
        </w:rPr>
        <w:t>Проективті</w:t>
      </w:r>
      <w:proofErr w:type="spellEnd"/>
      <w:r>
        <w:rPr>
          <w:szCs w:val="28"/>
        </w:rPr>
        <w:t xml:space="preserve"> әдістер – тұлғаның </w:t>
      </w:r>
      <w:proofErr w:type="spellStart"/>
      <w:r>
        <w:rPr>
          <w:szCs w:val="28"/>
        </w:rPr>
        <w:t>сезімдерін</w:t>
      </w:r>
      <w:proofErr w:type="spellEnd"/>
      <w:r>
        <w:rPr>
          <w:szCs w:val="28"/>
        </w:rPr>
        <w:t xml:space="preserve">, </w:t>
      </w:r>
      <w:proofErr w:type="spellStart"/>
      <w:r>
        <w:rPr>
          <w:szCs w:val="28"/>
        </w:rPr>
        <w:t>ойын</w:t>
      </w:r>
      <w:proofErr w:type="spellEnd"/>
      <w:r>
        <w:rPr>
          <w:szCs w:val="28"/>
        </w:rPr>
        <w:t xml:space="preserve">, толғанысы, жалпы ішкі </w:t>
      </w:r>
      <w:proofErr w:type="spellStart"/>
      <w:r>
        <w:rPr>
          <w:szCs w:val="28"/>
        </w:rPr>
        <w:t>жан</w:t>
      </w:r>
      <w:proofErr w:type="spellEnd"/>
      <w:r>
        <w:rPr>
          <w:szCs w:val="28"/>
        </w:rPr>
        <w:t xml:space="preserve"> дүниесінің </w:t>
      </w:r>
      <w:proofErr w:type="spellStart"/>
      <w:r>
        <w:rPr>
          <w:szCs w:val="28"/>
        </w:rPr>
        <w:t>ашылуына</w:t>
      </w:r>
      <w:proofErr w:type="spellEnd"/>
      <w:r>
        <w:rPr>
          <w:szCs w:val="28"/>
        </w:rPr>
        <w:t xml:space="preserve"> бағытталған. 60 </w:t>
      </w:r>
      <w:proofErr w:type="spellStart"/>
      <w:r>
        <w:rPr>
          <w:szCs w:val="28"/>
        </w:rPr>
        <w:t>жылдары</w:t>
      </w:r>
      <w:proofErr w:type="spellEnd"/>
      <w:r>
        <w:rPr>
          <w:szCs w:val="28"/>
        </w:rPr>
        <w:t xml:space="preserve"> «совместный тест </w:t>
      </w:r>
      <w:proofErr w:type="spellStart"/>
      <w:r>
        <w:rPr>
          <w:szCs w:val="28"/>
        </w:rPr>
        <w:t>Роршаха</w:t>
      </w:r>
      <w:proofErr w:type="spellEnd"/>
      <w:r>
        <w:rPr>
          <w:szCs w:val="28"/>
        </w:rPr>
        <w:t>» отбасыдағы қары</w:t>
      </w:r>
      <w:proofErr w:type="gramStart"/>
      <w:r>
        <w:rPr>
          <w:szCs w:val="28"/>
        </w:rPr>
        <w:t>м-</w:t>
      </w:r>
      <w:proofErr w:type="gramEnd"/>
      <w:r>
        <w:rPr>
          <w:szCs w:val="28"/>
        </w:rPr>
        <w:t xml:space="preserve">қатынасты диагностикалық тұрғыдан </w:t>
      </w:r>
      <w:proofErr w:type="spellStart"/>
      <w:r>
        <w:rPr>
          <w:szCs w:val="28"/>
        </w:rPr>
        <w:t>зерттеуге</w:t>
      </w:r>
      <w:proofErr w:type="spellEnd"/>
      <w:r>
        <w:rPr>
          <w:szCs w:val="28"/>
        </w:rPr>
        <w:t xml:space="preserve"> </w:t>
      </w:r>
      <w:proofErr w:type="spellStart"/>
      <w:r>
        <w:rPr>
          <w:szCs w:val="28"/>
        </w:rPr>
        <w:t>арналады</w:t>
      </w:r>
      <w:proofErr w:type="spellEnd"/>
      <w:r>
        <w:rPr>
          <w:szCs w:val="28"/>
        </w:rPr>
        <w:t xml:space="preserve">. Отбасылық </w:t>
      </w:r>
      <w:proofErr w:type="spellStart"/>
      <w:r>
        <w:rPr>
          <w:szCs w:val="28"/>
        </w:rPr>
        <w:t>психоконсультация</w:t>
      </w:r>
      <w:proofErr w:type="spellEnd"/>
      <w:r>
        <w:rPr>
          <w:szCs w:val="28"/>
        </w:rPr>
        <w:t xml:space="preserve">, психотерапияның дамуы, </w:t>
      </w:r>
      <w:proofErr w:type="gramStart"/>
      <w:r>
        <w:rPr>
          <w:szCs w:val="28"/>
        </w:rPr>
        <w:t>жа</w:t>
      </w:r>
      <w:proofErr w:type="gramEnd"/>
      <w:r>
        <w:rPr>
          <w:szCs w:val="28"/>
        </w:rPr>
        <w:t xml:space="preserve">ңа тесттердің пайда болуына </w:t>
      </w:r>
      <w:proofErr w:type="spellStart"/>
      <w:r>
        <w:rPr>
          <w:szCs w:val="28"/>
        </w:rPr>
        <w:t>себепкер</w:t>
      </w:r>
      <w:proofErr w:type="spellEnd"/>
      <w:r>
        <w:rPr>
          <w:szCs w:val="28"/>
        </w:rPr>
        <w:t xml:space="preserve"> болады. Бұған «Кинетический тест рисования семьи» </w:t>
      </w:r>
      <w:proofErr w:type="spellStart"/>
      <w:r>
        <w:rPr>
          <w:szCs w:val="28"/>
        </w:rPr>
        <w:t>тестін</w:t>
      </w:r>
      <w:proofErr w:type="spellEnd"/>
      <w:r>
        <w:rPr>
          <w:szCs w:val="28"/>
        </w:rPr>
        <w:t xml:space="preserve"> және оның көптеген </w:t>
      </w:r>
      <w:proofErr w:type="spellStart"/>
      <w:r>
        <w:rPr>
          <w:szCs w:val="28"/>
        </w:rPr>
        <w:t>варианттарын</w:t>
      </w:r>
      <w:proofErr w:type="spellEnd"/>
      <w:r>
        <w:rPr>
          <w:szCs w:val="28"/>
        </w:rPr>
        <w:t xml:space="preserve"> жатқ</w:t>
      </w:r>
      <w:proofErr w:type="gramStart"/>
      <w:r>
        <w:rPr>
          <w:szCs w:val="28"/>
        </w:rPr>
        <w:t>ызу</w:t>
      </w:r>
      <w:proofErr w:type="gramEnd"/>
      <w:r>
        <w:rPr>
          <w:szCs w:val="28"/>
        </w:rPr>
        <w:t xml:space="preserve">ға болады. «Мен – образының» зерттеу мәселесі психология ғылымына </w:t>
      </w:r>
      <w:proofErr w:type="gramStart"/>
      <w:r>
        <w:rPr>
          <w:szCs w:val="28"/>
        </w:rPr>
        <w:t>жа</w:t>
      </w:r>
      <w:proofErr w:type="gramEnd"/>
      <w:r>
        <w:rPr>
          <w:szCs w:val="28"/>
        </w:rPr>
        <w:t>ңа әдістерді әкеледі. Оларға: өзіндік бағалау, өзіндік бақылау, және т.б. жатқызамыз.</w:t>
      </w:r>
    </w:p>
    <w:p w:rsidR="00345778" w:rsidRPr="00345778" w:rsidRDefault="00345778" w:rsidP="00345778">
      <w:pPr>
        <w:ind w:firstLine="709"/>
        <w:jc w:val="both"/>
        <w:rPr>
          <w:rFonts w:eastAsia="Times New Roman" w:cs="Times New Roman"/>
          <w:szCs w:val="28"/>
          <w:lang w:val="kk-KZ"/>
        </w:rPr>
      </w:pPr>
      <w:r>
        <w:rPr>
          <w:szCs w:val="28"/>
          <w:lang w:val="kk-KZ"/>
        </w:rPr>
        <w:t xml:space="preserve">Л. Фрик </w:t>
      </w:r>
      <w:r w:rsidRPr="00CD0AD2">
        <w:rPr>
          <w:szCs w:val="28"/>
          <w:lang w:val="kk-KZ"/>
        </w:rPr>
        <w:t xml:space="preserve">проекция терминін енгізген, бірақта оған толық анықтама бере алмады. </w:t>
      </w:r>
      <w:r w:rsidRPr="00E40DB4">
        <w:rPr>
          <w:szCs w:val="28"/>
          <w:lang w:val="kk-KZ"/>
        </w:rPr>
        <w:t xml:space="preserve">Сондықтан зерттелушілер терминге толық анықтама беру мәселесін қарастырады. 1896 ж З. Фрейдтің паранойя ауруының патологиялық симптомдарын анықтауында алғаш рет «проекция» термині қолданылады. </w:t>
      </w:r>
      <w:r w:rsidRPr="00345778">
        <w:rPr>
          <w:szCs w:val="28"/>
          <w:lang w:val="kk-KZ"/>
        </w:rPr>
        <w:t>Бұл еңбегінде «проекция» ұғымы – адамның бейсаналық ассоциациялық қажеттіліктерге (</w:t>
      </w:r>
      <w:r>
        <w:rPr>
          <w:szCs w:val="28"/>
          <w:lang w:val="kk-KZ"/>
        </w:rPr>
        <w:t>құмарлыққа</w:t>
      </w:r>
      <w:r w:rsidRPr="00345778">
        <w:rPr>
          <w:szCs w:val="28"/>
          <w:lang w:val="kk-KZ"/>
        </w:rPr>
        <w:t xml:space="preserve">) қарсы қорғаныс механизмі ретінде қарастырылады. </w:t>
      </w:r>
    </w:p>
    <w:p w:rsidR="00345778" w:rsidRPr="00345778" w:rsidRDefault="00345778" w:rsidP="00345778">
      <w:pPr>
        <w:ind w:firstLine="709"/>
        <w:jc w:val="both"/>
        <w:rPr>
          <w:rFonts w:eastAsia="Times New Roman" w:cs="Times New Roman"/>
          <w:szCs w:val="28"/>
          <w:lang w:val="kk-KZ"/>
        </w:rPr>
      </w:pPr>
      <w:r w:rsidRPr="00345778">
        <w:rPr>
          <w:szCs w:val="28"/>
          <w:lang w:val="kk-KZ"/>
        </w:rPr>
        <w:t xml:space="preserve">Кейіннен З. Фрейд (проекция) ұғымын нормаға сай психологиялық процесс ретінде қарастырып, ол сыртқы дүниені қабылдауға көмектеседі деп тұжырымдады. Сөйтіп, З. Фрейд өз еңбектерінде проекция ұғымын екі бағытта қарастырған. </w:t>
      </w:r>
    </w:p>
    <w:p w:rsidR="00345778" w:rsidRPr="00345778" w:rsidRDefault="00345778" w:rsidP="00345778">
      <w:pPr>
        <w:ind w:firstLine="709"/>
        <w:jc w:val="both"/>
        <w:rPr>
          <w:rFonts w:eastAsia="Times New Roman" w:cs="Times New Roman"/>
          <w:szCs w:val="28"/>
          <w:lang w:val="kk-KZ"/>
        </w:rPr>
      </w:pPr>
      <w:r w:rsidRPr="00345778">
        <w:rPr>
          <w:szCs w:val="28"/>
          <w:lang w:val="kk-KZ"/>
        </w:rPr>
        <w:t>Кейіннен «проекция» ұғымы көп мағыналы сөздер қатарына жатқыз</w:t>
      </w:r>
      <w:r>
        <w:rPr>
          <w:szCs w:val="28"/>
          <w:lang w:val="kk-KZ"/>
        </w:rPr>
        <w:t>ы</w:t>
      </w:r>
      <w:r w:rsidRPr="00345778">
        <w:rPr>
          <w:szCs w:val="28"/>
          <w:lang w:val="kk-KZ"/>
        </w:rPr>
        <w:t>лды.</w:t>
      </w:r>
    </w:p>
    <w:p w:rsidR="00345778" w:rsidRPr="00345778" w:rsidRDefault="00345778" w:rsidP="00345778">
      <w:pPr>
        <w:ind w:firstLine="709"/>
        <w:rPr>
          <w:rFonts w:eastAsia="Times New Roman" w:cs="Times New Roman"/>
          <w:szCs w:val="28"/>
          <w:lang w:val="kk-KZ"/>
        </w:rPr>
      </w:pPr>
      <w:r w:rsidRPr="00345778">
        <w:rPr>
          <w:szCs w:val="28"/>
          <w:lang w:val="kk-KZ"/>
        </w:rPr>
        <w:t>Проекция ұғымының ортақ анықтамасы болмағандықтан, Б.</w:t>
      </w:r>
      <w:r>
        <w:rPr>
          <w:szCs w:val="28"/>
          <w:lang w:val="kk-KZ"/>
        </w:rPr>
        <w:t xml:space="preserve"> Мюрстейн </w:t>
      </w:r>
      <w:r w:rsidRPr="00345778">
        <w:rPr>
          <w:szCs w:val="28"/>
          <w:lang w:val="kk-KZ"/>
        </w:rPr>
        <w:t>мен</w:t>
      </w:r>
      <w:r>
        <w:rPr>
          <w:szCs w:val="28"/>
          <w:lang w:val="kk-KZ"/>
        </w:rPr>
        <w:t xml:space="preserve"> Прайер </w:t>
      </w:r>
      <w:r w:rsidRPr="00345778">
        <w:rPr>
          <w:szCs w:val="28"/>
          <w:lang w:val="kk-KZ"/>
        </w:rPr>
        <w:t>проекцияның бірнеше түрін ажырату керек екенін айтады.</w:t>
      </w:r>
    </w:p>
    <w:p w:rsidR="00345778" w:rsidRPr="00345778" w:rsidRDefault="00345778" w:rsidP="00345778">
      <w:pPr>
        <w:numPr>
          <w:ilvl w:val="0"/>
          <w:numId w:val="5"/>
        </w:numPr>
        <w:pBdr>
          <w:top w:val="nil"/>
          <w:left w:val="nil"/>
          <w:bottom w:val="nil"/>
          <w:right w:val="nil"/>
          <w:between w:val="nil"/>
          <w:bar w:val="nil"/>
        </w:pBdr>
        <w:ind w:left="0" w:firstLine="709"/>
        <w:jc w:val="both"/>
        <w:rPr>
          <w:szCs w:val="28"/>
          <w:lang w:val="kk-KZ"/>
        </w:rPr>
      </w:pPr>
      <w:r w:rsidRPr="00345778">
        <w:rPr>
          <w:szCs w:val="28"/>
          <w:lang w:val="kk-KZ"/>
        </w:rPr>
        <w:t>Классикалық – қорғаныс проекциясы – (Фрейд бойынша) көптеген клиникалық байқауларда көрініс табады.</w:t>
      </w:r>
    </w:p>
    <w:p w:rsidR="00345778" w:rsidRPr="00345778" w:rsidRDefault="00345778" w:rsidP="00345778">
      <w:pPr>
        <w:numPr>
          <w:ilvl w:val="0"/>
          <w:numId w:val="5"/>
        </w:numPr>
        <w:pBdr>
          <w:top w:val="nil"/>
          <w:left w:val="nil"/>
          <w:bottom w:val="nil"/>
          <w:right w:val="nil"/>
          <w:between w:val="nil"/>
          <w:bar w:val="nil"/>
        </w:pBdr>
        <w:ind w:left="0" w:firstLine="709"/>
        <w:jc w:val="both"/>
        <w:rPr>
          <w:szCs w:val="28"/>
          <w:lang w:val="kk-KZ"/>
        </w:rPr>
      </w:pPr>
      <w:r w:rsidRPr="00345778">
        <w:rPr>
          <w:szCs w:val="28"/>
          <w:lang w:val="kk-KZ"/>
        </w:rPr>
        <w:t>Атрибуциялық проекция – өз түрткілерін, сезімдерін, мінез-құлықтарын басқа адамға жатқызу (приписывать).</w:t>
      </w:r>
    </w:p>
    <w:p w:rsidR="00345778" w:rsidRDefault="00345778" w:rsidP="00345778">
      <w:pPr>
        <w:numPr>
          <w:ilvl w:val="0"/>
          <w:numId w:val="5"/>
        </w:numPr>
        <w:pBdr>
          <w:top w:val="nil"/>
          <w:left w:val="nil"/>
          <w:bottom w:val="nil"/>
          <w:right w:val="nil"/>
          <w:between w:val="nil"/>
          <w:bar w:val="nil"/>
        </w:pBdr>
        <w:ind w:left="0" w:firstLine="709"/>
        <w:jc w:val="both"/>
        <w:rPr>
          <w:szCs w:val="28"/>
        </w:rPr>
      </w:pPr>
      <w:proofErr w:type="spellStart"/>
      <w:r>
        <w:rPr>
          <w:szCs w:val="28"/>
        </w:rPr>
        <w:t>Рационалды</w:t>
      </w:r>
      <w:proofErr w:type="spellEnd"/>
      <w:r>
        <w:rPr>
          <w:szCs w:val="28"/>
        </w:rPr>
        <w:t xml:space="preserve"> проекция – классикалық </w:t>
      </w:r>
      <w:proofErr w:type="spellStart"/>
      <w:r>
        <w:rPr>
          <w:szCs w:val="28"/>
        </w:rPr>
        <w:t>проекциядан</w:t>
      </w:r>
      <w:proofErr w:type="spellEnd"/>
      <w:r>
        <w:rPr>
          <w:szCs w:val="28"/>
        </w:rPr>
        <w:t xml:space="preserve"> «</w:t>
      </w:r>
      <w:proofErr w:type="spellStart"/>
      <w:r>
        <w:rPr>
          <w:szCs w:val="28"/>
        </w:rPr>
        <w:t>рационалды</w:t>
      </w:r>
      <w:proofErr w:type="spellEnd"/>
      <w:r>
        <w:rPr>
          <w:szCs w:val="28"/>
        </w:rPr>
        <w:t>» түрткілі</w:t>
      </w:r>
      <w:proofErr w:type="gramStart"/>
      <w:r>
        <w:rPr>
          <w:szCs w:val="28"/>
        </w:rPr>
        <w:t>л</w:t>
      </w:r>
      <w:proofErr w:type="gramEnd"/>
      <w:r>
        <w:rPr>
          <w:szCs w:val="28"/>
        </w:rPr>
        <w:t xml:space="preserve">ігімен </w:t>
      </w:r>
      <w:proofErr w:type="spellStart"/>
      <w:r>
        <w:rPr>
          <w:szCs w:val="28"/>
        </w:rPr>
        <w:t>ерекшеленеді</w:t>
      </w:r>
      <w:proofErr w:type="spellEnd"/>
      <w:r>
        <w:rPr>
          <w:szCs w:val="28"/>
        </w:rPr>
        <w:t>.</w:t>
      </w:r>
    </w:p>
    <w:p w:rsidR="00345778" w:rsidRDefault="00345778" w:rsidP="00345778">
      <w:pPr>
        <w:ind w:firstLine="709"/>
        <w:jc w:val="both"/>
        <w:rPr>
          <w:rFonts w:eastAsia="Times New Roman" w:cs="Times New Roman"/>
          <w:szCs w:val="28"/>
        </w:rPr>
      </w:pPr>
      <w:r>
        <w:rPr>
          <w:szCs w:val="28"/>
        </w:rPr>
        <w:lastRenderedPageBreak/>
        <w:t>Кө</w:t>
      </w:r>
      <w:proofErr w:type="gramStart"/>
      <w:r>
        <w:rPr>
          <w:szCs w:val="28"/>
        </w:rPr>
        <w:t>п</w:t>
      </w:r>
      <w:proofErr w:type="gramEnd"/>
      <w:r>
        <w:rPr>
          <w:szCs w:val="28"/>
        </w:rPr>
        <w:t xml:space="preserve"> жылдарға созылған </w:t>
      </w:r>
      <w:proofErr w:type="spellStart"/>
      <w:r>
        <w:rPr>
          <w:szCs w:val="28"/>
        </w:rPr>
        <w:t>зерттеулер</w:t>
      </w:r>
      <w:proofErr w:type="spellEnd"/>
      <w:r>
        <w:rPr>
          <w:szCs w:val="28"/>
        </w:rPr>
        <w:t xml:space="preserve"> қорытындыларын қарастырып, Д. </w:t>
      </w:r>
      <w:r>
        <w:rPr>
          <w:szCs w:val="28"/>
          <w:lang w:val="kk-KZ"/>
        </w:rPr>
        <w:t>Холме пр</w:t>
      </w:r>
      <w:r>
        <w:rPr>
          <w:szCs w:val="28"/>
        </w:rPr>
        <w:t xml:space="preserve">оекцияның 2 негізгі «өлшемдерін» ұсынады. </w:t>
      </w:r>
    </w:p>
    <w:p w:rsidR="00345778" w:rsidRDefault="00345778" w:rsidP="00345778">
      <w:pPr>
        <w:ind w:firstLine="709"/>
        <w:jc w:val="both"/>
        <w:rPr>
          <w:rFonts w:eastAsia="Times New Roman" w:cs="Times New Roman"/>
          <w:szCs w:val="28"/>
        </w:rPr>
      </w:pPr>
      <w:r>
        <w:rPr>
          <w:szCs w:val="28"/>
        </w:rPr>
        <w:t xml:space="preserve">1-ші - өзіне тән және өзіне тән </w:t>
      </w:r>
      <w:proofErr w:type="spellStart"/>
      <w:r>
        <w:rPr>
          <w:szCs w:val="28"/>
        </w:rPr>
        <w:t>емес</w:t>
      </w:r>
      <w:proofErr w:type="spellEnd"/>
      <w:r>
        <w:rPr>
          <w:szCs w:val="28"/>
        </w:rPr>
        <w:t xml:space="preserve"> ерекшеліктерді қабылдау.</w:t>
      </w:r>
    </w:p>
    <w:p w:rsidR="00345778" w:rsidRDefault="00345778" w:rsidP="00345778">
      <w:pPr>
        <w:ind w:firstLine="709"/>
        <w:rPr>
          <w:rFonts w:eastAsia="Times New Roman" w:cs="Times New Roman"/>
          <w:szCs w:val="28"/>
        </w:rPr>
      </w:pPr>
      <w:r>
        <w:rPr>
          <w:szCs w:val="28"/>
        </w:rPr>
        <w:t xml:space="preserve">2-ші - өзіне тән ерекшеліктің бар </w:t>
      </w:r>
      <w:proofErr w:type="spellStart"/>
      <w:r>
        <w:rPr>
          <w:szCs w:val="28"/>
        </w:rPr>
        <w:t>екенін</w:t>
      </w:r>
      <w:proofErr w:type="spellEnd"/>
      <w:r>
        <w:rPr>
          <w:szCs w:val="28"/>
        </w:rPr>
        <w:t xml:space="preserve"> </w:t>
      </w:r>
      <w:proofErr w:type="spellStart"/>
      <w:r>
        <w:rPr>
          <w:szCs w:val="28"/>
        </w:rPr>
        <w:t>сезіне</w:t>
      </w:r>
      <w:proofErr w:type="spellEnd"/>
      <w:r>
        <w:rPr>
          <w:szCs w:val="28"/>
        </w:rPr>
        <w:t xml:space="preserve"> </w:t>
      </w:r>
      <w:proofErr w:type="spellStart"/>
      <w:r>
        <w:rPr>
          <w:szCs w:val="28"/>
        </w:rPr>
        <w:t>алу</w:t>
      </w:r>
      <w:proofErr w:type="spellEnd"/>
      <w:r>
        <w:rPr>
          <w:szCs w:val="28"/>
        </w:rPr>
        <w:t xml:space="preserve"> қабілеті.</w:t>
      </w:r>
    </w:p>
    <w:p w:rsidR="00345778" w:rsidRDefault="00345778" w:rsidP="00345778">
      <w:pPr>
        <w:ind w:firstLine="709"/>
        <w:rPr>
          <w:rFonts w:eastAsia="Times New Roman" w:cs="Times New Roman"/>
          <w:szCs w:val="28"/>
        </w:rPr>
      </w:pPr>
    </w:p>
    <w:p w:rsidR="00345778" w:rsidRDefault="00345778" w:rsidP="00345778">
      <w:pPr>
        <w:ind w:firstLine="709"/>
        <w:rPr>
          <w:rFonts w:eastAsia="Times New Roman" w:cs="Times New Roman"/>
          <w:i/>
          <w:iCs/>
          <w:szCs w:val="28"/>
        </w:rPr>
      </w:pPr>
      <w:r>
        <w:rPr>
          <w:i/>
          <w:iCs/>
          <w:szCs w:val="28"/>
        </w:rPr>
        <w:t xml:space="preserve">Д. </w:t>
      </w:r>
      <w:proofErr w:type="gramStart"/>
      <w:r>
        <w:rPr>
          <w:i/>
          <w:iCs/>
          <w:szCs w:val="28"/>
        </w:rPr>
        <w:t>Холме</w:t>
      </w:r>
      <w:proofErr w:type="gramEnd"/>
      <w:r>
        <w:rPr>
          <w:i/>
          <w:iCs/>
          <w:szCs w:val="28"/>
        </w:rPr>
        <w:t xml:space="preserve"> бойынша</w:t>
      </w:r>
      <w:r>
        <w:rPr>
          <w:i/>
          <w:iCs/>
          <w:szCs w:val="28"/>
          <w:lang w:val="kk-KZ"/>
        </w:rPr>
        <w:t xml:space="preserve"> п</w:t>
      </w:r>
      <w:proofErr w:type="spellStart"/>
      <w:r>
        <w:rPr>
          <w:i/>
          <w:iCs/>
          <w:szCs w:val="28"/>
        </w:rPr>
        <w:t>роекция</w:t>
      </w:r>
      <w:proofErr w:type="spellEnd"/>
      <w:r>
        <w:rPr>
          <w:i/>
          <w:iCs/>
          <w:szCs w:val="28"/>
        </w:rPr>
        <w:t xml:space="preserve"> түрлерінің </w:t>
      </w:r>
      <w:proofErr w:type="spellStart"/>
      <w:r>
        <w:rPr>
          <w:i/>
          <w:iCs/>
          <w:szCs w:val="28"/>
        </w:rPr>
        <w:t>классификациясы</w:t>
      </w:r>
      <w:proofErr w:type="spellEnd"/>
      <w:r>
        <w:rPr>
          <w:i/>
          <w:iCs/>
          <w:szCs w:val="28"/>
        </w:rPr>
        <w:t xml:space="preserve"> </w:t>
      </w:r>
    </w:p>
    <w:tbl>
      <w:tblPr>
        <w:tblStyle w:val="TableNormal"/>
        <w:tblW w:w="934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65"/>
        <w:gridCol w:w="2409"/>
        <w:gridCol w:w="3400"/>
        <w:gridCol w:w="2975"/>
      </w:tblGrid>
      <w:tr w:rsidR="00345778" w:rsidTr="00A51E99">
        <w:trPr>
          <w:trHeight w:val="1598"/>
        </w:trPr>
        <w:tc>
          <w:tcPr>
            <w:tcW w:w="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778" w:rsidRDefault="00345778" w:rsidP="00A51E99">
            <w:r>
              <w:rPr>
                <w:szCs w:val="28"/>
              </w:rPr>
              <w:t>1</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778" w:rsidRDefault="00345778" w:rsidP="00A51E99">
            <w:r>
              <w:rPr>
                <w:szCs w:val="28"/>
              </w:rPr>
              <w:t xml:space="preserve">Субъектінің </w:t>
            </w:r>
            <w:proofErr w:type="spellStart"/>
            <w:r>
              <w:rPr>
                <w:szCs w:val="28"/>
              </w:rPr>
              <w:t>проекцияланатын</w:t>
            </w:r>
            <w:proofErr w:type="spellEnd"/>
            <w:r>
              <w:rPr>
                <w:szCs w:val="28"/>
              </w:rPr>
              <w:t xml:space="preserve"> </w:t>
            </w:r>
            <w:proofErr w:type="spellStart"/>
            <w:r>
              <w:rPr>
                <w:szCs w:val="28"/>
              </w:rPr>
              <w:t>ерекшелікті</w:t>
            </w:r>
            <w:proofErr w:type="spellEnd"/>
            <w:r>
              <w:rPr>
                <w:szCs w:val="28"/>
              </w:rPr>
              <w:t xml:space="preserve"> </w:t>
            </w:r>
            <w:proofErr w:type="spellStart"/>
            <w:r>
              <w:rPr>
                <w:szCs w:val="28"/>
              </w:rPr>
              <w:t>сезінуі</w:t>
            </w:r>
            <w:proofErr w:type="spellEnd"/>
            <w:r>
              <w:rPr>
                <w:szCs w:val="28"/>
              </w:rPr>
              <w:t>, қабылдауы.</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778" w:rsidRDefault="00345778" w:rsidP="00A51E99">
            <w:proofErr w:type="spellStart"/>
            <w:r>
              <w:rPr>
                <w:szCs w:val="28"/>
              </w:rPr>
              <w:t>Проекцияланатын</w:t>
            </w:r>
            <w:proofErr w:type="spellEnd"/>
            <w:r>
              <w:rPr>
                <w:szCs w:val="28"/>
              </w:rPr>
              <w:t xml:space="preserve"> ерекшеліктің </w:t>
            </w:r>
            <w:proofErr w:type="spellStart"/>
            <w:r>
              <w:rPr>
                <w:szCs w:val="28"/>
              </w:rPr>
              <w:t>субьекте</w:t>
            </w:r>
            <w:proofErr w:type="spellEnd"/>
            <w:r>
              <w:rPr>
                <w:szCs w:val="28"/>
              </w:rPr>
              <w:t xml:space="preserve"> бар болуы.</w:t>
            </w: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778" w:rsidRDefault="00345778" w:rsidP="00A51E99">
            <w:proofErr w:type="spellStart"/>
            <w:r>
              <w:rPr>
                <w:szCs w:val="28"/>
              </w:rPr>
              <w:t>Проекцияланатын</w:t>
            </w:r>
            <w:proofErr w:type="spellEnd"/>
            <w:r>
              <w:rPr>
                <w:szCs w:val="28"/>
              </w:rPr>
              <w:t xml:space="preserve"> ерекшеліктің жоқ болуы.</w:t>
            </w:r>
          </w:p>
        </w:tc>
      </w:tr>
      <w:tr w:rsidR="00345778" w:rsidTr="00A51E99">
        <w:trPr>
          <w:trHeight w:val="1918"/>
        </w:trPr>
        <w:tc>
          <w:tcPr>
            <w:tcW w:w="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778" w:rsidRDefault="00345778" w:rsidP="00A51E99">
            <w:r>
              <w:rPr>
                <w:szCs w:val="28"/>
              </w:rPr>
              <w:t>2</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778" w:rsidRDefault="00345778" w:rsidP="00A51E99">
            <w:r>
              <w:rPr>
                <w:szCs w:val="28"/>
              </w:rPr>
              <w:t xml:space="preserve">Субъектің өз </w:t>
            </w:r>
            <w:proofErr w:type="spellStart"/>
            <w:r>
              <w:rPr>
                <w:szCs w:val="28"/>
              </w:rPr>
              <w:t>ерекшелігін</w:t>
            </w:r>
            <w:proofErr w:type="spellEnd"/>
            <w:r>
              <w:rPr>
                <w:szCs w:val="28"/>
              </w:rPr>
              <w:t xml:space="preserve"> </w:t>
            </w:r>
            <w:proofErr w:type="spellStart"/>
            <w:r>
              <w:rPr>
                <w:szCs w:val="28"/>
              </w:rPr>
              <w:t>сезіне</w:t>
            </w:r>
            <w:proofErr w:type="spellEnd"/>
            <w:r>
              <w:rPr>
                <w:szCs w:val="28"/>
              </w:rPr>
              <w:t xml:space="preserve"> қабылдай </w:t>
            </w:r>
            <w:proofErr w:type="spellStart"/>
            <w:r>
              <w:rPr>
                <w:szCs w:val="28"/>
              </w:rPr>
              <w:t>алмауы</w:t>
            </w:r>
            <w:proofErr w:type="spellEnd"/>
            <w:r>
              <w:rPr>
                <w:szCs w:val="28"/>
              </w:rPr>
              <w:t>.</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778" w:rsidRDefault="00345778" w:rsidP="00A51E99">
            <w:proofErr w:type="spellStart"/>
            <w:r>
              <w:rPr>
                <w:szCs w:val="28"/>
              </w:rPr>
              <w:t>Симилятивті</w:t>
            </w:r>
            <w:proofErr w:type="spellEnd"/>
            <w:r>
              <w:rPr>
                <w:szCs w:val="28"/>
              </w:rPr>
              <w:t xml:space="preserve"> проекция</w:t>
            </w:r>
            <w:r>
              <w:rPr>
                <w:szCs w:val="28"/>
                <w:lang w:val="kk-KZ"/>
              </w:rPr>
              <w:t xml:space="preserve"> </w:t>
            </w:r>
            <w:r>
              <w:rPr>
                <w:szCs w:val="28"/>
              </w:rPr>
              <w:t>-</w:t>
            </w:r>
            <w:r>
              <w:rPr>
                <w:szCs w:val="28"/>
                <w:lang w:val="kk-KZ"/>
              </w:rPr>
              <w:t xml:space="preserve"> </w:t>
            </w:r>
            <w:r>
              <w:rPr>
                <w:szCs w:val="28"/>
              </w:rPr>
              <w:t xml:space="preserve">қорғаныс </w:t>
            </w:r>
            <w:proofErr w:type="spellStart"/>
            <w:r>
              <w:rPr>
                <w:szCs w:val="28"/>
              </w:rPr>
              <w:t>функцияларын</w:t>
            </w:r>
            <w:proofErr w:type="spellEnd"/>
            <w:r>
              <w:rPr>
                <w:szCs w:val="28"/>
              </w:rPr>
              <w:t xml:space="preserve"> атқарады. Жағымсыз ерекшеліктің бар болуына, оны қ</w:t>
            </w:r>
            <w:proofErr w:type="gramStart"/>
            <w:r>
              <w:rPr>
                <w:szCs w:val="28"/>
              </w:rPr>
              <w:t>абылдау</w:t>
            </w:r>
            <w:proofErr w:type="gramEnd"/>
            <w:r>
              <w:rPr>
                <w:szCs w:val="28"/>
              </w:rPr>
              <w:t>ға қарсы тұрады.</w:t>
            </w: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778" w:rsidRDefault="00345778" w:rsidP="00A51E99">
            <w:r w:rsidRPr="004554ED">
              <w:rPr>
                <w:szCs w:val="28"/>
                <w:lang w:val="fr-FR"/>
              </w:rPr>
              <w:t>«</w:t>
            </w:r>
            <w:proofErr w:type="spellStart"/>
            <w:r w:rsidRPr="004554ED">
              <w:rPr>
                <w:color w:val="4D5156"/>
                <w:szCs w:val="28"/>
                <w:shd w:val="clear" w:color="auto" w:fill="FFFFFF"/>
              </w:rPr>
              <w:t>Панглосса</w:t>
            </w:r>
            <w:proofErr w:type="spellEnd"/>
            <w:r>
              <w:rPr>
                <w:color w:val="4D5156"/>
                <w:szCs w:val="28"/>
                <w:shd w:val="clear" w:color="auto" w:fill="FFFFFF"/>
                <w:lang w:val="kk-KZ"/>
              </w:rPr>
              <w:t xml:space="preserve"> </w:t>
            </w:r>
            <w:proofErr w:type="spellStart"/>
            <w:r>
              <w:rPr>
                <w:szCs w:val="28"/>
              </w:rPr>
              <w:t>немесе</w:t>
            </w:r>
            <w:proofErr w:type="spellEnd"/>
            <w:r>
              <w:rPr>
                <w:szCs w:val="28"/>
              </w:rPr>
              <w:t xml:space="preserve"> «Кассандра» </w:t>
            </w:r>
            <w:proofErr w:type="spellStart"/>
            <w:r>
              <w:rPr>
                <w:szCs w:val="28"/>
              </w:rPr>
              <w:t>проекциялары</w:t>
            </w:r>
            <w:proofErr w:type="spellEnd"/>
            <w:r>
              <w:rPr>
                <w:szCs w:val="28"/>
              </w:rPr>
              <w:t xml:space="preserve"> (қорғаныс механизмі)</w:t>
            </w:r>
          </w:p>
        </w:tc>
      </w:tr>
      <w:tr w:rsidR="00345778" w:rsidTr="00A51E99">
        <w:trPr>
          <w:trHeight w:val="2238"/>
        </w:trPr>
        <w:tc>
          <w:tcPr>
            <w:tcW w:w="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778" w:rsidRDefault="00345778" w:rsidP="00A51E99">
            <w:r>
              <w:rPr>
                <w:szCs w:val="28"/>
              </w:rPr>
              <w:t>3</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778" w:rsidRDefault="00345778" w:rsidP="00A51E99">
            <w:r>
              <w:rPr>
                <w:szCs w:val="28"/>
              </w:rPr>
              <w:t xml:space="preserve">Өз </w:t>
            </w:r>
            <w:proofErr w:type="spellStart"/>
            <w:r>
              <w:rPr>
                <w:szCs w:val="28"/>
              </w:rPr>
              <w:t>ерекшелігін</w:t>
            </w:r>
            <w:proofErr w:type="spellEnd"/>
            <w:r>
              <w:rPr>
                <w:szCs w:val="28"/>
              </w:rPr>
              <w:t xml:space="preserve"> қабылдай </w:t>
            </w:r>
            <w:proofErr w:type="spellStart"/>
            <w:r>
              <w:rPr>
                <w:szCs w:val="28"/>
              </w:rPr>
              <w:t>алу</w:t>
            </w:r>
            <w:proofErr w:type="spellEnd"/>
            <w:r>
              <w:rPr>
                <w:szCs w:val="28"/>
              </w:rPr>
              <w:t xml:space="preserve"> қабілеті.</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778" w:rsidRDefault="00345778" w:rsidP="00A51E99">
            <w:pPr>
              <w:rPr>
                <w:rFonts w:eastAsia="Times New Roman"/>
                <w:szCs w:val="28"/>
              </w:rPr>
            </w:pPr>
            <w:r>
              <w:rPr>
                <w:szCs w:val="28"/>
              </w:rPr>
              <w:t>Атрибуциялық проекция.</w:t>
            </w:r>
          </w:p>
          <w:p w:rsidR="00345778" w:rsidRDefault="00345778" w:rsidP="00A51E99">
            <w:r>
              <w:rPr>
                <w:szCs w:val="28"/>
              </w:rPr>
              <w:t xml:space="preserve">өзіне тән </w:t>
            </w:r>
            <w:proofErr w:type="spellStart"/>
            <w:r>
              <w:rPr>
                <w:szCs w:val="28"/>
              </w:rPr>
              <w:t>ерекшелігін</w:t>
            </w:r>
            <w:proofErr w:type="spellEnd"/>
            <w:r>
              <w:rPr>
                <w:szCs w:val="28"/>
              </w:rPr>
              <w:t xml:space="preserve"> қабылдауы, </w:t>
            </w:r>
            <w:proofErr w:type="spellStart"/>
            <w:r>
              <w:rPr>
                <w:szCs w:val="28"/>
              </w:rPr>
              <w:t>сонымен</w:t>
            </w:r>
            <w:proofErr w:type="spellEnd"/>
            <w:r>
              <w:rPr>
                <w:szCs w:val="28"/>
              </w:rPr>
              <w:t xml:space="preserve"> қатар </w:t>
            </w:r>
            <w:proofErr w:type="gramStart"/>
            <w:r>
              <w:rPr>
                <w:szCs w:val="28"/>
              </w:rPr>
              <w:t>бас</w:t>
            </w:r>
            <w:proofErr w:type="gramEnd"/>
            <w:r>
              <w:rPr>
                <w:szCs w:val="28"/>
              </w:rPr>
              <w:t xml:space="preserve">қа </w:t>
            </w:r>
            <w:proofErr w:type="spellStart"/>
            <w:r>
              <w:rPr>
                <w:szCs w:val="28"/>
              </w:rPr>
              <w:t>адамдарда</w:t>
            </w:r>
            <w:proofErr w:type="spellEnd"/>
            <w:r>
              <w:rPr>
                <w:szCs w:val="28"/>
              </w:rPr>
              <w:t xml:space="preserve"> бар </w:t>
            </w:r>
            <w:proofErr w:type="spellStart"/>
            <w:r>
              <w:rPr>
                <w:szCs w:val="28"/>
              </w:rPr>
              <w:t>екенін</w:t>
            </w:r>
            <w:proofErr w:type="spellEnd"/>
            <w:r>
              <w:rPr>
                <w:szCs w:val="28"/>
              </w:rPr>
              <w:t xml:space="preserve"> көрсете, қабылдай </w:t>
            </w:r>
            <w:proofErr w:type="spellStart"/>
            <w:r>
              <w:rPr>
                <w:szCs w:val="28"/>
              </w:rPr>
              <w:t>алуы</w:t>
            </w:r>
            <w:proofErr w:type="spellEnd"/>
            <w:r>
              <w:rPr>
                <w:szCs w:val="28"/>
              </w:rPr>
              <w:t>.</w:t>
            </w: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778" w:rsidRDefault="00345778" w:rsidP="00A51E99">
            <w:pPr>
              <w:rPr>
                <w:rFonts w:eastAsia="Times New Roman"/>
                <w:szCs w:val="28"/>
              </w:rPr>
            </w:pPr>
            <w:proofErr w:type="spellStart"/>
            <w:r>
              <w:rPr>
                <w:szCs w:val="28"/>
              </w:rPr>
              <w:t>Комплиментарлы</w:t>
            </w:r>
            <w:proofErr w:type="spellEnd"/>
            <w:r>
              <w:rPr>
                <w:szCs w:val="28"/>
              </w:rPr>
              <w:t xml:space="preserve"> проекция.</w:t>
            </w:r>
          </w:p>
          <w:p w:rsidR="00345778" w:rsidRDefault="00345778" w:rsidP="00A51E99">
            <w:r>
              <w:rPr>
                <w:szCs w:val="28"/>
              </w:rPr>
              <w:t xml:space="preserve">Өзіне тән </w:t>
            </w:r>
            <w:proofErr w:type="spellStart"/>
            <w:r>
              <w:rPr>
                <w:szCs w:val="28"/>
              </w:rPr>
              <w:t>ерекшелігімен</w:t>
            </w:r>
            <w:proofErr w:type="spellEnd"/>
            <w:r>
              <w:rPr>
                <w:szCs w:val="28"/>
              </w:rPr>
              <w:t xml:space="preserve"> қатар, проекция ерекшеліктерін ұғынады.</w:t>
            </w:r>
          </w:p>
        </w:tc>
      </w:tr>
    </w:tbl>
    <w:p w:rsidR="00345778" w:rsidRDefault="00345778" w:rsidP="00345778">
      <w:pPr>
        <w:widowControl w:val="0"/>
        <w:ind w:left="108" w:hanging="108"/>
        <w:rPr>
          <w:rFonts w:eastAsia="Times New Roman" w:cs="Times New Roman"/>
          <w:i/>
          <w:iCs/>
          <w:szCs w:val="28"/>
        </w:rPr>
      </w:pPr>
    </w:p>
    <w:p w:rsidR="00C308DE" w:rsidRDefault="00C308DE" w:rsidP="00C308DE">
      <w:pPr>
        <w:ind w:firstLine="709"/>
        <w:jc w:val="center"/>
        <w:rPr>
          <w:b/>
          <w:bCs/>
          <w:szCs w:val="28"/>
          <w:lang w:val="kk-KZ"/>
        </w:rPr>
      </w:pPr>
      <w:r>
        <w:rPr>
          <w:b/>
          <w:bCs/>
          <w:szCs w:val="28"/>
        </w:rPr>
        <w:t>Ұсынылатын әдебиеттер:</w:t>
      </w:r>
    </w:p>
    <w:p w:rsidR="00C308DE" w:rsidRPr="0007342C" w:rsidRDefault="00C308DE" w:rsidP="00C308DE">
      <w:pPr>
        <w:ind w:firstLine="709"/>
        <w:jc w:val="center"/>
        <w:rPr>
          <w:rFonts w:eastAsia="Times New Roman" w:cs="Times New Roman"/>
          <w:b/>
          <w:bCs/>
          <w:szCs w:val="28"/>
          <w:lang w:val="kk-KZ"/>
        </w:rPr>
      </w:pPr>
    </w:p>
    <w:p w:rsidR="00C308DE" w:rsidRPr="003F43C8" w:rsidRDefault="00C308DE" w:rsidP="00C308DE">
      <w:pPr>
        <w:pStyle w:val="a3"/>
        <w:numPr>
          <w:ilvl w:val="0"/>
          <w:numId w:val="7"/>
        </w:numPr>
        <w:pBdr>
          <w:top w:val="nil"/>
          <w:left w:val="nil"/>
          <w:bottom w:val="nil"/>
          <w:right w:val="nil"/>
          <w:between w:val="nil"/>
          <w:bar w:val="nil"/>
        </w:pBdr>
        <w:contextualSpacing w:val="0"/>
        <w:jc w:val="both"/>
        <w:rPr>
          <w:rFonts w:cs="Times New Roman"/>
          <w:szCs w:val="28"/>
        </w:rPr>
      </w:pPr>
      <w:proofErr w:type="spellStart"/>
      <w:r w:rsidRPr="003F43C8">
        <w:rPr>
          <w:rFonts w:cs="Times New Roman"/>
          <w:color w:val="1A1A1A"/>
          <w:szCs w:val="28"/>
          <w:u w:color="1A1A1A"/>
        </w:rPr>
        <w:t>Собчик</w:t>
      </w:r>
      <w:proofErr w:type="spellEnd"/>
      <w:r w:rsidRPr="003F43C8">
        <w:rPr>
          <w:rFonts w:cs="Times New Roman"/>
          <w:color w:val="1A1A1A"/>
          <w:szCs w:val="28"/>
          <w:u w:color="1A1A1A"/>
        </w:rPr>
        <w:t xml:space="preserve"> Л.Н. Искусство психодиагностики. </w:t>
      </w:r>
      <w:r w:rsidRPr="003F43C8">
        <w:rPr>
          <w:rFonts w:cs="Times New Roman"/>
          <w:szCs w:val="28"/>
        </w:rPr>
        <w:t xml:space="preserve">Издательство: </w:t>
      </w:r>
      <w:hyperlink r:id="rId5" w:history="1">
        <w:r w:rsidRPr="003F43C8">
          <w:rPr>
            <w:rStyle w:val="Hyperlink0"/>
            <w:rFonts w:cs="Times New Roman"/>
            <w:szCs w:val="28"/>
          </w:rPr>
          <w:t xml:space="preserve">Речь, </w:t>
        </w:r>
      </w:hyperlink>
      <w:r w:rsidRPr="003F43C8">
        <w:rPr>
          <w:rFonts w:cs="Times New Roman"/>
          <w:szCs w:val="28"/>
        </w:rPr>
        <w:t>2017 г.</w:t>
      </w:r>
    </w:p>
    <w:p w:rsidR="00C308DE" w:rsidRPr="003F43C8" w:rsidRDefault="00C308DE" w:rsidP="00C308DE">
      <w:pPr>
        <w:pStyle w:val="a3"/>
        <w:numPr>
          <w:ilvl w:val="0"/>
          <w:numId w:val="7"/>
        </w:numPr>
        <w:pBdr>
          <w:top w:val="nil"/>
          <w:left w:val="nil"/>
          <w:bottom w:val="nil"/>
          <w:right w:val="nil"/>
          <w:between w:val="nil"/>
          <w:bar w:val="nil"/>
        </w:pBdr>
        <w:contextualSpacing w:val="0"/>
        <w:jc w:val="both"/>
        <w:rPr>
          <w:rFonts w:cs="Times New Roman"/>
          <w:szCs w:val="28"/>
        </w:rPr>
      </w:pPr>
      <w:proofErr w:type="spellStart"/>
      <w:r w:rsidRPr="003F43C8">
        <w:rPr>
          <w:rFonts w:cs="Times New Roman"/>
          <w:color w:val="1A1A1A"/>
          <w:szCs w:val="28"/>
          <w:u w:color="1A1A1A"/>
        </w:rPr>
        <w:t>Хинканкина</w:t>
      </w:r>
      <w:proofErr w:type="spellEnd"/>
      <w:r w:rsidRPr="003F43C8">
        <w:rPr>
          <w:rFonts w:cs="Times New Roman"/>
          <w:color w:val="1A1A1A"/>
          <w:szCs w:val="28"/>
          <w:u w:color="1A1A1A"/>
        </w:rPr>
        <w:t xml:space="preserve"> А.</w:t>
      </w:r>
      <w:r w:rsidRPr="003F43C8">
        <w:rPr>
          <w:rFonts w:cs="Times New Roman"/>
          <w:szCs w:val="28"/>
        </w:rPr>
        <w:t xml:space="preserve">Л. Психодиагностика: учебное пособие / А.Л. </w:t>
      </w:r>
      <w:proofErr w:type="spellStart"/>
      <w:r w:rsidRPr="003F43C8">
        <w:rPr>
          <w:rFonts w:cs="Times New Roman"/>
          <w:szCs w:val="28"/>
        </w:rPr>
        <w:t>Хинканина</w:t>
      </w:r>
      <w:proofErr w:type="spellEnd"/>
      <w:r w:rsidRPr="003F43C8">
        <w:rPr>
          <w:rFonts w:cs="Times New Roman"/>
          <w:szCs w:val="28"/>
        </w:rPr>
        <w:t>. – Йошкар-Ола: ПГТУ, 2016. – 80 с.</w:t>
      </w:r>
    </w:p>
    <w:p w:rsidR="00C308DE" w:rsidRPr="003F43C8" w:rsidRDefault="00C308DE" w:rsidP="00C308DE">
      <w:pPr>
        <w:pStyle w:val="a3"/>
        <w:numPr>
          <w:ilvl w:val="0"/>
          <w:numId w:val="7"/>
        </w:numPr>
        <w:pBdr>
          <w:top w:val="nil"/>
          <w:left w:val="nil"/>
          <w:bottom w:val="nil"/>
          <w:right w:val="nil"/>
          <w:between w:val="nil"/>
          <w:bar w:val="nil"/>
        </w:pBdr>
        <w:contextualSpacing w:val="0"/>
        <w:jc w:val="both"/>
        <w:rPr>
          <w:rFonts w:cs="Times New Roman"/>
          <w:szCs w:val="28"/>
        </w:rPr>
      </w:pPr>
      <w:r w:rsidRPr="003F43C8">
        <w:rPr>
          <w:rFonts w:cs="Times New Roman"/>
          <w:color w:val="1A1A1A"/>
          <w:szCs w:val="28"/>
          <w:u w:color="1A1A1A"/>
        </w:rPr>
        <w:t>Соколова М</w:t>
      </w:r>
      <w:r w:rsidRPr="003F43C8">
        <w:rPr>
          <w:rFonts w:cs="Times New Roman"/>
          <w:szCs w:val="28"/>
        </w:rPr>
        <w:t>.М. Психодиагностика: учебное пособие / М.М. Соколова. – Казань: КНИТУ, 2016. – 184 с.</w:t>
      </w:r>
    </w:p>
    <w:p w:rsidR="00C308DE" w:rsidRPr="003F43C8" w:rsidRDefault="00C308DE" w:rsidP="00C308DE">
      <w:pPr>
        <w:pStyle w:val="a3"/>
        <w:numPr>
          <w:ilvl w:val="0"/>
          <w:numId w:val="7"/>
        </w:numPr>
        <w:pBdr>
          <w:top w:val="nil"/>
          <w:left w:val="nil"/>
          <w:bottom w:val="nil"/>
          <w:right w:val="nil"/>
          <w:between w:val="nil"/>
          <w:bar w:val="nil"/>
        </w:pBdr>
        <w:contextualSpacing w:val="0"/>
        <w:jc w:val="both"/>
        <w:rPr>
          <w:rFonts w:cs="Times New Roman"/>
          <w:szCs w:val="28"/>
        </w:rPr>
      </w:pPr>
      <w:r w:rsidRPr="003F43C8">
        <w:rPr>
          <w:rFonts w:cs="Times New Roman"/>
          <w:color w:val="1A1A1A"/>
          <w:szCs w:val="28"/>
          <w:u w:color="1A1A1A"/>
        </w:rPr>
        <w:t>Васильева И</w:t>
      </w:r>
      <w:r w:rsidRPr="003F43C8">
        <w:rPr>
          <w:rFonts w:cs="Times New Roman"/>
          <w:szCs w:val="28"/>
        </w:rPr>
        <w:t xml:space="preserve">.В. Психодиагностика: учебное пособие / И.В. Васильева. – 3-е изд., стер. – Москва: ФЛИНТА, 2019. – 252 </w:t>
      </w:r>
      <w:proofErr w:type="gramStart"/>
      <w:r w:rsidRPr="003F43C8">
        <w:rPr>
          <w:rFonts w:cs="Times New Roman"/>
          <w:szCs w:val="28"/>
        </w:rPr>
        <w:t>с</w:t>
      </w:r>
      <w:proofErr w:type="gramEnd"/>
      <w:r w:rsidRPr="003F43C8">
        <w:rPr>
          <w:rFonts w:cs="Times New Roman"/>
          <w:szCs w:val="28"/>
        </w:rPr>
        <w:t>.</w:t>
      </w:r>
    </w:p>
    <w:p w:rsidR="00C308DE" w:rsidRPr="003F43C8" w:rsidRDefault="00C308DE" w:rsidP="00C308DE">
      <w:pPr>
        <w:pStyle w:val="a3"/>
        <w:numPr>
          <w:ilvl w:val="0"/>
          <w:numId w:val="7"/>
        </w:numPr>
        <w:pBdr>
          <w:top w:val="nil"/>
          <w:left w:val="nil"/>
          <w:bottom w:val="nil"/>
          <w:right w:val="nil"/>
          <w:between w:val="nil"/>
          <w:bar w:val="nil"/>
        </w:pBdr>
        <w:contextualSpacing w:val="0"/>
        <w:jc w:val="both"/>
        <w:rPr>
          <w:rFonts w:cs="Times New Roman"/>
          <w:szCs w:val="28"/>
        </w:rPr>
      </w:pPr>
      <w:proofErr w:type="spellStart"/>
      <w:r w:rsidRPr="003F43C8">
        <w:rPr>
          <w:rFonts w:cs="Times New Roman"/>
          <w:iCs/>
          <w:szCs w:val="28"/>
        </w:rPr>
        <w:t>Яньшин</w:t>
      </w:r>
      <w:proofErr w:type="spellEnd"/>
      <w:r w:rsidRPr="003F43C8">
        <w:rPr>
          <w:rFonts w:cs="Times New Roman"/>
          <w:iCs/>
          <w:szCs w:val="28"/>
        </w:rPr>
        <w:t>,</w:t>
      </w:r>
      <w:r w:rsidRPr="003F43C8">
        <w:rPr>
          <w:rFonts w:cs="Times New Roman"/>
          <w:i/>
          <w:iCs/>
          <w:szCs w:val="28"/>
        </w:rPr>
        <w:t xml:space="preserve"> П. В. </w:t>
      </w:r>
      <w:r w:rsidRPr="003F43C8">
        <w:rPr>
          <w:rFonts w:cs="Times New Roman"/>
          <w:szCs w:val="28"/>
        </w:rPr>
        <w:t> Клиническая психодиагностика личности: учебное пособие для вузов / П. В. </w:t>
      </w:r>
      <w:proofErr w:type="spellStart"/>
      <w:r w:rsidRPr="003F43C8">
        <w:rPr>
          <w:rFonts w:cs="Times New Roman"/>
          <w:szCs w:val="28"/>
        </w:rPr>
        <w:t>Яньшин</w:t>
      </w:r>
      <w:proofErr w:type="spellEnd"/>
      <w:r w:rsidRPr="003F43C8">
        <w:rPr>
          <w:rFonts w:cs="Times New Roman"/>
          <w:szCs w:val="28"/>
        </w:rPr>
        <w:t>. — 3-е</w:t>
      </w:r>
      <w:r>
        <w:rPr>
          <w:rFonts w:cs="Times New Roman"/>
          <w:szCs w:val="28"/>
        </w:rPr>
        <w:t xml:space="preserve"> изд., </w:t>
      </w:r>
      <w:proofErr w:type="spellStart"/>
      <w:r>
        <w:rPr>
          <w:rFonts w:cs="Times New Roman"/>
          <w:szCs w:val="28"/>
        </w:rPr>
        <w:t>перераб</w:t>
      </w:r>
      <w:proofErr w:type="spellEnd"/>
      <w:r>
        <w:rPr>
          <w:rFonts w:cs="Times New Roman"/>
          <w:szCs w:val="28"/>
        </w:rPr>
        <w:t>. и доп. — Москва</w:t>
      </w:r>
      <w:r w:rsidRPr="003F43C8">
        <w:rPr>
          <w:rFonts w:cs="Times New Roman"/>
          <w:szCs w:val="28"/>
        </w:rPr>
        <w:t xml:space="preserve">: Издательство </w:t>
      </w:r>
      <w:proofErr w:type="spellStart"/>
      <w:r w:rsidRPr="003F43C8">
        <w:rPr>
          <w:rFonts w:cs="Times New Roman"/>
          <w:szCs w:val="28"/>
        </w:rPr>
        <w:t>Юрайт</w:t>
      </w:r>
      <w:proofErr w:type="spellEnd"/>
      <w:r w:rsidRPr="003F43C8">
        <w:rPr>
          <w:rFonts w:cs="Times New Roman"/>
          <w:szCs w:val="28"/>
        </w:rPr>
        <w:t>, 2020. — 327 </w:t>
      </w:r>
      <w:proofErr w:type="gramStart"/>
      <w:r w:rsidRPr="003F43C8">
        <w:rPr>
          <w:rFonts w:cs="Times New Roman"/>
          <w:szCs w:val="28"/>
        </w:rPr>
        <w:t>с</w:t>
      </w:r>
      <w:proofErr w:type="gramEnd"/>
      <w:r w:rsidRPr="003F43C8">
        <w:rPr>
          <w:rFonts w:cs="Times New Roman"/>
          <w:szCs w:val="28"/>
        </w:rPr>
        <w:t>. </w:t>
      </w:r>
    </w:p>
    <w:p w:rsidR="00C308DE" w:rsidRPr="003F43C8" w:rsidRDefault="00C308DE" w:rsidP="00C308DE">
      <w:pPr>
        <w:pStyle w:val="a3"/>
        <w:numPr>
          <w:ilvl w:val="0"/>
          <w:numId w:val="7"/>
        </w:numPr>
        <w:pBdr>
          <w:top w:val="nil"/>
          <w:left w:val="nil"/>
          <w:bottom w:val="nil"/>
          <w:right w:val="nil"/>
          <w:between w:val="nil"/>
          <w:bar w:val="nil"/>
        </w:pBdr>
        <w:contextualSpacing w:val="0"/>
        <w:jc w:val="both"/>
        <w:rPr>
          <w:rFonts w:cs="Times New Roman"/>
          <w:szCs w:val="28"/>
        </w:rPr>
      </w:pPr>
      <w:proofErr w:type="spellStart"/>
      <w:r w:rsidRPr="003F43C8">
        <w:rPr>
          <w:rFonts w:cs="Times New Roman"/>
          <w:iCs/>
          <w:szCs w:val="28"/>
          <w:shd w:val="clear" w:color="auto" w:fill="FFFFFF"/>
        </w:rPr>
        <w:t>Рамендик</w:t>
      </w:r>
      <w:proofErr w:type="spellEnd"/>
      <w:r w:rsidRPr="003F43C8">
        <w:rPr>
          <w:rFonts w:cs="Times New Roman"/>
          <w:iCs/>
          <w:szCs w:val="28"/>
          <w:shd w:val="clear" w:color="auto" w:fill="FFFFFF"/>
        </w:rPr>
        <w:t>,</w:t>
      </w:r>
      <w:r w:rsidRPr="003F43C8">
        <w:rPr>
          <w:rFonts w:cs="Times New Roman"/>
          <w:i/>
          <w:iCs/>
          <w:szCs w:val="28"/>
          <w:shd w:val="clear" w:color="auto" w:fill="FFFFFF"/>
        </w:rPr>
        <w:t xml:space="preserve"> Д. М. </w:t>
      </w:r>
      <w:r w:rsidRPr="003F43C8">
        <w:rPr>
          <w:rFonts w:cs="Times New Roman"/>
          <w:szCs w:val="28"/>
          <w:shd w:val="clear" w:color="auto" w:fill="FFFFFF"/>
        </w:rPr>
        <w:t> Практикум по психодиагностике: учебное пособие для вузов / Д. М. </w:t>
      </w:r>
      <w:proofErr w:type="spellStart"/>
      <w:r w:rsidRPr="003F43C8">
        <w:rPr>
          <w:rFonts w:cs="Times New Roman"/>
          <w:szCs w:val="28"/>
          <w:shd w:val="clear" w:color="auto" w:fill="FFFFFF"/>
        </w:rPr>
        <w:t>Рамендик</w:t>
      </w:r>
      <w:proofErr w:type="spellEnd"/>
      <w:r w:rsidRPr="003F43C8">
        <w:rPr>
          <w:rFonts w:cs="Times New Roman"/>
          <w:szCs w:val="28"/>
          <w:shd w:val="clear" w:color="auto" w:fill="FFFFFF"/>
        </w:rPr>
        <w:t>, М. Г. </w:t>
      </w:r>
      <w:proofErr w:type="spellStart"/>
      <w:r w:rsidRPr="003F43C8">
        <w:rPr>
          <w:rFonts w:cs="Times New Roman"/>
          <w:szCs w:val="28"/>
          <w:shd w:val="clear" w:color="auto" w:fill="FFFFFF"/>
        </w:rPr>
        <w:t>Рамендик</w:t>
      </w:r>
      <w:proofErr w:type="spellEnd"/>
      <w:r w:rsidRPr="003F43C8">
        <w:rPr>
          <w:rFonts w:cs="Times New Roman"/>
          <w:szCs w:val="28"/>
          <w:shd w:val="clear" w:color="auto" w:fill="FFFFFF"/>
        </w:rPr>
        <w:t xml:space="preserve">. — </w:t>
      </w:r>
      <w:r>
        <w:rPr>
          <w:rFonts w:cs="Times New Roman"/>
          <w:szCs w:val="28"/>
          <w:shd w:val="clear" w:color="auto" w:fill="FFFFFF"/>
        </w:rPr>
        <w:t xml:space="preserve">2-е изд., </w:t>
      </w:r>
      <w:proofErr w:type="spellStart"/>
      <w:r>
        <w:rPr>
          <w:rFonts w:cs="Times New Roman"/>
          <w:szCs w:val="28"/>
          <w:shd w:val="clear" w:color="auto" w:fill="FFFFFF"/>
        </w:rPr>
        <w:t>испр</w:t>
      </w:r>
      <w:proofErr w:type="spellEnd"/>
      <w:r>
        <w:rPr>
          <w:rFonts w:cs="Times New Roman"/>
          <w:szCs w:val="28"/>
          <w:shd w:val="clear" w:color="auto" w:fill="FFFFFF"/>
        </w:rPr>
        <w:t>. и доп. — Москва</w:t>
      </w:r>
      <w:r w:rsidRPr="003F43C8">
        <w:rPr>
          <w:rFonts w:cs="Times New Roman"/>
          <w:szCs w:val="28"/>
          <w:shd w:val="clear" w:color="auto" w:fill="FFFFFF"/>
        </w:rPr>
        <w:t>: Издат</w:t>
      </w:r>
      <w:r>
        <w:rPr>
          <w:rFonts w:cs="Times New Roman"/>
          <w:szCs w:val="28"/>
          <w:shd w:val="clear" w:color="auto" w:fill="FFFFFF"/>
        </w:rPr>
        <w:t xml:space="preserve">ельство </w:t>
      </w:r>
      <w:proofErr w:type="spellStart"/>
      <w:r>
        <w:rPr>
          <w:rFonts w:cs="Times New Roman"/>
          <w:szCs w:val="28"/>
          <w:shd w:val="clear" w:color="auto" w:fill="FFFFFF"/>
        </w:rPr>
        <w:t>Юрайт</w:t>
      </w:r>
      <w:proofErr w:type="spellEnd"/>
      <w:r>
        <w:rPr>
          <w:rFonts w:cs="Times New Roman"/>
          <w:szCs w:val="28"/>
          <w:shd w:val="clear" w:color="auto" w:fill="FFFFFF"/>
        </w:rPr>
        <w:t>, 2020. — 139 с. </w:t>
      </w:r>
      <w:r>
        <w:rPr>
          <w:rFonts w:cs="Times New Roman"/>
          <w:szCs w:val="28"/>
          <w:shd w:val="clear" w:color="auto" w:fill="FFFFFF"/>
          <w:lang w:val="kk-KZ"/>
        </w:rPr>
        <w:t xml:space="preserve">- </w:t>
      </w:r>
      <w:r w:rsidRPr="003F43C8">
        <w:rPr>
          <w:rFonts w:cs="Times New Roman"/>
          <w:szCs w:val="28"/>
          <w:shd w:val="clear" w:color="auto" w:fill="FFFFFF"/>
        </w:rPr>
        <w:t>(Высшее образование). — ISBN 978-5-534-07265-5.</w:t>
      </w:r>
    </w:p>
    <w:p w:rsidR="00C308DE" w:rsidRPr="003F43C8" w:rsidRDefault="00C308DE" w:rsidP="00C308DE">
      <w:pPr>
        <w:pStyle w:val="a3"/>
        <w:numPr>
          <w:ilvl w:val="0"/>
          <w:numId w:val="7"/>
        </w:numPr>
        <w:pBdr>
          <w:top w:val="nil"/>
          <w:left w:val="nil"/>
          <w:bottom w:val="nil"/>
          <w:right w:val="nil"/>
          <w:between w:val="nil"/>
          <w:bar w:val="nil"/>
        </w:pBdr>
        <w:shd w:val="clear" w:color="auto" w:fill="FFFFFF"/>
        <w:contextualSpacing w:val="0"/>
        <w:jc w:val="both"/>
        <w:rPr>
          <w:rFonts w:cs="Times New Roman"/>
          <w:szCs w:val="28"/>
        </w:rPr>
      </w:pPr>
      <w:r w:rsidRPr="003F43C8">
        <w:rPr>
          <w:rFonts w:cs="Times New Roman"/>
          <w:szCs w:val="28"/>
        </w:rPr>
        <w:lastRenderedPageBreak/>
        <w:t>Психодиагностика. Теория и практика в 2 ч. Часть 1: учебник для вузов / М. К. Акимова [и др.]</w:t>
      </w:r>
      <w:proofErr w:type="gramStart"/>
      <w:r w:rsidRPr="003F43C8">
        <w:rPr>
          <w:rFonts w:cs="Times New Roman"/>
          <w:szCs w:val="28"/>
        </w:rPr>
        <w:t> ;</w:t>
      </w:r>
      <w:proofErr w:type="gramEnd"/>
      <w:r w:rsidRPr="003F43C8">
        <w:rPr>
          <w:rFonts w:cs="Times New Roman"/>
          <w:szCs w:val="28"/>
        </w:rPr>
        <w:t xml:space="preserve"> под редакцией М. К. Акимовой, М. К. Акимовой. — 4-е изд., </w:t>
      </w:r>
      <w:proofErr w:type="spellStart"/>
      <w:r w:rsidRPr="003F43C8">
        <w:rPr>
          <w:rFonts w:cs="Times New Roman"/>
          <w:szCs w:val="28"/>
        </w:rPr>
        <w:t>перераб</w:t>
      </w:r>
      <w:proofErr w:type="spellEnd"/>
      <w:r w:rsidRPr="003F43C8">
        <w:rPr>
          <w:rFonts w:cs="Times New Roman"/>
          <w:szCs w:val="28"/>
        </w:rPr>
        <w:t xml:space="preserve">. и доп. — Москва: Издательство </w:t>
      </w:r>
      <w:proofErr w:type="spellStart"/>
      <w:r w:rsidRPr="003F43C8">
        <w:rPr>
          <w:rFonts w:cs="Times New Roman"/>
          <w:szCs w:val="28"/>
        </w:rPr>
        <w:t>Юрайт</w:t>
      </w:r>
      <w:proofErr w:type="spellEnd"/>
      <w:r w:rsidRPr="003F43C8">
        <w:rPr>
          <w:rFonts w:cs="Times New Roman"/>
          <w:szCs w:val="28"/>
        </w:rPr>
        <w:t xml:space="preserve">, 2020. — 301 с. — (Высшее образование). — ISBN 978-5-9916-9948-8. — Текст: электронный // ЭБС </w:t>
      </w:r>
      <w:proofErr w:type="spellStart"/>
      <w:r w:rsidRPr="003F43C8">
        <w:rPr>
          <w:rFonts w:cs="Times New Roman"/>
          <w:szCs w:val="28"/>
        </w:rPr>
        <w:t>Юрайт</w:t>
      </w:r>
      <w:proofErr w:type="spellEnd"/>
      <w:r w:rsidRPr="003F43C8">
        <w:rPr>
          <w:rFonts w:cs="Times New Roman"/>
          <w:szCs w:val="28"/>
        </w:rPr>
        <w:t xml:space="preserve"> [сайт]. — URL: </w:t>
      </w:r>
    </w:p>
    <w:p w:rsidR="00C308DE" w:rsidRPr="003F43C8" w:rsidRDefault="00C308DE" w:rsidP="00C308DE">
      <w:pPr>
        <w:pStyle w:val="a3"/>
        <w:numPr>
          <w:ilvl w:val="0"/>
          <w:numId w:val="7"/>
        </w:numPr>
        <w:pBdr>
          <w:top w:val="nil"/>
          <w:left w:val="nil"/>
          <w:bottom w:val="nil"/>
          <w:right w:val="nil"/>
          <w:between w:val="nil"/>
          <w:bar w:val="nil"/>
        </w:pBdr>
        <w:contextualSpacing w:val="0"/>
        <w:jc w:val="both"/>
        <w:rPr>
          <w:rFonts w:cs="Times New Roman"/>
          <w:szCs w:val="28"/>
        </w:rPr>
      </w:pPr>
      <w:r w:rsidRPr="003F43C8">
        <w:rPr>
          <w:rFonts w:cs="Times New Roman"/>
          <w:szCs w:val="28"/>
          <w:shd w:val="clear" w:color="auto" w:fill="FFFFFF"/>
        </w:rPr>
        <w:t>Психодиагностика: учебник и практикум для вузов / А. Н. Кошелева [и др.]; под редакцией А. Н. Кошелевой, В. В. Хороших. — Москва</w:t>
      </w:r>
      <w:proofErr w:type="gramStart"/>
      <w:r w:rsidRPr="003F43C8">
        <w:rPr>
          <w:rFonts w:cs="Times New Roman"/>
          <w:szCs w:val="28"/>
          <w:shd w:val="clear" w:color="auto" w:fill="FFFFFF"/>
        </w:rPr>
        <w:t> :</w:t>
      </w:r>
      <w:proofErr w:type="gramEnd"/>
      <w:r w:rsidRPr="003F43C8">
        <w:rPr>
          <w:rFonts w:cs="Times New Roman"/>
          <w:szCs w:val="28"/>
          <w:shd w:val="clear" w:color="auto" w:fill="FFFFFF"/>
        </w:rPr>
        <w:t xml:space="preserve"> Издательство </w:t>
      </w:r>
      <w:proofErr w:type="spellStart"/>
      <w:r w:rsidRPr="003F43C8">
        <w:rPr>
          <w:rFonts w:cs="Times New Roman"/>
          <w:szCs w:val="28"/>
          <w:shd w:val="clear" w:color="auto" w:fill="FFFFFF"/>
        </w:rPr>
        <w:t>Юрайт</w:t>
      </w:r>
      <w:proofErr w:type="spellEnd"/>
      <w:r w:rsidRPr="003F43C8">
        <w:rPr>
          <w:rFonts w:cs="Times New Roman"/>
          <w:szCs w:val="28"/>
          <w:shd w:val="clear" w:color="auto" w:fill="FFFFFF"/>
        </w:rPr>
        <w:t>, 2020. — 373 с. — (Высшее образование). — ISBN 978-5-534-00775-6.</w:t>
      </w:r>
    </w:p>
    <w:p w:rsidR="00C308DE" w:rsidRDefault="00C308DE" w:rsidP="00C308DE">
      <w:pPr>
        <w:tabs>
          <w:tab w:val="left" w:pos="1134"/>
        </w:tabs>
        <w:ind w:firstLine="709"/>
        <w:jc w:val="both"/>
        <w:rPr>
          <w:rFonts w:eastAsia="Times New Roman"/>
          <w:szCs w:val="28"/>
          <w:lang w:val="kk-KZ"/>
        </w:rPr>
      </w:pPr>
    </w:p>
    <w:p w:rsidR="00C308DE" w:rsidRPr="002827DF" w:rsidRDefault="00C308DE" w:rsidP="00C308DE">
      <w:pPr>
        <w:tabs>
          <w:tab w:val="left" w:pos="1134"/>
        </w:tabs>
        <w:ind w:firstLine="709"/>
        <w:jc w:val="both"/>
        <w:rPr>
          <w:rFonts w:eastAsia="Times New Roman" w:cs="Times New Roman"/>
          <w:szCs w:val="28"/>
          <w:lang w:val="kk-KZ"/>
        </w:rPr>
      </w:pPr>
      <w:r>
        <w:rPr>
          <w:rFonts w:eastAsia="Times New Roman"/>
          <w:szCs w:val="28"/>
          <w:lang w:val="kk-KZ"/>
        </w:rPr>
        <w:t xml:space="preserve">Дереккөздер: </w:t>
      </w:r>
    </w:p>
    <w:p w:rsidR="00C308DE" w:rsidRDefault="00C308DE" w:rsidP="00C308DE">
      <w:pPr>
        <w:tabs>
          <w:tab w:val="left" w:pos="1134"/>
        </w:tabs>
        <w:ind w:firstLine="709"/>
        <w:jc w:val="both"/>
        <w:rPr>
          <w:rFonts w:eastAsia="Times New Roman" w:cs="Times New Roman"/>
          <w:sz w:val="24"/>
          <w:szCs w:val="24"/>
        </w:rPr>
      </w:pPr>
      <w:r>
        <w:rPr>
          <w:color w:val="111111"/>
          <w:sz w:val="24"/>
          <w:szCs w:val="24"/>
          <w:u w:color="111111"/>
          <w:shd w:val="clear" w:color="auto" w:fill="FFFFFF"/>
        </w:rPr>
        <w:t xml:space="preserve">https://e.lanbook.com/book/109161. </w:t>
      </w:r>
    </w:p>
    <w:p w:rsidR="00C308DE" w:rsidRDefault="00C308DE" w:rsidP="00C308DE">
      <w:pPr>
        <w:tabs>
          <w:tab w:val="left" w:pos="1134"/>
        </w:tabs>
        <w:ind w:firstLine="709"/>
        <w:jc w:val="both"/>
        <w:rPr>
          <w:rFonts w:eastAsia="Times New Roman" w:cs="Times New Roman"/>
          <w:sz w:val="24"/>
          <w:szCs w:val="24"/>
        </w:rPr>
      </w:pPr>
      <w:hyperlink r:id="rId6" w:history="1">
        <w:r>
          <w:rPr>
            <w:rStyle w:val="Hyperlink1"/>
            <w:rFonts w:eastAsia="Calibri"/>
          </w:rPr>
          <w:t>https://e.lanbook.com/book/92410</w:t>
        </w:r>
      </w:hyperlink>
      <w:r>
        <w:rPr>
          <w:sz w:val="24"/>
          <w:szCs w:val="24"/>
        </w:rPr>
        <w:t xml:space="preserve"> </w:t>
      </w:r>
    </w:p>
    <w:p w:rsidR="00C308DE" w:rsidRDefault="00C308DE" w:rsidP="00C308DE">
      <w:pPr>
        <w:tabs>
          <w:tab w:val="left" w:pos="1134"/>
        </w:tabs>
        <w:ind w:firstLine="709"/>
        <w:jc w:val="both"/>
        <w:rPr>
          <w:rFonts w:eastAsia="Times New Roman" w:cs="Times New Roman"/>
          <w:sz w:val="24"/>
          <w:szCs w:val="24"/>
        </w:rPr>
      </w:pPr>
      <w:hyperlink r:id="rId7" w:history="1">
        <w:r>
          <w:rPr>
            <w:rStyle w:val="Hyperlink1"/>
            <w:rFonts w:eastAsia="Calibri"/>
          </w:rPr>
          <w:t>https://e.lanbook.com/book/101985</w:t>
        </w:r>
      </w:hyperlink>
      <w:r>
        <w:rPr>
          <w:sz w:val="24"/>
          <w:szCs w:val="24"/>
        </w:rPr>
        <w:t xml:space="preserve"> </w:t>
      </w:r>
    </w:p>
    <w:p w:rsidR="00C308DE" w:rsidRDefault="00C308DE" w:rsidP="00C308DE">
      <w:pPr>
        <w:tabs>
          <w:tab w:val="left" w:pos="1134"/>
        </w:tabs>
        <w:ind w:firstLine="709"/>
        <w:jc w:val="both"/>
        <w:rPr>
          <w:color w:val="000000"/>
          <w:sz w:val="24"/>
          <w:szCs w:val="24"/>
          <w:u w:color="000000"/>
          <w:shd w:val="clear" w:color="auto" w:fill="FFFFFF"/>
          <w:lang w:val="kk-KZ"/>
        </w:rPr>
      </w:pPr>
      <w:hyperlink r:id="rId8" w:history="1">
        <w:r>
          <w:rPr>
            <w:rStyle w:val="Hyperlink1"/>
            <w:rFonts w:eastAsia="Calibri"/>
          </w:rPr>
          <w:t>https://e.lanbook.com/book/119320</w:t>
        </w:r>
      </w:hyperlink>
      <w:r>
        <w:rPr>
          <w:sz w:val="24"/>
          <w:szCs w:val="24"/>
        </w:rPr>
        <w:t xml:space="preserve"> </w:t>
      </w:r>
    </w:p>
    <w:p w:rsidR="00C308DE" w:rsidRPr="00E40DB4" w:rsidRDefault="00C308DE" w:rsidP="00C308DE">
      <w:pPr>
        <w:tabs>
          <w:tab w:val="left" w:pos="1134"/>
        </w:tabs>
        <w:ind w:firstLine="709"/>
        <w:jc w:val="both"/>
        <w:rPr>
          <w:rFonts w:eastAsia="Times New Roman" w:cs="Times New Roman"/>
          <w:color w:val="000000"/>
          <w:sz w:val="24"/>
          <w:szCs w:val="24"/>
          <w:u w:color="000000"/>
          <w:shd w:val="clear" w:color="auto" w:fill="FFFFFF"/>
          <w:lang w:val="kk-KZ"/>
        </w:rPr>
      </w:pPr>
      <w:hyperlink r:id="rId9" w:history="1">
        <w:r w:rsidRPr="00E40DB4">
          <w:rPr>
            <w:rStyle w:val="Hyperlink1"/>
            <w:rFonts w:eastAsia="Calibri"/>
            <w:lang w:val="kk-KZ"/>
          </w:rPr>
          <w:t>https://urait.ru/bcode/44857</w:t>
        </w:r>
      </w:hyperlink>
      <w:r w:rsidRPr="00E40DB4">
        <w:rPr>
          <w:sz w:val="24"/>
          <w:szCs w:val="24"/>
          <w:lang w:val="kk-KZ"/>
        </w:rPr>
        <w:t xml:space="preserve"> </w:t>
      </w:r>
    </w:p>
    <w:p w:rsidR="00C308DE" w:rsidRPr="00E40DB4" w:rsidRDefault="00C308DE" w:rsidP="00C308DE">
      <w:pPr>
        <w:tabs>
          <w:tab w:val="left" w:pos="1134"/>
        </w:tabs>
        <w:ind w:firstLine="709"/>
        <w:jc w:val="both"/>
        <w:rPr>
          <w:rFonts w:eastAsia="Times New Roman" w:cs="Times New Roman"/>
          <w:sz w:val="24"/>
          <w:szCs w:val="24"/>
          <w:shd w:val="clear" w:color="auto" w:fill="FFFFFF"/>
          <w:lang w:val="kk-KZ"/>
        </w:rPr>
      </w:pPr>
      <w:hyperlink r:id="rId10" w:history="1">
        <w:r w:rsidRPr="00E40DB4">
          <w:rPr>
            <w:rStyle w:val="Hyperlink2"/>
            <w:rFonts w:eastAsia="Calibri"/>
            <w:lang w:val="kk-KZ"/>
          </w:rPr>
          <w:t>https://urait.ru/bcode/451639</w:t>
        </w:r>
      </w:hyperlink>
      <w:r w:rsidRPr="00E40DB4">
        <w:rPr>
          <w:sz w:val="24"/>
          <w:szCs w:val="24"/>
          <w:lang w:val="kk-KZ"/>
        </w:rPr>
        <w:t xml:space="preserve"> </w:t>
      </w:r>
    </w:p>
    <w:p w:rsidR="00C308DE" w:rsidRPr="00E40DB4" w:rsidRDefault="00C308DE" w:rsidP="00C308DE">
      <w:pPr>
        <w:tabs>
          <w:tab w:val="left" w:pos="1134"/>
        </w:tabs>
        <w:ind w:firstLine="709"/>
        <w:jc w:val="both"/>
        <w:rPr>
          <w:rFonts w:eastAsia="Times New Roman" w:cs="Times New Roman"/>
          <w:sz w:val="24"/>
          <w:szCs w:val="24"/>
          <w:shd w:val="clear" w:color="auto" w:fill="FFFFFF"/>
          <w:lang w:val="kk-KZ"/>
        </w:rPr>
      </w:pPr>
      <w:hyperlink r:id="rId11" w:history="1">
        <w:r w:rsidRPr="00E40DB4">
          <w:rPr>
            <w:rStyle w:val="Hyperlink1"/>
            <w:rFonts w:eastAsia="Calibri"/>
            <w:lang w:val="kk-KZ"/>
          </w:rPr>
          <w:t>https://urait.ru/bcode/453295</w:t>
        </w:r>
      </w:hyperlink>
      <w:r w:rsidRPr="00E40DB4">
        <w:rPr>
          <w:color w:val="000000"/>
          <w:sz w:val="24"/>
          <w:szCs w:val="24"/>
          <w:u w:color="000000"/>
          <w:lang w:val="kk-KZ"/>
        </w:rPr>
        <w:t xml:space="preserve">  </w:t>
      </w:r>
    </w:p>
    <w:p w:rsidR="00C308DE" w:rsidRPr="00E40DB4" w:rsidRDefault="00C308DE" w:rsidP="00C308DE">
      <w:pPr>
        <w:tabs>
          <w:tab w:val="left" w:pos="1134"/>
        </w:tabs>
        <w:ind w:firstLine="709"/>
        <w:jc w:val="both"/>
        <w:rPr>
          <w:rFonts w:eastAsia="Times New Roman" w:cs="Times New Roman"/>
          <w:sz w:val="24"/>
          <w:szCs w:val="24"/>
          <w:lang w:val="kk-KZ"/>
        </w:rPr>
      </w:pPr>
      <w:hyperlink r:id="rId12" w:history="1">
        <w:r w:rsidRPr="00E40DB4">
          <w:rPr>
            <w:rStyle w:val="Hyperlink1"/>
            <w:rFonts w:eastAsia="Calibri"/>
            <w:lang w:val="kk-KZ"/>
          </w:rPr>
          <w:t>https://urait.ru/bcode/451639</w:t>
        </w:r>
      </w:hyperlink>
      <w:r w:rsidRPr="00E40DB4">
        <w:rPr>
          <w:color w:val="000000"/>
          <w:sz w:val="24"/>
          <w:szCs w:val="24"/>
          <w:u w:color="000000"/>
          <w:lang w:val="kk-KZ"/>
        </w:rPr>
        <w:t xml:space="preserve">  </w:t>
      </w:r>
    </w:p>
    <w:p w:rsidR="00C308DE" w:rsidRDefault="00C308DE" w:rsidP="00C308DE">
      <w:pPr>
        <w:tabs>
          <w:tab w:val="left" w:pos="1134"/>
        </w:tabs>
        <w:ind w:firstLine="709"/>
        <w:jc w:val="both"/>
        <w:rPr>
          <w:color w:val="000000"/>
          <w:sz w:val="24"/>
          <w:szCs w:val="24"/>
          <w:u w:color="000000"/>
          <w:shd w:val="clear" w:color="auto" w:fill="FFFFFF"/>
          <w:lang w:val="kk-KZ"/>
        </w:rPr>
      </w:pPr>
      <w:hyperlink r:id="rId13" w:history="1">
        <w:r w:rsidRPr="00E40DB4">
          <w:rPr>
            <w:rStyle w:val="Hyperlink2"/>
            <w:rFonts w:eastAsia="Calibri"/>
            <w:lang w:val="kk-KZ"/>
          </w:rPr>
          <w:t>https://urait.ru/bcode/451013</w:t>
        </w:r>
      </w:hyperlink>
      <w:r w:rsidRPr="00E40DB4">
        <w:rPr>
          <w:sz w:val="24"/>
          <w:szCs w:val="24"/>
          <w:lang w:val="kk-KZ"/>
        </w:rPr>
        <w:t xml:space="preserve"> </w:t>
      </w:r>
    </w:p>
    <w:p w:rsidR="00C308DE" w:rsidRDefault="00C308DE" w:rsidP="00C308DE">
      <w:pPr>
        <w:tabs>
          <w:tab w:val="left" w:pos="1134"/>
        </w:tabs>
        <w:ind w:firstLine="709"/>
        <w:jc w:val="both"/>
        <w:rPr>
          <w:color w:val="000000"/>
          <w:sz w:val="24"/>
          <w:szCs w:val="24"/>
          <w:u w:color="000000"/>
          <w:shd w:val="clear" w:color="auto" w:fill="FFFFFF"/>
          <w:lang w:val="kk-KZ"/>
        </w:rPr>
      </w:pPr>
      <w:hyperlink r:id="rId14" w:history="1">
        <w:r w:rsidRPr="00E40DB4">
          <w:rPr>
            <w:rStyle w:val="Hyperlink2"/>
            <w:rFonts w:eastAsia="Calibri"/>
            <w:lang w:val="kk-KZ"/>
          </w:rPr>
          <w:t>https://urait.ru/bcode/453295</w:t>
        </w:r>
      </w:hyperlink>
      <w:r w:rsidRPr="00E40DB4">
        <w:rPr>
          <w:color w:val="000000"/>
          <w:sz w:val="24"/>
          <w:szCs w:val="24"/>
          <w:u w:color="000000"/>
          <w:shd w:val="clear" w:color="auto" w:fill="FFFFFF"/>
          <w:lang w:val="kk-KZ"/>
        </w:rPr>
        <w:t xml:space="preserve">  </w:t>
      </w:r>
    </w:p>
    <w:p w:rsidR="00C308DE" w:rsidRPr="00C308DE" w:rsidRDefault="00C308DE">
      <w:pPr>
        <w:rPr>
          <w:lang w:val="kk-KZ"/>
        </w:rPr>
      </w:pPr>
    </w:p>
    <w:sectPr w:rsidR="00C308DE" w:rsidRPr="00C308DE" w:rsidSect="00004A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D5E01"/>
    <w:multiLevelType w:val="hybridMultilevel"/>
    <w:tmpl w:val="77521E1A"/>
    <w:numStyleLink w:val="12"/>
  </w:abstractNum>
  <w:abstractNum w:abstractNumId="1">
    <w:nsid w:val="32890089"/>
    <w:multiLevelType w:val="hybridMultilevel"/>
    <w:tmpl w:val="77521E1A"/>
    <w:styleLink w:val="12"/>
    <w:lvl w:ilvl="0" w:tplc="338C0DC0">
      <w:start w:val="1"/>
      <w:numFmt w:val="decimal"/>
      <w:lvlText w:val="%1."/>
      <w:lvlJc w:val="left"/>
      <w:pPr>
        <w:tabs>
          <w:tab w:val="left" w:pos="600"/>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F336EF44">
      <w:start w:val="1"/>
      <w:numFmt w:val="lowerLetter"/>
      <w:lvlText w:val="%2."/>
      <w:lvlJc w:val="left"/>
      <w:pPr>
        <w:tabs>
          <w:tab w:val="left" w:pos="600"/>
          <w:tab w:val="num" w:pos="1404"/>
        </w:tabs>
        <w:ind w:left="695"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CDF6CF26">
      <w:start w:val="1"/>
      <w:numFmt w:val="lowerRoman"/>
      <w:lvlText w:val="%3."/>
      <w:lvlJc w:val="left"/>
      <w:pPr>
        <w:tabs>
          <w:tab w:val="left" w:pos="600"/>
          <w:tab w:val="left" w:pos="1134"/>
          <w:tab w:val="num" w:pos="1729"/>
        </w:tabs>
        <w:ind w:left="102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818A2F3E">
      <w:start w:val="1"/>
      <w:numFmt w:val="decimal"/>
      <w:lvlText w:val="%4."/>
      <w:lvlJc w:val="left"/>
      <w:pPr>
        <w:tabs>
          <w:tab w:val="left" w:pos="600"/>
          <w:tab w:val="left" w:pos="1134"/>
          <w:tab w:val="num" w:pos="2449"/>
        </w:tabs>
        <w:ind w:left="174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D5CCA692">
      <w:start w:val="1"/>
      <w:numFmt w:val="lowerLetter"/>
      <w:lvlText w:val="%5."/>
      <w:lvlJc w:val="left"/>
      <w:pPr>
        <w:tabs>
          <w:tab w:val="left" w:pos="600"/>
          <w:tab w:val="left" w:pos="1134"/>
          <w:tab w:val="num" w:pos="3169"/>
        </w:tabs>
        <w:ind w:left="246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D73E1FFE">
      <w:start w:val="1"/>
      <w:numFmt w:val="lowerRoman"/>
      <w:lvlText w:val="%6."/>
      <w:lvlJc w:val="left"/>
      <w:pPr>
        <w:tabs>
          <w:tab w:val="left" w:pos="600"/>
          <w:tab w:val="left" w:pos="1134"/>
          <w:tab w:val="num" w:pos="3889"/>
        </w:tabs>
        <w:ind w:left="318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D40EC7C6">
      <w:start w:val="1"/>
      <w:numFmt w:val="decimal"/>
      <w:lvlText w:val="%7."/>
      <w:lvlJc w:val="left"/>
      <w:pPr>
        <w:tabs>
          <w:tab w:val="left" w:pos="600"/>
          <w:tab w:val="left" w:pos="1134"/>
          <w:tab w:val="num" w:pos="4609"/>
        </w:tabs>
        <w:ind w:left="390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892850E2">
      <w:start w:val="1"/>
      <w:numFmt w:val="lowerLetter"/>
      <w:lvlText w:val="%8."/>
      <w:lvlJc w:val="left"/>
      <w:pPr>
        <w:tabs>
          <w:tab w:val="left" w:pos="600"/>
          <w:tab w:val="left" w:pos="1134"/>
          <w:tab w:val="num" w:pos="5329"/>
        </w:tabs>
        <w:ind w:left="462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47BEDBC0">
      <w:start w:val="1"/>
      <w:numFmt w:val="lowerRoman"/>
      <w:lvlText w:val="%9."/>
      <w:lvlJc w:val="left"/>
      <w:pPr>
        <w:tabs>
          <w:tab w:val="left" w:pos="600"/>
          <w:tab w:val="left" w:pos="1134"/>
          <w:tab w:val="num" w:pos="6049"/>
        </w:tabs>
        <w:ind w:left="534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4385192E"/>
    <w:multiLevelType w:val="hybridMultilevel"/>
    <w:tmpl w:val="72FA6A20"/>
    <w:styleLink w:val="16"/>
    <w:lvl w:ilvl="0" w:tplc="AE8A911C">
      <w:start w:val="1"/>
      <w:numFmt w:val="decimal"/>
      <w:lvlText w:val="%1."/>
      <w:lvlJc w:val="left"/>
      <w:pPr>
        <w:tabs>
          <w:tab w:val="num" w:pos="1134"/>
        </w:tabs>
        <w:ind w:left="425" w:firstLine="284"/>
      </w:pPr>
      <w:rPr>
        <w:rFonts w:hAnsi="Arial Unicode MS"/>
        <w:caps w:val="0"/>
        <w:smallCaps w:val="0"/>
        <w:strike w:val="0"/>
        <w:dstrike w:val="0"/>
        <w:outline w:val="0"/>
        <w:emboss w:val="0"/>
        <w:imprint w:val="0"/>
        <w:color w:val="1A1A1A"/>
        <w:spacing w:val="0"/>
        <w:w w:val="100"/>
        <w:kern w:val="0"/>
        <w:position w:val="0"/>
        <w:sz w:val="28"/>
        <w:szCs w:val="28"/>
        <w:highlight w:val="none"/>
        <w:vertAlign w:val="baseline"/>
      </w:rPr>
    </w:lvl>
    <w:lvl w:ilvl="1" w:tplc="5732932A">
      <w:start w:val="1"/>
      <w:numFmt w:val="lowerLetter"/>
      <w:lvlText w:val="%2."/>
      <w:lvlJc w:val="left"/>
      <w:pPr>
        <w:tabs>
          <w:tab w:val="num" w:pos="1429"/>
        </w:tabs>
        <w:ind w:left="720" w:firstLine="14"/>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2" w:tplc="492A57AA">
      <w:start w:val="1"/>
      <w:numFmt w:val="lowerRoman"/>
      <w:lvlText w:val="%3."/>
      <w:lvlJc w:val="left"/>
      <w:pPr>
        <w:tabs>
          <w:tab w:val="left" w:pos="1134"/>
          <w:tab w:val="num" w:pos="2149"/>
        </w:tabs>
        <w:ind w:left="1440" w:firstLine="86"/>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3" w:tplc="8C226102">
      <w:start w:val="1"/>
      <w:numFmt w:val="decimal"/>
      <w:lvlText w:val="%4."/>
      <w:lvlJc w:val="left"/>
      <w:pPr>
        <w:tabs>
          <w:tab w:val="left" w:pos="1134"/>
          <w:tab w:val="num" w:pos="2869"/>
        </w:tabs>
        <w:ind w:left="2160" w:firstLine="38"/>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4" w:tplc="25127CEE">
      <w:start w:val="1"/>
      <w:numFmt w:val="lowerLetter"/>
      <w:lvlText w:val="%5."/>
      <w:lvlJc w:val="left"/>
      <w:pPr>
        <w:tabs>
          <w:tab w:val="left" w:pos="1134"/>
          <w:tab w:val="num" w:pos="3589"/>
        </w:tabs>
        <w:ind w:left="2880" w:firstLine="50"/>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5" w:tplc="3ADC8F16">
      <w:start w:val="1"/>
      <w:numFmt w:val="lowerRoman"/>
      <w:lvlText w:val="%6."/>
      <w:lvlJc w:val="left"/>
      <w:pPr>
        <w:tabs>
          <w:tab w:val="left" w:pos="1134"/>
          <w:tab w:val="num" w:pos="4309"/>
        </w:tabs>
        <w:ind w:left="3600" w:firstLine="122"/>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6" w:tplc="C46E3334">
      <w:start w:val="1"/>
      <w:numFmt w:val="decimal"/>
      <w:lvlText w:val="%7."/>
      <w:lvlJc w:val="left"/>
      <w:pPr>
        <w:tabs>
          <w:tab w:val="left" w:pos="1134"/>
          <w:tab w:val="num" w:pos="5029"/>
        </w:tabs>
        <w:ind w:left="4320" w:firstLine="74"/>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7" w:tplc="9CB65B8A">
      <w:start w:val="1"/>
      <w:numFmt w:val="lowerLetter"/>
      <w:lvlText w:val="%8."/>
      <w:lvlJc w:val="left"/>
      <w:pPr>
        <w:tabs>
          <w:tab w:val="left" w:pos="1134"/>
          <w:tab w:val="num" w:pos="5749"/>
        </w:tabs>
        <w:ind w:left="5040" w:firstLine="86"/>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8" w:tplc="2C4A96EE">
      <w:start w:val="1"/>
      <w:numFmt w:val="lowerRoman"/>
      <w:lvlText w:val="%9."/>
      <w:lvlJc w:val="left"/>
      <w:pPr>
        <w:tabs>
          <w:tab w:val="left" w:pos="1134"/>
          <w:tab w:val="num" w:pos="6469"/>
        </w:tabs>
        <w:ind w:left="5760" w:firstLine="158"/>
      </w:pPr>
      <w:rPr>
        <w:rFonts w:hAnsi="Arial Unicode MS"/>
        <w:caps w:val="0"/>
        <w:smallCaps w:val="0"/>
        <w:strike w:val="0"/>
        <w:dstrike w:val="0"/>
        <w:outline w:val="0"/>
        <w:emboss w:val="0"/>
        <w:imprint w:val="0"/>
        <w:color w:val="1A1A1A"/>
        <w:spacing w:val="0"/>
        <w:w w:val="100"/>
        <w:kern w:val="0"/>
        <w:position w:val="0"/>
        <w:highlight w:val="none"/>
        <w:vertAlign w:val="baseline"/>
      </w:rPr>
    </w:lvl>
  </w:abstractNum>
  <w:abstractNum w:abstractNumId="3">
    <w:nsid w:val="5DD8777C"/>
    <w:multiLevelType w:val="hybridMultilevel"/>
    <w:tmpl w:val="72FA6A20"/>
    <w:numStyleLink w:val="16"/>
  </w:abstractNum>
  <w:abstractNum w:abstractNumId="4">
    <w:nsid w:val="60F14928"/>
    <w:multiLevelType w:val="hybridMultilevel"/>
    <w:tmpl w:val="DAC2EC22"/>
    <w:lvl w:ilvl="0" w:tplc="C4A467F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9D6849"/>
    <w:multiLevelType w:val="hybridMultilevel"/>
    <w:tmpl w:val="27E62E92"/>
    <w:numStyleLink w:val="11"/>
  </w:abstractNum>
  <w:abstractNum w:abstractNumId="6">
    <w:nsid w:val="6EC675E5"/>
    <w:multiLevelType w:val="hybridMultilevel"/>
    <w:tmpl w:val="27E62E92"/>
    <w:styleLink w:val="11"/>
    <w:lvl w:ilvl="0" w:tplc="E39A279E">
      <w:start w:val="1"/>
      <w:numFmt w:val="decimal"/>
      <w:lvlText w:val="%1."/>
      <w:lvlJc w:val="left"/>
      <w:pPr>
        <w:tabs>
          <w:tab w:val="num" w:pos="1065"/>
        </w:tabs>
        <w:ind w:left="356" w:firstLine="353"/>
      </w:pPr>
      <w:rPr>
        <w:rFonts w:hAnsi="Arial Unicode MS"/>
        <w:caps w:val="0"/>
        <w:smallCaps w:val="0"/>
        <w:strike w:val="0"/>
        <w:dstrike w:val="0"/>
        <w:outline w:val="0"/>
        <w:emboss w:val="0"/>
        <w:imprint w:val="0"/>
        <w:spacing w:val="0"/>
        <w:w w:val="100"/>
        <w:kern w:val="0"/>
        <w:position w:val="0"/>
        <w:highlight w:val="none"/>
        <w:vertAlign w:val="baseline"/>
      </w:rPr>
    </w:lvl>
    <w:lvl w:ilvl="1" w:tplc="43BCE55C">
      <w:start w:val="1"/>
      <w:numFmt w:val="decimal"/>
      <w:lvlText w:val="%2."/>
      <w:lvlJc w:val="left"/>
      <w:pPr>
        <w:tabs>
          <w:tab w:val="left" w:pos="1065"/>
          <w:tab w:val="num" w:pos="1607"/>
        </w:tabs>
        <w:ind w:left="898" w:firstLine="373"/>
      </w:pPr>
      <w:rPr>
        <w:rFonts w:hAnsi="Arial Unicode MS"/>
        <w:caps w:val="0"/>
        <w:smallCaps w:val="0"/>
        <w:strike w:val="0"/>
        <w:dstrike w:val="0"/>
        <w:outline w:val="0"/>
        <w:emboss w:val="0"/>
        <w:imprint w:val="0"/>
        <w:spacing w:val="0"/>
        <w:w w:val="100"/>
        <w:kern w:val="0"/>
        <w:position w:val="0"/>
        <w:highlight w:val="none"/>
        <w:vertAlign w:val="baseline"/>
      </w:rPr>
    </w:lvl>
    <w:lvl w:ilvl="2" w:tplc="78C6AEB8">
      <w:start w:val="1"/>
      <w:numFmt w:val="lowerRoman"/>
      <w:lvlText w:val="%3."/>
      <w:lvlJc w:val="left"/>
      <w:pPr>
        <w:tabs>
          <w:tab w:val="left" w:pos="1065"/>
          <w:tab w:val="num" w:pos="2149"/>
        </w:tabs>
        <w:ind w:left="1440" w:firstLine="393"/>
      </w:pPr>
      <w:rPr>
        <w:rFonts w:hAnsi="Arial Unicode MS"/>
        <w:caps w:val="0"/>
        <w:smallCaps w:val="0"/>
        <w:strike w:val="0"/>
        <w:dstrike w:val="0"/>
        <w:outline w:val="0"/>
        <w:emboss w:val="0"/>
        <w:imprint w:val="0"/>
        <w:spacing w:val="0"/>
        <w:w w:val="100"/>
        <w:kern w:val="0"/>
        <w:position w:val="0"/>
        <w:highlight w:val="none"/>
        <w:vertAlign w:val="baseline"/>
      </w:rPr>
    </w:lvl>
    <w:lvl w:ilvl="3" w:tplc="6C20677C">
      <w:start w:val="1"/>
      <w:numFmt w:val="decimal"/>
      <w:lvlText w:val="%4."/>
      <w:lvlJc w:val="left"/>
      <w:pPr>
        <w:tabs>
          <w:tab w:val="left" w:pos="1065"/>
          <w:tab w:val="num" w:pos="2869"/>
        </w:tabs>
        <w:ind w:left="2160" w:firstLine="353"/>
      </w:pPr>
      <w:rPr>
        <w:rFonts w:hAnsi="Arial Unicode MS"/>
        <w:caps w:val="0"/>
        <w:smallCaps w:val="0"/>
        <w:strike w:val="0"/>
        <w:dstrike w:val="0"/>
        <w:outline w:val="0"/>
        <w:emboss w:val="0"/>
        <w:imprint w:val="0"/>
        <w:spacing w:val="0"/>
        <w:w w:val="100"/>
        <w:kern w:val="0"/>
        <w:position w:val="0"/>
        <w:highlight w:val="none"/>
        <w:vertAlign w:val="baseline"/>
      </w:rPr>
    </w:lvl>
    <w:lvl w:ilvl="4" w:tplc="83EEAAD0">
      <w:start w:val="1"/>
      <w:numFmt w:val="lowerLetter"/>
      <w:lvlText w:val="%5."/>
      <w:lvlJc w:val="left"/>
      <w:pPr>
        <w:tabs>
          <w:tab w:val="left" w:pos="1065"/>
          <w:tab w:val="num" w:pos="3589"/>
        </w:tabs>
        <w:ind w:left="2880" w:firstLine="353"/>
      </w:pPr>
      <w:rPr>
        <w:rFonts w:hAnsi="Arial Unicode MS"/>
        <w:caps w:val="0"/>
        <w:smallCaps w:val="0"/>
        <w:strike w:val="0"/>
        <w:dstrike w:val="0"/>
        <w:outline w:val="0"/>
        <w:emboss w:val="0"/>
        <w:imprint w:val="0"/>
        <w:spacing w:val="0"/>
        <w:w w:val="100"/>
        <w:kern w:val="0"/>
        <w:position w:val="0"/>
        <w:highlight w:val="none"/>
        <w:vertAlign w:val="baseline"/>
      </w:rPr>
    </w:lvl>
    <w:lvl w:ilvl="5" w:tplc="895AB4DC">
      <w:start w:val="1"/>
      <w:numFmt w:val="lowerRoman"/>
      <w:lvlText w:val="%6."/>
      <w:lvlJc w:val="left"/>
      <w:pPr>
        <w:tabs>
          <w:tab w:val="left" w:pos="1065"/>
          <w:tab w:val="num" w:pos="4309"/>
        </w:tabs>
        <w:ind w:left="3600" w:firstLine="393"/>
      </w:pPr>
      <w:rPr>
        <w:rFonts w:hAnsi="Arial Unicode MS"/>
        <w:caps w:val="0"/>
        <w:smallCaps w:val="0"/>
        <w:strike w:val="0"/>
        <w:dstrike w:val="0"/>
        <w:outline w:val="0"/>
        <w:emboss w:val="0"/>
        <w:imprint w:val="0"/>
        <w:spacing w:val="0"/>
        <w:w w:val="100"/>
        <w:kern w:val="0"/>
        <w:position w:val="0"/>
        <w:highlight w:val="none"/>
        <w:vertAlign w:val="baseline"/>
      </w:rPr>
    </w:lvl>
    <w:lvl w:ilvl="6" w:tplc="F6722DCC">
      <w:start w:val="1"/>
      <w:numFmt w:val="decimal"/>
      <w:lvlText w:val="%7."/>
      <w:lvlJc w:val="left"/>
      <w:pPr>
        <w:tabs>
          <w:tab w:val="left" w:pos="1065"/>
          <w:tab w:val="num" w:pos="5029"/>
        </w:tabs>
        <w:ind w:left="4320" w:firstLine="353"/>
      </w:pPr>
      <w:rPr>
        <w:rFonts w:hAnsi="Arial Unicode MS"/>
        <w:caps w:val="0"/>
        <w:smallCaps w:val="0"/>
        <w:strike w:val="0"/>
        <w:dstrike w:val="0"/>
        <w:outline w:val="0"/>
        <w:emboss w:val="0"/>
        <w:imprint w:val="0"/>
        <w:spacing w:val="0"/>
        <w:w w:val="100"/>
        <w:kern w:val="0"/>
        <w:position w:val="0"/>
        <w:highlight w:val="none"/>
        <w:vertAlign w:val="baseline"/>
      </w:rPr>
    </w:lvl>
    <w:lvl w:ilvl="7" w:tplc="732A7F5A">
      <w:start w:val="1"/>
      <w:numFmt w:val="lowerLetter"/>
      <w:lvlText w:val="%8."/>
      <w:lvlJc w:val="left"/>
      <w:pPr>
        <w:tabs>
          <w:tab w:val="left" w:pos="1065"/>
          <w:tab w:val="num" w:pos="5749"/>
        </w:tabs>
        <w:ind w:left="5040" w:firstLine="353"/>
      </w:pPr>
      <w:rPr>
        <w:rFonts w:hAnsi="Arial Unicode MS"/>
        <w:caps w:val="0"/>
        <w:smallCaps w:val="0"/>
        <w:strike w:val="0"/>
        <w:dstrike w:val="0"/>
        <w:outline w:val="0"/>
        <w:emboss w:val="0"/>
        <w:imprint w:val="0"/>
        <w:spacing w:val="0"/>
        <w:w w:val="100"/>
        <w:kern w:val="0"/>
        <w:position w:val="0"/>
        <w:highlight w:val="none"/>
        <w:vertAlign w:val="baseline"/>
      </w:rPr>
    </w:lvl>
    <w:lvl w:ilvl="8" w:tplc="0A56F6C8">
      <w:start w:val="1"/>
      <w:numFmt w:val="lowerRoman"/>
      <w:lvlText w:val="%9."/>
      <w:lvlJc w:val="left"/>
      <w:pPr>
        <w:tabs>
          <w:tab w:val="left" w:pos="1065"/>
          <w:tab w:val="num" w:pos="6469"/>
        </w:tabs>
        <w:ind w:left="5760" w:firstLine="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6"/>
  </w:num>
  <w:num w:numId="3">
    <w:abstractNumId w:val="5"/>
  </w:num>
  <w:num w:numId="4">
    <w:abstractNumId w:val="1"/>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134877"/>
    <w:rsid w:val="00004A13"/>
    <w:rsid w:val="00134877"/>
    <w:rsid w:val="00345778"/>
    <w:rsid w:val="00353120"/>
    <w:rsid w:val="00C308DE"/>
    <w:rsid w:val="00E41A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120"/>
    <w:pPr>
      <w:spacing w:after="0" w:line="240" w:lineRule="auto"/>
    </w:pPr>
    <w:rPr>
      <w:rFonts w:ascii="Times New Roman" w:hAnsi="Times New Roman"/>
      <w:sz w:val="28"/>
    </w:rPr>
  </w:style>
  <w:style w:type="paragraph" w:styleId="1">
    <w:name w:val="heading 1"/>
    <w:basedOn w:val="a"/>
    <w:next w:val="a"/>
    <w:link w:val="10"/>
    <w:qFormat/>
    <w:rsid w:val="00134877"/>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4877"/>
    <w:rPr>
      <w:rFonts w:ascii="Cambria" w:eastAsia="Times New Roman" w:hAnsi="Cambria" w:cs="Times New Roman"/>
      <w:b/>
      <w:bCs/>
      <w:kern w:val="32"/>
      <w:sz w:val="32"/>
      <w:szCs w:val="32"/>
    </w:rPr>
  </w:style>
  <w:style w:type="paragraph" w:styleId="HTML">
    <w:name w:val="HTML Preformatted"/>
    <w:basedOn w:val="a"/>
    <w:link w:val="HTML0"/>
    <w:uiPriority w:val="99"/>
    <w:unhideWhenUsed/>
    <w:rsid w:val="00134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34877"/>
    <w:rPr>
      <w:rFonts w:ascii="Courier New" w:eastAsia="Times New Roman" w:hAnsi="Courier New" w:cs="Courier New"/>
      <w:sz w:val="20"/>
      <w:szCs w:val="20"/>
      <w:lang w:eastAsia="ru-RU"/>
    </w:rPr>
  </w:style>
  <w:style w:type="paragraph" w:styleId="a3">
    <w:name w:val="List Paragraph"/>
    <w:aliases w:val="маркированный"/>
    <w:basedOn w:val="a"/>
    <w:link w:val="a4"/>
    <w:qFormat/>
    <w:rsid w:val="00134877"/>
    <w:pPr>
      <w:ind w:left="720"/>
      <w:contextualSpacing/>
    </w:pPr>
  </w:style>
  <w:style w:type="table" w:customStyle="1" w:styleId="TableNormal">
    <w:name w:val="Table Normal"/>
    <w:uiPriority w:val="2"/>
    <w:qFormat/>
    <w:rsid w:val="0034577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11">
    <w:name w:val="Импортированный стиль 11"/>
    <w:rsid w:val="00345778"/>
    <w:pPr>
      <w:numPr>
        <w:numId w:val="2"/>
      </w:numPr>
    </w:pPr>
  </w:style>
  <w:style w:type="numbering" w:customStyle="1" w:styleId="12">
    <w:name w:val="Импортированный стиль 12"/>
    <w:rsid w:val="00345778"/>
    <w:pPr>
      <w:numPr>
        <w:numId w:val="4"/>
      </w:numPr>
    </w:pPr>
  </w:style>
  <w:style w:type="character" w:customStyle="1" w:styleId="a4">
    <w:name w:val="Абзац списка Знак"/>
    <w:aliases w:val="маркированный Знак"/>
    <w:link w:val="a3"/>
    <w:rsid w:val="00C308DE"/>
    <w:rPr>
      <w:rFonts w:ascii="Times New Roman" w:hAnsi="Times New Roman"/>
      <w:sz w:val="28"/>
    </w:rPr>
  </w:style>
  <w:style w:type="numbering" w:customStyle="1" w:styleId="16">
    <w:name w:val="Импортированный стиль 16"/>
    <w:rsid w:val="00C308DE"/>
    <w:pPr>
      <w:numPr>
        <w:numId w:val="6"/>
      </w:numPr>
    </w:pPr>
  </w:style>
  <w:style w:type="character" w:customStyle="1" w:styleId="Hyperlink0">
    <w:name w:val="Hyperlink.0"/>
    <w:basedOn w:val="a5"/>
    <w:rsid w:val="00C308DE"/>
    <w:rPr>
      <w:color w:val="0000FF"/>
      <w:u w:color="0000FF"/>
    </w:rPr>
  </w:style>
  <w:style w:type="character" w:customStyle="1" w:styleId="Hyperlink1">
    <w:name w:val="Hyperlink.1"/>
    <w:basedOn w:val="Hyperlink0"/>
    <w:rsid w:val="00C308DE"/>
    <w:rPr>
      <w:rFonts w:ascii="Times New Roman" w:eastAsia="Times New Roman" w:hAnsi="Times New Roman" w:cs="Times New Roman"/>
      <w:sz w:val="24"/>
      <w:szCs w:val="24"/>
    </w:rPr>
  </w:style>
  <w:style w:type="character" w:customStyle="1" w:styleId="Hyperlink2">
    <w:name w:val="Hyperlink.2"/>
    <w:basedOn w:val="Hyperlink0"/>
    <w:rsid w:val="00C308DE"/>
    <w:rPr>
      <w:rFonts w:ascii="Times New Roman" w:eastAsia="Times New Roman" w:hAnsi="Times New Roman" w:cs="Times New Roman"/>
      <w:color w:val="486C97"/>
      <w:sz w:val="24"/>
      <w:szCs w:val="24"/>
      <w:u w:color="486C97"/>
      <w:shd w:val="clear" w:color="auto" w:fill="FFFFFF"/>
    </w:rPr>
  </w:style>
  <w:style w:type="character" w:styleId="a5">
    <w:name w:val="Hyperlink"/>
    <w:basedOn w:val="a0"/>
    <w:uiPriority w:val="99"/>
    <w:semiHidden/>
    <w:unhideWhenUsed/>
    <w:rsid w:val="00C308D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19320" TargetMode="External"/><Relationship Id="rId13" Type="http://schemas.openxmlformats.org/officeDocument/2006/relationships/hyperlink" Target="https://urait.ru/bcode/451013" TargetMode="External"/><Relationship Id="rId3" Type="http://schemas.openxmlformats.org/officeDocument/2006/relationships/settings" Target="settings.xml"/><Relationship Id="rId7" Type="http://schemas.openxmlformats.org/officeDocument/2006/relationships/hyperlink" Target="https://e.lanbook.com/book/101985" TargetMode="External"/><Relationship Id="rId12" Type="http://schemas.openxmlformats.org/officeDocument/2006/relationships/hyperlink" Target="https://urait.ru/bcode/45163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lanbook.com/book/92410" TargetMode="External"/><Relationship Id="rId11" Type="http://schemas.openxmlformats.org/officeDocument/2006/relationships/hyperlink" Target="https://urait.ru/bcode/453295" TargetMode="External"/><Relationship Id="rId5" Type="http://schemas.openxmlformats.org/officeDocument/2006/relationships/hyperlink" Target="https://www.labirint.ru/pubhouse/3851/" TargetMode="External"/><Relationship Id="rId15" Type="http://schemas.openxmlformats.org/officeDocument/2006/relationships/fontTable" Target="fontTable.xml"/><Relationship Id="rId10" Type="http://schemas.openxmlformats.org/officeDocument/2006/relationships/hyperlink" Target="https://urait.ru/bcode/451639" TargetMode="External"/><Relationship Id="rId4" Type="http://schemas.openxmlformats.org/officeDocument/2006/relationships/webSettings" Target="webSettings.xml"/><Relationship Id="rId9" Type="http://schemas.openxmlformats.org/officeDocument/2006/relationships/hyperlink" Target="https://urait.ru/bcode/44857" TargetMode="External"/><Relationship Id="rId14" Type="http://schemas.openxmlformats.org/officeDocument/2006/relationships/hyperlink" Target="https://urait.ru/bcode/4532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1606</Words>
  <Characters>9155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2024-08-27T19:30:00Z</dcterms:created>
  <dcterms:modified xsi:type="dcterms:W3CDTF">2024-08-27T22:01:00Z</dcterms:modified>
</cp:coreProperties>
</file>