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A758B" w14:textId="77777777" w:rsidR="002D1175" w:rsidRDefault="002D1175" w:rsidP="002D1175">
      <w:pPr>
        <w:spacing w:line="275" w:lineRule="exact"/>
        <w:ind w:left="539"/>
        <w:rPr>
          <w:b/>
          <w:sz w:val="24"/>
        </w:rPr>
      </w:pPr>
      <w:r>
        <w:rPr>
          <w:b/>
          <w:sz w:val="24"/>
          <w:lang w:val="ru-RU"/>
        </w:rPr>
        <w:t>13-д</w:t>
      </w:r>
      <w:r>
        <w:rPr>
          <w:b/>
          <w:sz w:val="24"/>
        </w:rPr>
        <w:t>әріс. Психолог-консультант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тұлғасы</w:t>
      </w:r>
    </w:p>
    <w:p w14:paraId="1A1C2645" w14:textId="77777777" w:rsidR="002D1175" w:rsidRDefault="002D1175" w:rsidP="002D1175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rPr>
          <w:b/>
          <w:sz w:val="24"/>
        </w:rPr>
      </w:pPr>
      <w:r>
        <w:rPr>
          <w:b/>
          <w:sz w:val="24"/>
        </w:rPr>
        <w:t>Труакс, Кархаф ұсынған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талаптар</w:t>
      </w:r>
    </w:p>
    <w:p w14:paraId="44F4F790" w14:textId="77777777" w:rsidR="002D1175" w:rsidRDefault="002D1175" w:rsidP="002D1175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3"/>
        <w:rPr>
          <w:b/>
          <w:sz w:val="24"/>
        </w:rPr>
      </w:pPr>
      <w:r>
        <w:rPr>
          <w:b/>
          <w:sz w:val="24"/>
        </w:rPr>
        <w:t>Дж.Нардонэ ұсынған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талаптар</w:t>
      </w:r>
    </w:p>
    <w:p w14:paraId="04CA28A2" w14:textId="77777777" w:rsidR="002D1175" w:rsidRDefault="002D1175" w:rsidP="002D1175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274" w:lineRule="exact"/>
        <w:rPr>
          <w:b/>
          <w:sz w:val="24"/>
        </w:rPr>
      </w:pPr>
      <w:r>
        <w:rPr>
          <w:b/>
          <w:sz w:val="24"/>
        </w:rPr>
        <w:t>М.С.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ұсынған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талаптар</w:t>
      </w:r>
    </w:p>
    <w:p w14:paraId="5A856FBE" w14:textId="77777777" w:rsidR="002D1175" w:rsidRDefault="002D1175" w:rsidP="002D1175">
      <w:pPr>
        <w:pStyle w:val="a3"/>
        <w:ind w:right="268" w:firstLine="720"/>
      </w:pPr>
      <w:r>
        <w:t>Психологиялық кеңес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негізгі емдеу механизмін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жоспарларының</w:t>
      </w:r>
      <w:r>
        <w:rPr>
          <w:spacing w:val="1"/>
        </w:rPr>
        <w:t xml:space="preserve"> </w:t>
      </w:r>
      <w:r>
        <w:t>функциясына</w:t>
      </w:r>
      <w:r>
        <w:rPr>
          <w:spacing w:val="1"/>
        </w:rPr>
        <w:t xml:space="preserve"> </w:t>
      </w:r>
      <w:r>
        <w:t>сай</w:t>
      </w:r>
      <w:r>
        <w:rPr>
          <w:spacing w:val="1"/>
        </w:rPr>
        <w:t xml:space="preserve"> </w:t>
      </w:r>
      <w:r>
        <w:t>қарастыру</w:t>
      </w:r>
      <w:r>
        <w:rPr>
          <w:spacing w:val="1"/>
        </w:rPr>
        <w:t xml:space="preserve"> </w:t>
      </w:r>
      <w:r>
        <w:t>қажет:</w:t>
      </w:r>
      <w:r>
        <w:rPr>
          <w:spacing w:val="1"/>
        </w:rPr>
        <w:t xml:space="preserve"> </w:t>
      </w:r>
      <w:r>
        <w:t>эмоционалдық,</w:t>
      </w:r>
      <w:r>
        <w:rPr>
          <w:spacing w:val="1"/>
        </w:rPr>
        <w:t xml:space="preserve"> </w:t>
      </w:r>
      <w:r>
        <w:t>танымдық/когнитивтік,</w:t>
      </w:r>
      <w:r>
        <w:rPr>
          <w:spacing w:val="5"/>
        </w:rPr>
        <w:t xml:space="preserve"> </w:t>
      </w:r>
      <w:r>
        <w:t>мінез-құлықтық</w:t>
      </w:r>
      <w:r>
        <w:rPr>
          <w:spacing w:val="59"/>
        </w:rPr>
        <w:t xml:space="preserve"> </w:t>
      </w:r>
      <w:r>
        <w:t>(поведенческим</w:t>
      </w:r>
      <w:r>
        <w:rPr>
          <w:spacing w:val="2"/>
        </w:rPr>
        <w:t xml:space="preserve"> </w:t>
      </w:r>
      <w:r>
        <w:t>(научение)).</w:t>
      </w:r>
    </w:p>
    <w:p w14:paraId="4C1CC243" w14:textId="77777777" w:rsidR="002D1175" w:rsidRDefault="002D1175" w:rsidP="002D1175">
      <w:pPr>
        <w:pStyle w:val="a3"/>
        <w:ind w:right="269" w:firstLine="720"/>
      </w:pPr>
      <w:r>
        <w:t>Жеке даралық психологиялық кеңес беру процесінде эмоционалдық сфера шартсыз</w:t>
      </w:r>
      <w:r>
        <w:rPr>
          <w:spacing w:val="-57"/>
        </w:rPr>
        <w:t xml:space="preserve"> </w:t>
      </w:r>
      <w:r>
        <w:t>қабылдау,</w:t>
      </w:r>
      <w:r>
        <w:rPr>
          <w:spacing w:val="1"/>
        </w:rPr>
        <w:t xml:space="preserve"> </w:t>
      </w:r>
      <w:r>
        <w:t>толеранттық, қызығу, симпатия, қамқорлау, катарсис, күті эмоционалдық</w:t>
      </w:r>
      <w:r>
        <w:rPr>
          <w:spacing w:val="1"/>
        </w:rPr>
        <w:t xml:space="preserve"> </w:t>
      </w:r>
      <w:r>
        <w:t>күйзеліс,</w:t>
      </w:r>
      <w:r>
        <w:rPr>
          <w:spacing w:val="3"/>
        </w:rPr>
        <w:t xml:space="preserve"> </w:t>
      </w:r>
      <w:r>
        <w:t>тұлғалық</w:t>
      </w:r>
      <w:r>
        <w:rPr>
          <w:spacing w:val="-1"/>
        </w:rPr>
        <w:t xml:space="preserve"> </w:t>
      </w:r>
      <w:r>
        <w:t>сезімінің</w:t>
      </w:r>
      <w:r>
        <w:rPr>
          <w:spacing w:val="2"/>
        </w:rPr>
        <w:t xml:space="preserve"> </w:t>
      </w:r>
      <w:r>
        <w:t>көрінісі,</w:t>
      </w:r>
      <w:r>
        <w:rPr>
          <w:spacing w:val="5"/>
        </w:rPr>
        <w:t xml:space="preserve"> </w:t>
      </w:r>
      <w:r>
        <w:t>альтруизм,</w:t>
      </w:r>
      <w:r>
        <w:rPr>
          <w:spacing w:val="-2"/>
        </w:rPr>
        <w:t xml:space="preserve"> </w:t>
      </w:r>
      <w:r>
        <w:t>идентификация.</w:t>
      </w:r>
    </w:p>
    <w:p w14:paraId="06554FF2" w14:textId="77777777" w:rsidR="002D1175" w:rsidRDefault="002D1175" w:rsidP="002D1175">
      <w:pPr>
        <w:pStyle w:val="a3"/>
        <w:spacing w:before="1" w:line="237" w:lineRule="auto"/>
        <w:ind w:right="268" w:firstLine="720"/>
      </w:pPr>
      <w:r>
        <w:t>Осыған</w:t>
      </w:r>
      <w:r>
        <w:rPr>
          <w:spacing w:val="1"/>
        </w:rPr>
        <w:t xml:space="preserve"> </w:t>
      </w:r>
      <w:r>
        <w:t>сәйкес,</w:t>
      </w:r>
      <w:r>
        <w:rPr>
          <w:spacing w:val="1"/>
        </w:rPr>
        <w:t xml:space="preserve"> </w:t>
      </w:r>
      <w:r>
        <w:t>мақсатқа</w:t>
      </w:r>
      <w:r>
        <w:rPr>
          <w:spacing w:val="1"/>
        </w:rPr>
        <w:t xml:space="preserve"> </w:t>
      </w:r>
      <w:r>
        <w:t>жету</w:t>
      </w:r>
      <w:r>
        <w:rPr>
          <w:spacing w:val="1"/>
        </w:rPr>
        <w:t xml:space="preserve"> </w:t>
      </w:r>
      <w:r>
        <w:t>мүмкіндігін</w:t>
      </w:r>
      <w:r>
        <w:rPr>
          <w:spacing w:val="1"/>
        </w:rPr>
        <w:t xml:space="preserve"> </w:t>
      </w:r>
      <w:r>
        <w:t>түйсінуде</w:t>
      </w:r>
      <w:r>
        <w:rPr>
          <w:spacing w:val="1"/>
        </w:rPr>
        <w:t xml:space="preserve"> </w:t>
      </w:r>
      <w:r>
        <w:t>көрінетін</w:t>
      </w:r>
      <w:r>
        <w:rPr>
          <w:spacing w:val="1"/>
        </w:rPr>
        <w:t xml:space="preserve"> </w:t>
      </w:r>
      <w:r>
        <w:t>болашаққа</w:t>
      </w:r>
      <w:r>
        <w:rPr>
          <w:spacing w:val="1"/>
        </w:rPr>
        <w:t xml:space="preserve"> </w:t>
      </w:r>
      <w:r>
        <w:t>бағдарланған</w:t>
      </w:r>
      <w:r>
        <w:rPr>
          <w:spacing w:val="2"/>
        </w:rPr>
        <w:t xml:space="preserve"> </w:t>
      </w:r>
      <w:r>
        <w:t>сенім,</w:t>
      </w:r>
      <w:r>
        <w:rPr>
          <w:spacing w:val="4"/>
        </w:rPr>
        <w:t xml:space="preserve"> </w:t>
      </w:r>
      <w:r>
        <w:t>үмітті</w:t>
      </w:r>
      <w:r>
        <w:rPr>
          <w:spacing w:val="-7"/>
        </w:rPr>
        <w:t xml:space="preserve"> </w:t>
      </w:r>
      <w:r>
        <w:t>атауға</w:t>
      </w:r>
      <w:r>
        <w:rPr>
          <w:spacing w:val="1"/>
        </w:rPr>
        <w:t xml:space="preserve"> </w:t>
      </w:r>
      <w:r>
        <w:t>болады.</w:t>
      </w:r>
    </w:p>
    <w:p w14:paraId="11E8B4F5" w14:textId="77777777" w:rsidR="002D1175" w:rsidRDefault="002D1175" w:rsidP="002D1175">
      <w:pPr>
        <w:pStyle w:val="a3"/>
        <w:spacing w:before="4"/>
        <w:ind w:right="263" w:firstLine="845"/>
      </w:pPr>
      <w:r>
        <w:t>Сауықтандыруда сендіру мен үміттендіру, қолдау көрсету психологиялық кеңес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барлық түрлерінде де маңызды орынға ие болады.</w:t>
      </w:r>
      <w:r>
        <w:rPr>
          <w:spacing w:val="1"/>
        </w:rPr>
        <w:t xml:space="preserve"> </w:t>
      </w:r>
      <w:r>
        <w:t>Емдеу әрекетінің механизмі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суггестивті</w:t>
      </w:r>
      <w:r>
        <w:rPr>
          <w:spacing w:val="1"/>
        </w:rPr>
        <w:t xml:space="preserve"> </w:t>
      </w:r>
      <w:r>
        <w:t>сендіру,</w:t>
      </w:r>
      <w:r>
        <w:rPr>
          <w:spacing w:val="1"/>
        </w:rPr>
        <w:t xml:space="preserve"> </w:t>
      </w:r>
      <w:r>
        <w:t>саусақ</w:t>
      </w:r>
      <w:r>
        <w:rPr>
          <w:spacing w:val="1"/>
        </w:rPr>
        <w:t xml:space="preserve"> </w:t>
      </w:r>
      <w:r>
        <w:t>терапиясы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басқалары</w:t>
      </w:r>
      <w:r>
        <w:rPr>
          <w:spacing w:val="1"/>
        </w:rPr>
        <w:t xml:space="preserve"> </w:t>
      </w:r>
      <w:r>
        <w:t>қолданылады.</w:t>
      </w:r>
      <w:r>
        <w:rPr>
          <w:spacing w:val="1"/>
        </w:rPr>
        <w:t xml:space="preserve"> </w:t>
      </w:r>
      <w:r>
        <w:t>Пациенттің психотерапевтке деген бойында сенім мен үміттің болуы психологиялық кеңес</w:t>
      </w:r>
      <w:r>
        <w:rPr>
          <w:spacing w:val="-57"/>
        </w:rPr>
        <w:t xml:space="preserve"> </w:t>
      </w:r>
      <w:r>
        <w:t>берулық әдістердің жетістігіне біклей байланысты. Психотерапевт алғашқы кездесуден</w:t>
      </w:r>
      <w:r>
        <w:rPr>
          <w:spacing w:val="1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емдеу</w:t>
      </w:r>
      <w:r>
        <w:rPr>
          <w:spacing w:val="1"/>
        </w:rPr>
        <w:t xml:space="preserve"> </w:t>
      </w:r>
      <w:r>
        <w:t>механизмінің</w:t>
      </w:r>
      <w:r>
        <w:rPr>
          <w:spacing w:val="1"/>
        </w:rPr>
        <w:t xml:space="preserve"> </w:t>
      </w:r>
      <w:r>
        <w:t>дұрыстығына,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сауығатынына</w:t>
      </w:r>
      <w:r>
        <w:rPr>
          <w:spacing w:val="1"/>
        </w:rPr>
        <w:t xml:space="preserve"> </w:t>
      </w:r>
      <w:r>
        <w:t>пациенттің</w:t>
      </w:r>
      <w:r>
        <w:rPr>
          <w:spacing w:val="1"/>
        </w:rPr>
        <w:t xml:space="preserve"> </w:t>
      </w:r>
      <w:r>
        <w:t>көзін</w:t>
      </w:r>
      <w:r>
        <w:rPr>
          <w:spacing w:val="1"/>
        </w:rPr>
        <w:t xml:space="preserve"> </w:t>
      </w:r>
      <w:r>
        <w:rPr>
          <w:spacing w:val="-1"/>
        </w:rPr>
        <w:t>жеткзіп,</w:t>
      </w:r>
      <w:r>
        <w:rPr>
          <w:spacing w:val="-5"/>
        </w:rPr>
        <w:t xml:space="preserve"> </w:t>
      </w:r>
      <w:r>
        <w:rPr>
          <w:spacing w:val="-1"/>
        </w:rPr>
        <w:t>сенім</w:t>
      </w:r>
      <w:r>
        <w:rPr>
          <w:spacing w:val="-5"/>
        </w:rPr>
        <w:t xml:space="preserve"> </w:t>
      </w:r>
      <w:r>
        <w:t>ұялатуы</w:t>
      </w:r>
      <w:r>
        <w:rPr>
          <w:spacing w:val="-4"/>
        </w:rPr>
        <w:t xml:space="preserve"> </w:t>
      </w:r>
      <w:r>
        <w:t>қажет.</w:t>
      </w:r>
      <w:r>
        <w:rPr>
          <w:spacing w:val="-4"/>
        </w:rPr>
        <w:t xml:space="preserve"> </w:t>
      </w:r>
      <w:r>
        <w:t>Сауықтыру</w:t>
      </w:r>
      <w:r>
        <w:rPr>
          <w:spacing w:val="-15"/>
        </w:rPr>
        <w:t xml:space="preserve"> </w:t>
      </w:r>
      <w:r>
        <w:t>процесіндегі</w:t>
      </w:r>
      <w:r>
        <w:rPr>
          <w:spacing w:val="-14"/>
        </w:rPr>
        <w:t xml:space="preserve"> </w:t>
      </w:r>
      <w:r>
        <w:t>сенім</w:t>
      </w:r>
      <w:r>
        <w:rPr>
          <w:spacing w:val="-5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жағымды</w:t>
      </w:r>
      <w:r>
        <w:rPr>
          <w:spacing w:val="-10"/>
        </w:rPr>
        <w:t xml:space="preserve"> </w:t>
      </w:r>
      <w:r>
        <w:t>болжамдар</w:t>
      </w:r>
      <w:r>
        <w:rPr>
          <w:spacing w:val="-11"/>
        </w:rPr>
        <w:t xml:space="preserve"> </w:t>
      </w:r>
      <w:r>
        <w:t>бір-</w:t>
      </w:r>
      <w:r>
        <w:rPr>
          <w:spacing w:val="-57"/>
        </w:rPr>
        <w:t xml:space="preserve"> </w:t>
      </w:r>
      <w:r>
        <w:t>бірінен</w:t>
      </w:r>
      <w:r>
        <w:rPr>
          <w:spacing w:val="-3"/>
        </w:rPr>
        <w:t xml:space="preserve"> </w:t>
      </w:r>
      <w:r>
        <w:t>ажыратылмайды.</w:t>
      </w:r>
      <w:r>
        <w:rPr>
          <w:spacing w:val="-6"/>
        </w:rPr>
        <w:t xml:space="preserve"> </w:t>
      </w:r>
      <w:r>
        <w:t>Ауру</w:t>
      </w:r>
      <w:r>
        <w:rPr>
          <w:spacing w:val="-12"/>
        </w:rPr>
        <w:t xml:space="preserve"> </w:t>
      </w:r>
      <w:r>
        <w:t>адамның</w:t>
      </w:r>
      <w:r>
        <w:rPr>
          <w:spacing w:val="-2"/>
        </w:rPr>
        <w:t xml:space="preserve"> </w:t>
      </w:r>
      <w:r>
        <w:t>емдеунің</w:t>
      </w:r>
      <w:r>
        <w:rPr>
          <w:spacing w:val="-7"/>
        </w:rPr>
        <w:t xml:space="preserve"> </w:t>
      </w:r>
      <w:r>
        <w:t>оң</w:t>
      </w:r>
      <w:r>
        <w:rPr>
          <w:spacing w:val="-7"/>
        </w:rPr>
        <w:t xml:space="preserve"> </w:t>
      </w:r>
      <w:r>
        <w:t>нәтиже</w:t>
      </w:r>
      <w:r>
        <w:rPr>
          <w:spacing w:val="-4"/>
        </w:rPr>
        <w:t xml:space="preserve"> </w:t>
      </w:r>
      <w:r>
        <w:t>бергендігі</w:t>
      </w:r>
      <w:r>
        <w:rPr>
          <w:spacing w:val="-12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ақпарат</w:t>
      </w:r>
      <w:r>
        <w:rPr>
          <w:spacing w:val="-3"/>
        </w:rPr>
        <w:t xml:space="preserve"> </w:t>
      </w:r>
      <w:r>
        <w:t>алу</w:t>
      </w:r>
      <w:r>
        <w:rPr>
          <w:spacing w:val="-58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факторларды</w:t>
      </w:r>
      <w:r>
        <w:rPr>
          <w:spacing w:val="1"/>
        </w:rPr>
        <w:t xml:space="preserve"> </w:t>
      </w:r>
      <w:r>
        <w:t>күшейтеді.</w:t>
      </w:r>
      <w:r>
        <w:rPr>
          <w:spacing w:val="1"/>
        </w:rPr>
        <w:t xml:space="preserve"> </w:t>
      </w:r>
      <w:r>
        <w:t>Келешектің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емдеуге</w:t>
      </w:r>
      <w:r>
        <w:rPr>
          <w:spacing w:val="1"/>
        </w:rPr>
        <w:t xml:space="preserve"> </w:t>
      </w:r>
      <w:r>
        <w:t>көмектесетін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қиындықтарды</w:t>
      </w:r>
      <w:r>
        <w:rPr>
          <w:spacing w:val="3"/>
        </w:rPr>
        <w:t xml:space="preserve"> </w:t>
      </w:r>
      <w:r>
        <w:t>жеңуге</w:t>
      </w:r>
      <w:r>
        <w:rPr>
          <w:spacing w:val="-1"/>
        </w:rPr>
        <w:t xml:space="preserve"> </w:t>
      </w:r>
      <w:r>
        <w:t>көмектесетеін</w:t>
      </w:r>
      <w:r>
        <w:rPr>
          <w:spacing w:val="1"/>
        </w:rPr>
        <w:t xml:space="preserve"> </w:t>
      </w:r>
      <w:r>
        <w:t>мотивтердің</w:t>
      </w:r>
      <w:r>
        <w:rPr>
          <w:spacing w:val="1"/>
        </w:rPr>
        <w:t xml:space="preserve"> </w:t>
      </w:r>
      <w:r>
        <w:t>пайда</w:t>
      </w:r>
      <w:r>
        <w:rPr>
          <w:spacing w:val="-1"/>
        </w:rPr>
        <w:t xml:space="preserve"> </w:t>
      </w:r>
      <w:r>
        <w:t>болуына</w:t>
      </w:r>
      <w:r>
        <w:rPr>
          <w:spacing w:val="-1"/>
        </w:rPr>
        <w:t xml:space="preserve"> </w:t>
      </w:r>
      <w:r>
        <w:t>негіз</w:t>
      </w:r>
      <w:r>
        <w:rPr>
          <w:spacing w:val="1"/>
        </w:rPr>
        <w:t xml:space="preserve"> </w:t>
      </w:r>
      <w:r>
        <w:t>болады.</w:t>
      </w:r>
    </w:p>
    <w:p w14:paraId="64B5B288" w14:textId="6E1D47EF" w:rsidR="0001354E" w:rsidRDefault="0001354E" w:rsidP="0001354E">
      <w:pPr>
        <w:pStyle w:val="a3"/>
        <w:spacing w:before="66"/>
        <w:ind w:right="259" w:firstLine="169"/>
      </w:pPr>
      <w:r>
        <w:rPr>
          <w:i/>
        </w:rPr>
        <w:t xml:space="preserve">      </w:t>
      </w:r>
      <w:r w:rsidR="002D1175">
        <w:rPr>
          <w:i/>
        </w:rPr>
        <w:t>Топтық психологиялық кеңес берудің</w:t>
      </w:r>
      <w:r w:rsidR="002D1175">
        <w:rPr>
          <w:i/>
          <w:spacing w:val="1"/>
        </w:rPr>
        <w:t xml:space="preserve"> </w:t>
      </w:r>
      <w:r w:rsidR="002D1175">
        <w:rPr>
          <w:i/>
        </w:rPr>
        <w:t>емдеу механизмі.</w:t>
      </w:r>
      <w:r w:rsidR="002D1175">
        <w:rPr>
          <w:i/>
          <w:spacing w:val="1"/>
        </w:rPr>
        <w:t xml:space="preserve"> </w:t>
      </w:r>
      <w:r w:rsidR="002D1175">
        <w:t>Топтық психологиялық</w:t>
      </w:r>
      <w:r w:rsidR="002D1175">
        <w:rPr>
          <w:spacing w:val="1"/>
        </w:rPr>
        <w:t xml:space="preserve"> </w:t>
      </w:r>
      <w:r w:rsidR="002D1175">
        <w:t>кеңес берудің</w:t>
      </w:r>
      <w:r w:rsidR="002D1175">
        <w:rPr>
          <w:spacing w:val="1"/>
        </w:rPr>
        <w:t xml:space="preserve"> </w:t>
      </w:r>
      <w:r w:rsidR="002D1175">
        <w:t>емдеу механизмдері туралы алғашқы еңбектері Корзини мен Розенбергтің</w:t>
      </w:r>
      <w:r w:rsidR="002D1175">
        <w:rPr>
          <w:spacing w:val="1"/>
        </w:rPr>
        <w:t xml:space="preserve"> </w:t>
      </w:r>
      <w:r w:rsidR="002D1175">
        <w:t>зерттеулері олар топтық психологиялық кеңес берудің</w:t>
      </w:r>
      <w:r w:rsidR="002D1175">
        <w:rPr>
          <w:spacing w:val="1"/>
        </w:rPr>
        <w:t xml:space="preserve"> </w:t>
      </w:r>
      <w:r w:rsidR="002D1175">
        <w:t>емдеу механизмінің негізгі үш</w:t>
      </w:r>
      <w:r w:rsidR="002D1175">
        <w:rPr>
          <w:spacing w:val="1"/>
        </w:rPr>
        <w:t xml:space="preserve"> </w:t>
      </w:r>
      <w:r w:rsidR="002D1175">
        <w:t>жолын</w:t>
      </w:r>
      <w:r w:rsidR="002D1175">
        <w:rPr>
          <w:spacing w:val="1"/>
        </w:rPr>
        <w:t xml:space="preserve"> </w:t>
      </w:r>
      <w:r w:rsidR="002D1175">
        <w:t>көрсетеді:</w:t>
      </w:r>
      <w:r w:rsidR="002D1175">
        <w:rPr>
          <w:spacing w:val="1"/>
        </w:rPr>
        <w:t xml:space="preserve"> </w:t>
      </w:r>
      <w:r w:rsidR="002D1175">
        <w:t>топтық</w:t>
      </w:r>
      <w:r w:rsidR="002D1175">
        <w:rPr>
          <w:spacing w:val="1"/>
        </w:rPr>
        <w:t xml:space="preserve"> </w:t>
      </w:r>
      <w:r w:rsidR="002D1175">
        <w:t>психологиялық</w:t>
      </w:r>
      <w:r w:rsidR="002D1175">
        <w:rPr>
          <w:spacing w:val="1"/>
        </w:rPr>
        <w:t xml:space="preserve"> </w:t>
      </w:r>
      <w:r w:rsidR="002D1175">
        <w:t>кеңес</w:t>
      </w:r>
      <w:r w:rsidR="002D1175">
        <w:rPr>
          <w:spacing w:val="1"/>
        </w:rPr>
        <w:t xml:space="preserve"> </w:t>
      </w:r>
      <w:r w:rsidR="002D1175">
        <w:t>беру курсынан</w:t>
      </w:r>
      <w:r w:rsidR="002D1175">
        <w:rPr>
          <w:spacing w:val="1"/>
        </w:rPr>
        <w:t xml:space="preserve"> </w:t>
      </w:r>
      <w:r w:rsidR="002D1175">
        <w:t>өткендерден</w:t>
      </w:r>
      <w:r w:rsidR="002D1175">
        <w:rPr>
          <w:spacing w:val="1"/>
        </w:rPr>
        <w:t xml:space="preserve"> </w:t>
      </w:r>
      <w:r w:rsidR="002D1175">
        <w:t>сауал</w:t>
      </w:r>
      <w:r w:rsidR="002D1175">
        <w:rPr>
          <w:spacing w:val="1"/>
        </w:rPr>
        <w:t xml:space="preserve"> </w:t>
      </w:r>
      <w:r w:rsidR="002D1175">
        <w:t>алу</w:t>
      </w:r>
      <w:r w:rsidR="002D1175">
        <w:rPr>
          <w:spacing w:val="1"/>
        </w:rPr>
        <w:t xml:space="preserve"> </w:t>
      </w:r>
      <w:r w:rsidR="002D1175">
        <w:t>(опрос пациентов, прошедших курс групповой психотерапии); топтық психотерапевтің</w:t>
      </w:r>
      <w:r w:rsidR="002D1175">
        <w:rPr>
          <w:spacing w:val="1"/>
        </w:rPr>
        <w:t xml:space="preserve"> </w:t>
      </w:r>
      <w:r w:rsidR="002D1175">
        <w:t>тәжірибесі мен теориялық ұғымдарын зерттеу (изучение теоретических представлений и</w:t>
      </w:r>
      <w:r w:rsidR="002D1175">
        <w:rPr>
          <w:spacing w:val="1"/>
        </w:rPr>
        <w:t xml:space="preserve"> </w:t>
      </w:r>
      <w:r w:rsidR="002D1175">
        <w:t>опыта</w:t>
      </w:r>
      <w:r w:rsidR="002D1175">
        <w:rPr>
          <w:spacing w:val="1"/>
        </w:rPr>
        <w:t xml:space="preserve"> </w:t>
      </w:r>
      <w:r w:rsidR="002D1175">
        <w:t>групповых</w:t>
      </w:r>
      <w:r w:rsidR="002D1175">
        <w:rPr>
          <w:spacing w:val="1"/>
        </w:rPr>
        <w:t xml:space="preserve"> </w:t>
      </w:r>
      <w:r w:rsidR="002D1175">
        <w:t>психотерапевтов);</w:t>
      </w:r>
      <w:r w:rsidR="002D1175">
        <w:rPr>
          <w:spacing w:val="1"/>
        </w:rPr>
        <w:t xml:space="preserve"> </w:t>
      </w:r>
      <w:r w:rsidR="002D1175">
        <w:t>топтағы</w:t>
      </w:r>
      <w:r w:rsidR="002D1175">
        <w:rPr>
          <w:spacing w:val="1"/>
        </w:rPr>
        <w:t xml:space="preserve"> </w:t>
      </w:r>
      <w:r w:rsidR="002D1175">
        <w:t>әртүрлі</w:t>
      </w:r>
      <w:r w:rsidR="002D1175">
        <w:rPr>
          <w:spacing w:val="1"/>
        </w:rPr>
        <w:t xml:space="preserve"> </w:t>
      </w:r>
      <w:r w:rsidR="002D1175">
        <w:t>өзгермелі</w:t>
      </w:r>
      <w:r w:rsidR="002D1175">
        <w:rPr>
          <w:spacing w:val="1"/>
        </w:rPr>
        <w:t xml:space="preserve"> </w:t>
      </w:r>
      <w:r w:rsidR="002D1175">
        <w:t>психологиялық</w:t>
      </w:r>
      <w:r w:rsidR="002D1175">
        <w:rPr>
          <w:spacing w:val="1"/>
        </w:rPr>
        <w:t xml:space="preserve"> </w:t>
      </w:r>
      <w:r w:rsidR="002D1175">
        <w:t>кеңес</w:t>
      </w:r>
      <w:r w:rsidR="002D1175">
        <w:rPr>
          <w:spacing w:val="1"/>
        </w:rPr>
        <w:t xml:space="preserve"> </w:t>
      </w:r>
      <w:r w:rsidR="002D1175">
        <w:t>берулық процестер арасындағы өзара байланысты анықтайтын эксперименттік зерттеулер</w:t>
      </w:r>
      <w:r w:rsidR="002D1175">
        <w:rPr>
          <w:spacing w:val="1"/>
        </w:rPr>
        <w:t xml:space="preserve"> </w:t>
      </w:r>
      <w:r w:rsidR="002D1175">
        <w:t>жүргізу</w:t>
      </w:r>
      <w:r w:rsidR="002D1175">
        <w:rPr>
          <w:spacing w:val="-13"/>
        </w:rPr>
        <w:t xml:space="preserve"> </w:t>
      </w:r>
      <w:r w:rsidR="002D1175">
        <w:t>(мысалы,</w:t>
      </w:r>
      <w:r w:rsidR="002D1175">
        <w:rPr>
          <w:spacing w:val="-7"/>
        </w:rPr>
        <w:t xml:space="preserve"> </w:t>
      </w:r>
      <w:r w:rsidR="002D1175">
        <w:t>топ</w:t>
      </w:r>
      <w:r w:rsidR="002D1175">
        <w:rPr>
          <w:spacing w:val="-7"/>
        </w:rPr>
        <w:t xml:space="preserve"> </w:t>
      </w:r>
      <w:r w:rsidR="002D1175">
        <w:t>құрамы,</w:t>
      </w:r>
      <w:r w:rsidR="002D1175">
        <w:rPr>
          <w:spacing w:val="-2"/>
        </w:rPr>
        <w:t xml:space="preserve"> </w:t>
      </w:r>
      <w:r w:rsidR="002D1175">
        <w:t>қолданылатын</w:t>
      </w:r>
      <w:r w:rsidR="002D1175">
        <w:rPr>
          <w:spacing w:val="-7"/>
        </w:rPr>
        <w:t xml:space="preserve"> </w:t>
      </w:r>
      <w:r w:rsidR="002D1175">
        <w:t>техникалар,</w:t>
      </w:r>
      <w:r w:rsidR="002D1175">
        <w:rPr>
          <w:spacing w:val="-2"/>
        </w:rPr>
        <w:t xml:space="preserve"> </w:t>
      </w:r>
      <w:r w:rsidR="002D1175">
        <w:t>психотерапевтің</w:t>
      </w:r>
      <w:r w:rsidR="002D1175">
        <w:rPr>
          <w:spacing w:val="-3"/>
        </w:rPr>
        <w:t xml:space="preserve"> </w:t>
      </w:r>
      <w:r w:rsidR="002D1175">
        <w:t>тактикасы</w:t>
      </w:r>
      <w:r w:rsidR="002D1175">
        <w:rPr>
          <w:spacing w:val="-3"/>
        </w:rPr>
        <w:t xml:space="preserve"> </w:t>
      </w:r>
      <w:r w:rsidR="002D1175">
        <w:t>және</w:t>
      </w:r>
      <w:r w:rsidR="002D1175">
        <w:t xml:space="preserve"> </w:t>
      </w:r>
      <w:r>
        <w:t>басқа) және емдеу тиімділігі.</w:t>
      </w:r>
      <w:r>
        <w:rPr>
          <w:spacing w:val="1"/>
        </w:rPr>
        <w:t xml:space="preserve"> </w:t>
      </w:r>
      <w:r>
        <w:t>Осыған сәйкес топтық психологиялық кеңес берудің</w:t>
      </w:r>
      <w:r>
        <w:rPr>
          <w:spacing w:val="1"/>
        </w:rPr>
        <w:t xml:space="preserve"> </w:t>
      </w:r>
      <w:r>
        <w:t>емдеу</w:t>
      </w:r>
      <w:r>
        <w:rPr>
          <w:spacing w:val="1"/>
        </w:rPr>
        <w:t xml:space="preserve"> </w:t>
      </w:r>
      <w:r>
        <w:t>механизмдері Ялом және еңбектерінде қарастырылады.</w:t>
      </w:r>
      <w:r>
        <w:rPr>
          <w:spacing w:val="1"/>
        </w:rPr>
        <w:t xml:space="preserve"> </w:t>
      </w:r>
      <w:r>
        <w:t>Подробный анализ механизмов</w:t>
      </w:r>
      <w:r>
        <w:rPr>
          <w:spacing w:val="1"/>
        </w:rPr>
        <w:t xml:space="preserve"> </w:t>
      </w:r>
      <w:r>
        <w:t>лечебного действия групповой психотерапии представлен в работах Ялома и Кратохвила.</w:t>
      </w:r>
      <w:r>
        <w:rPr>
          <w:spacing w:val="1"/>
        </w:rPr>
        <w:t xml:space="preserve"> </w:t>
      </w:r>
      <w:r>
        <w:t>Ялом</w:t>
      </w:r>
      <w:r>
        <w:rPr>
          <w:spacing w:val="-3"/>
        </w:rPr>
        <w:t xml:space="preserve"> </w:t>
      </w:r>
      <w:r>
        <w:t>топтық</w:t>
      </w:r>
      <w:r>
        <w:rPr>
          <w:spacing w:val="-2"/>
        </w:rPr>
        <w:t xml:space="preserve"> </w:t>
      </w:r>
      <w:r>
        <w:t>психологиялық</w:t>
      </w:r>
      <w:r>
        <w:rPr>
          <w:spacing w:val="-7"/>
        </w:rPr>
        <w:t xml:space="preserve"> </w:t>
      </w:r>
      <w:r>
        <w:t>кеңес берудің</w:t>
      </w:r>
      <w:r>
        <w:rPr>
          <w:spacing w:val="59"/>
        </w:rPr>
        <w:t xml:space="preserve"> </w:t>
      </w:r>
      <w:r>
        <w:t>негізгі</w:t>
      </w:r>
      <w:r>
        <w:rPr>
          <w:spacing w:val="-9"/>
        </w:rPr>
        <w:t xml:space="preserve"> </w:t>
      </w:r>
      <w:r>
        <w:t>емдеу</w:t>
      </w:r>
      <w:r>
        <w:rPr>
          <w:spacing w:val="-11"/>
        </w:rPr>
        <w:t xml:space="preserve"> </w:t>
      </w:r>
      <w:r>
        <w:t>механизмдерін бөліп көрсетеді:</w:t>
      </w:r>
    </w:p>
    <w:p w14:paraId="298EE5EC" w14:textId="77777777" w:rsidR="0001354E" w:rsidRDefault="0001354E" w:rsidP="0001354E">
      <w:pPr>
        <w:pStyle w:val="a5"/>
        <w:numPr>
          <w:ilvl w:val="1"/>
          <w:numId w:val="1"/>
        </w:numPr>
        <w:tabs>
          <w:tab w:val="left" w:pos="1529"/>
        </w:tabs>
        <w:spacing w:before="1" w:line="240" w:lineRule="auto"/>
        <w:ind w:right="268" w:firstLine="720"/>
        <w:jc w:val="both"/>
        <w:rPr>
          <w:sz w:val="24"/>
        </w:rPr>
      </w:pPr>
      <w:r>
        <w:rPr>
          <w:sz w:val="24"/>
        </w:rPr>
        <w:t>Ақпаратты хабарлау: пациенттен топтық психологиялық кеңес беру барысында</w:t>
      </w:r>
      <w:r>
        <w:rPr>
          <w:spacing w:val="1"/>
          <w:sz w:val="24"/>
        </w:rPr>
        <w:t xml:space="preserve"> </w:t>
      </w:r>
      <w:r>
        <w:rPr>
          <w:sz w:val="24"/>
        </w:rPr>
        <w:t>адамның</w:t>
      </w:r>
      <w:r>
        <w:rPr>
          <w:spacing w:val="1"/>
          <w:sz w:val="24"/>
        </w:rPr>
        <w:t xml:space="preserve"> </w:t>
      </w:r>
      <w:r>
        <w:rPr>
          <w:sz w:val="24"/>
        </w:rPr>
        <w:t>мінез-құлқының</w:t>
      </w:r>
      <w:r>
        <w:rPr>
          <w:spacing w:val="1"/>
          <w:sz w:val="24"/>
        </w:rPr>
        <w:t xml:space="preserve"> </w:t>
      </w:r>
      <w:r>
        <w:rPr>
          <w:sz w:val="24"/>
        </w:rPr>
        <w:t>ерекшелігі,</w:t>
      </w:r>
      <w:r>
        <w:rPr>
          <w:spacing w:val="1"/>
          <w:sz w:val="24"/>
        </w:rPr>
        <w:t xml:space="preserve"> </w:t>
      </w:r>
      <w:r>
        <w:rPr>
          <w:sz w:val="24"/>
        </w:rPr>
        <w:t>тұлғааралық</w:t>
      </w:r>
      <w:r>
        <w:rPr>
          <w:spacing w:val="1"/>
          <w:sz w:val="24"/>
        </w:rPr>
        <w:t xml:space="preserve"> </w:t>
      </w:r>
      <w:r>
        <w:rPr>
          <w:sz w:val="24"/>
        </w:rPr>
        <w:t>өзара</w:t>
      </w:r>
      <w:r>
        <w:rPr>
          <w:spacing w:val="1"/>
          <w:sz w:val="24"/>
        </w:rPr>
        <w:t xml:space="preserve"> </w:t>
      </w:r>
      <w:r>
        <w:rPr>
          <w:sz w:val="24"/>
        </w:rPr>
        <w:t>әрекеті,</w:t>
      </w:r>
      <w:r>
        <w:rPr>
          <w:spacing w:val="1"/>
          <w:sz w:val="24"/>
        </w:rPr>
        <w:t xml:space="preserve"> </w:t>
      </w:r>
      <w:r>
        <w:rPr>
          <w:sz w:val="24"/>
        </w:rPr>
        <w:t>дау-дамай,</w:t>
      </w:r>
      <w:r>
        <w:rPr>
          <w:spacing w:val="1"/>
          <w:sz w:val="24"/>
        </w:rPr>
        <w:t xml:space="preserve"> </w:t>
      </w:r>
      <w:r>
        <w:rPr>
          <w:sz w:val="24"/>
        </w:rPr>
        <w:t>жүйкелік-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психикалық тыныштық туралы мәліметтер жинақтау;қалыпты даму бұзылушылытары мен</w:t>
      </w:r>
      <w:r>
        <w:rPr>
          <w:spacing w:val="-57"/>
          <w:sz w:val="24"/>
        </w:rPr>
        <w:t xml:space="preserve"> </w:t>
      </w:r>
      <w:r>
        <w:rPr>
          <w:sz w:val="24"/>
        </w:rPr>
        <w:t>пайда болу себептері туралы мәліметтер алу;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психологиялық кеңес берудің</w:t>
      </w:r>
      <w:r>
        <w:rPr>
          <w:spacing w:val="1"/>
          <w:sz w:val="24"/>
        </w:rPr>
        <w:t xml:space="preserve"> </w:t>
      </w:r>
      <w:r>
        <w:rPr>
          <w:sz w:val="24"/>
        </w:rPr>
        <w:t>мәні мен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психологиялық кеңес берулық процестің барысы туралы ақпарат;</w:t>
      </w:r>
      <w:r>
        <w:rPr>
          <w:spacing w:val="1"/>
          <w:sz w:val="24"/>
        </w:rPr>
        <w:t xml:space="preserve"> </w:t>
      </w:r>
      <w:r>
        <w:rPr>
          <w:sz w:val="24"/>
        </w:rPr>
        <w:t>топқа қатысушылар</w:t>
      </w:r>
      <w:r>
        <w:rPr>
          <w:spacing w:val="1"/>
          <w:sz w:val="24"/>
        </w:rPr>
        <w:t xml:space="preserve"> </w:t>
      </w:r>
      <w:r>
        <w:rPr>
          <w:sz w:val="24"/>
        </w:rPr>
        <w:t>арасындағы</w:t>
      </w:r>
      <w:r>
        <w:rPr>
          <w:spacing w:val="1"/>
          <w:sz w:val="24"/>
        </w:rPr>
        <w:t xml:space="preserve"> </w:t>
      </w:r>
      <w:r>
        <w:rPr>
          <w:sz w:val="24"/>
        </w:rPr>
        <w:t>ақпарат</w:t>
      </w:r>
      <w:r>
        <w:rPr>
          <w:spacing w:val="1"/>
          <w:sz w:val="24"/>
        </w:rPr>
        <w:t xml:space="preserve"> </w:t>
      </w:r>
      <w:r>
        <w:rPr>
          <w:sz w:val="24"/>
        </w:rPr>
        <w:t>алмасу.</w:t>
      </w:r>
      <w:r>
        <w:rPr>
          <w:spacing w:val="1"/>
          <w:sz w:val="24"/>
        </w:rPr>
        <w:t xml:space="preserve"> </w:t>
      </w:r>
      <w:r>
        <w:rPr>
          <w:sz w:val="24"/>
        </w:rPr>
        <w:t>Бұл</w:t>
      </w:r>
      <w:r>
        <w:rPr>
          <w:spacing w:val="1"/>
          <w:sz w:val="24"/>
        </w:rPr>
        <w:t xml:space="preserve"> </w:t>
      </w:r>
      <w:r>
        <w:rPr>
          <w:sz w:val="24"/>
        </w:rPr>
        <w:t>бір-бірімен</w:t>
      </w:r>
      <w:r>
        <w:rPr>
          <w:spacing w:val="1"/>
          <w:sz w:val="24"/>
        </w:rPr>
        <w:t xml:space="preserve"> </w:t>
      </w:r>
      <w:r>
        <w:rPr>
          <w:sz w:val="24"/>
        </w:rPr>
        <w:t>қарым-қатынасқа</w:t>
      </w:r>
      <w:r>
        <w:rPr>
          <w:spacing w:val="1"/>
          <w:sz w:val="24"/>
        </w:rPr>
        <w:t xml:space="preserve"> </w:t>
      </w:r>
      <w:r>
        <w:rPr>
          <w:sz w:val="24"/>
        </w:rPr>
        <w:t>түсуге</w:t>
      </w:r>
      <w:r>
        <w:rPr>
          <w:spacing w:val="1"/>
          <w:sz w:val="24"/>
        </w:rPr>
        <w:t xml:space="preserve"> </w:t>
      </w:r>
      <w:r>
        <w:rPr>
          <w:sz w:val="24"/>
        </w:rPr>
        <w:t>және олардың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проблеалары</w:t>
      </w:r>
      <w:r>
        <w:rPr>
          <w:spacing w:val="2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3"/>
          <w:sz w:val="24"/>
        </w:rPr>
        <w:t xml:space="preserve"> </w:t>
      </w:r>
      <w:r>
        <w:rPr>
          <w:sz w:val="24"/>
        </w:rPr>
        <w:t>ақапарат</w:t>
      </w:r>
      <w:r>
        <w:rPr>
          <w:spacing w:val="2"/>
          <w:sz w:val="24"/>
        </w:rPr>
        <w:t xml:space="preserve"> </w:t>
      </w:r>
      <w:r>
        <w:rPr>
          <w:sz w:val="24"/>
        </w:rPr>
        <w:t>алуға мүмкіндік</w:t>
      </w:r>
      <w:r>
        <w:rPr>
          <w:spacing w:val="5"/>
          <w:sz w:val="24"/>
        </w:rPr>
        <w:t xml:space="preserve"> </w:t>
      </w:r>
      <w:r>
        <w:rPr>
          <w:sz w:val="24"/>
        </w:rPr>
        <w:t>береді</w:t>
      </w:r>
    </w:p>
    <w:p w14:paraId="6A175264" w14:textId="77777777" w:rsidR="0001354E" w:rsidRDefault="0001354E" w:rsidP="0001354E">
      <w:pPr>
        <w:pStyle w:val="a5"/>
        <w:numPr>
          <w:ilvl w:val="1"/>
          <w:numId w:val="1"/>
        </w:numPr>
        <w:tabs>
          <w:tab w:val="left" w:pos="1510"/>
        </w:tabs>
        <w:spacing w:before="3" w:line="240" w:lineRule="auto"/>
        <w:ind w:right="273" w:firstLine="720"/>
        <w:jc w:val="both"/>
        <w:rPr>
          <w:sz w:val="24"/>
        </w:rPr>
      </w:pPr>
      <w:r>
        <w:rPr>
          <w:sz w:val="24"/>
        </w:rPr>
        <w:t>Үміттендіру сендіру (Внушение надежды): емдеу жетістігіне деген үміттің пайда</w:t>
      </w:r>
      <w:r>
        <w:rPr>
          <w:spacing w:val="-57"/>
          <w:sz w:val="24"/>
        </w:rPr>
        <w:t xml:space="preserve"> </w:t>
      </w:r>
      <w:r>
        <w:rPr>
          <w:sz w:val="24"/>
        </w:rPr>
        <w:t>болуы (появление надежды на успех лечения под влиянием улучшения состояния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достижений).</w:t>
      </w:r>
    </w:p>
    <w:p w14:paraId="1BC0C75B" w14:textId="77777777" w:rsidR="0001354E" w:rsidRDefault="0001354E" w:rsidP="0001354E">
      <w:pPr>
        <w:pStyle w:val="a5"/>
        <w:numPr>
          <w:ilvl w:val="1"/>
          <w:numId w:val="1"/>
        </w:numPr>
        <w:tabs>
          <w:tab w:val="left" w:pos="1611"/>
        </w:tabs>
        <w:spacing w:line="240" w:lineRule="auto"/>
        <w:ind w:right="263" w:firstLine="720"/>
        <w:jc w:val="both"/>
        <w:rPr>
          <w:sz w:val="24"/>
        </w:rPr>
      </w:pPr>
      <w:r>
        <w:rPr>
          <w:sz w:val="24"/>
        </w:rPr>
        <w:t>Қайғырудың</w:t>
      </w:r>
      <w:r>
        <w:rPr>
          <w:spacing w:val="1"/>
          <w:sz w:val="24"/>
        </w:rPr>
        <w:t xml:space="preserve"> </w:t>
      </w:r>
      <w:r>
        <w:rPr>
          <w:sz w:val="24"/>
        </w:rPr>
        <w:t>әмбебаптығы</w:t>
      </w:r>
      <w:r>
        <w:rPr>
          <w:spacing w:val="1"/>
          <w:sz w:val="24"/>
        </w:rPr>
        <w:t xml:space="preserve"> </w:t>
      </w:r>
      <w:r>
        <w:rPr>
          <w:sz w:val="24"/>
        </w:rPr>
        <w:t>(Универсальность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страданий):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пациенттің</w:t>
      </w:r>
      <w:r>
        <w:rPr>
          <w:spacing w:val="1"/>
          <w:sz w:val="24"/>
        </w:rPr>
        <w:t xml:space="preserve"> </w:t>
      </w:r>
      <w:r>
        <w:rPr>
          <w:sz w:val="24"/>
        </w:rPr>
        <w:t>өзінің</w:t>
      </w:r>
      <w:r>
        <w:rPr>
          <w:spacing w:val="1"/>
          <w:sz w:val="24"/>
        </w:rPr>
        <w:t xml:space="preserve"> </w:t>
      </w:r>
      <w:r>
        <w:rPr>
          <w:sz w:val="24"/>
        </w:rPr>
        <w:t>осындай проблема бойынша жалғыз еместігін түсінуі, өзінен басқа да адамдарда түрлі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проблемалар,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конфликтілер,</w:t>
      </w:r>
      <w:r>
        <w:rPr>
          <w:spacing w:val="1"/>
          <w:sz w:val="24"/>
        </w:rPr>
        <w:t xml:space="preserve"> </w:t>
      </w:r>
      <w:r>
        <w:rPr>
          <w:sz w:val="24"/>
        </w:rPr>
        <w:t>күйзелу,</w:t>
      </w:r>
      <w:r>
        <w:rPr>
          <w:spacing w:val="1"/>
          <w:sz w:val="24"/>
        </w:rPr>
        <w:t xml:space="preserve"> </w:t>
      </w:r>
      <w:r>
        <w:rPr>
          <w:sz w:val="24"/>
        </w:rPr>
        <w:t>қайғыру</w:t>
      </w:r>
      <w:r>
        <w:rPr>
          <w:spacing w:val="1"/>
          <w:sz w:val="24"/>
        </w:rPr>
        <w:t xml:space="preserve"> </w:t>
      </w:r>
      <w:r>
        <w:rPr>
          <w:sz w:val="24"/>
        </w:rPr>
        <w:t>бар</w:t>
      </w:r>
      <w:r>
        <w:rPr>
          <w:spacing w:val="1"/>
          <w:sz w:val="24"/>
        </w:rPr>
        <w:t xml:space="preserve"> </w:t>
      </w:r>
      <w:r>
        <w:rPr>
          <w:sz w:val="24"/>
        </w:rPr>
        <w:t>екендігін</w:t>
      </w:r>
      <w:r>
        <w:rPr>
          <w:spacing w:val="1"/>
          <w:sz w:val="24"/>
        </w:rPr>
        <w:t xml:space="preserve"> </w:t>
      </w:r>
      <w:r>
        <w:rPr>
          <w:sz w:val="24"/>
        </w:rPr>
        <w:t>түсінуі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(переживание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пациентом того, что он не одинок, что другие члены группы также 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 конфликты, переживания, симптомы). Мұндай түсіну басқалармен бірге болу</w:t>
      </w:r>
      <w:r>
        <w:rPr>
          <w:spacing w:val="1"/>
          <w:sz w:val="24"/>
        </w:rPr>
        <w:t xml:space="preserve"> </w:t>
      </w:r>
      <w:r>
        <w:rPr>
          <w:sz w:val="24"/>
        </w:rPr>
        <w:t>сезімінің пайда</w:t>
      </w:r>
      <w:r>
        <w:rPr>
          <w:spacing w:val="-1"/>
          <w:sz w:val="24"/>
        </w:rPr>
        <w:t xml:space="preserve"> </w:t>
      </w:r>
      <w:r>
        <w:rPr>
          <w:sz w:val="24"/>
        </w:rPr>
        <w:t>болуына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өзіндік</w:t>
      </w:r>
      <w:r>
        <w:rPr>
          <w:spacing w:val="-2"/>
          <w:sz w:val="24"/>
        </w:rPr>
        <w:t xml:space="preserve"> </w:t>
      </w:r>
      <w:r>
        <w:rPr>
          <w:sz w:val="24"/>
        </w:rPr>
        <w:t>бағалауының</w:t>
      </w:r>
      <w:r>
        <w:rPr>
          <w:spacing w:val="-4"/>
          <w:sz w:val="24"/>
        </w:rPr>
        <w:t xml:space="preserve"> </w:t>
      </w:r>
      <w:r>
        <w:rPr>
          <w:sz w:val="24"/>
        </w:rPr>
        <w:t>жоғарылауына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негіз</w:t>
      </w:r>
      <w:r>
        <w:rPr>
          <w:spacing w:val="1"/>
          <w:sz w:val="24"/>
        </w:rPr>
        <w:t xml:space="preserve"> </w:t>
      </w:r>
      <w:r>
        <w:rPr>
          <w:sz w:val="24"/>
        </w:rPr>
        <w:t>болады.</w:t>
      </w:r>
    </w:p>
    <w:p w14:paraId="4DACBFA8" w14:textId="77777777" w:rsidR="0001354E" w:rsidRDefault="0001354E" w:rsidP="0001354E">
      <w:pPr>
        <w:pStyle w:val="a5"/>
        <w:numPr>
          <w:ilvl w:val="1"/>
          <w:numId w:val="1"/>
        </w:numPr>
        <w:tabs>
          <w:tab w:val="left" w:pos="1524"/>
        </w:tabs>
        <w:spacing w:line="240" w:lineRule="auto"/>
        <w:ind w:right="261" w:firstLine="720"/>
        <w:jc w:val="both"/>
        <w:rPr>
          <w:sz w:val="24"/>
        </w:rPr>
      </w:pPr>
      <w:r>
        <w:rPr>
          <w:sz w:val="24"/>
        </w:rPr>
        <w:t>Альтруизм: басқа үшін бір нәрсе жасау үшін топтық психологиялық кеңес беру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процесінде</w:t>
      </w:r>
      <w:r>
        <w:rPr>
          <w:spacing w:val="1"/>
          <w:sz w:val="24"/>
        </w:rPr>
        <w:t xml:space="preserve"> </w:t>
      </w:r>
      <w:r>
        <w:rPr>
          <w:sz w:val="24"/>
        </w:rPr>
        <w:t>бір-біріне</w:t>
      </w:r>
      <w:r>
        <w:rPr>
          <w:spacing w:val="1"/>
          <w:sz w:val="24"/>
        </w:rPr>
        <w:t xml:space="preserve"> </w:t>
      </w:r>
      <w:r>
        <w:rPr>
          <w:sz w:val="24"/>
        </w:rPr>
        <w:t>көмек</w:t>
      </w:r>
      <w:r>
        <w:rPr>
          <w:spacing w:val="1"/>
          <w:sz w:val="24"/>
        </w:rPr>
        <w:t xml:space="preserve"> </w:t>
      </w:r>
      <w:r>
        <w:rPr>
          <w:sz w:val="24"/>
        </w:rPr>
        <w:t>көрсету</w:t>
      </w:r>
      <w:r>
        <w:rPr>
          <w:spacing w:val="1"/>
          <w:sz w:val="24"/>
        </w:rPr>
        <w:t xml:space="preserve"> </w:t>
      </w:r>
      <w:r>
        <w:rPr>
          <w:sz w:val="24"/>
        </w:rPr>
        <w:t>мүмкіндігі</w:t>
      </w:r>
      <w:r>
        <w:rPr>
          <w:spacing w:val="1"/>
          <w:sz w:val="24"/>
        </w:rPr>
        <w:t xml:space="preserve"> </w:t>
      </w:r>
      <w:r>
        <w:rPr>
          <w:sz w:val="24"/>
        </w:rPr>
        <w:t>(возможность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психотерапии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что-то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другого).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</w:t>
      </w:r>
      <w:r>
        <w:rPr>
          <w:spacing w:val="1"/>
          <w:sz w:val="24"/>
        </w:rPr>
        <w:t xml:space="preserve"> </w:t>
      </w:r>
      <w:r>
        <w:rPr>
          <w:sz w:val="24"/>
        </w:rPr>
        <w:t>басқаларға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көмектесе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отырып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оның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өз-өзіне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деген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сенімі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нығаяды,</w:t>
      </w:r>
      <w:r>
        <w:rPr>
          <w:spacing w:val="-9"/>
          <w:sz w:val="24"/>
        </w:rPr>
        <w:t xml:space="preserve"> </w:t>
      </w:r>
      <w:r>
        <w:rPr>
          <w:sz w:val="24"/>
        </w:rPr>
        <w:t>өзін</w:t>
      </w:r>
      <w:r>
        <w:rPr>
          <w:spacing w:val="-6"/>
          <w:sz w:val="24"/>
        </w:rPr>
        <w:t xml:space="preserve"> </w:t>
      </w:r>
      <w:r>
        <w:rPr>
          <w:sz w:val="24"/>
        </w:rPr>
        <w:t>қажетті</w:t>
      </w:r>
      <w:r>
        <w:rPr>
          <w:spacing w:val="-17"/>
          <w:sz w:val="24"/>
        </w:rPr>
        <w:t xml:space="preserve"> </w:t>
      </w:r>
      <w:r>
        <w:rPr>
          <w:sz w:val="24"/>
        </w:rPr>
        <w:t>және</w:t>
      </w:r>
      <w:r>
        <w:rPr>
          <w:spacing w:val="-8"/>
          <w:sz w:val="24"/>
        </w:rPr>
        <w:t xml:space="preserve"> </w:t>
      </w:r>
      <w:r>
        <w:rPr>
          <w:sz w:val="24"/>
        </w:rPr>
        <w:t>жарамды</w:t>
      </w:r>
      <w:r>
        <w:rPr>
          <w:spacing w:val="-5"/>
          <w:sz w:val="24"/>
        </w:rPr>
        <w:t xml:space="preserve"> </w:t>
      </w:r>
      <w:r>
        <w:rPr>
          <w:sz w:val="24"/>
        </w:rPr>
        <w:t>сезінеді,</w:t>
      </w:r>
      <w:r>
        <w:rPr>
          <w:spacing w:val="1"/>
          <w:sz w:val="24"/>
        </w:rPr>
        <w:t xml:space="preserve"> </w:t>
      </w:r>
      <w:r>
        <w:rPr>
          <w:sz w:val="24"/>
        </w:rPr>
        <w:t>өз-өзін құрметтеп, өз мүмкіндігіне деген сенім пайда болады. Бұл әсіресе өзін-өзі бағалау</w:t>
      </w:r>
      <w:r>
        <w:rPr>
          <w:spacing w:val="1"/>
          <w:sz w:val="24"/>
        </w:rPr>
        <w:t xml:space="preserve"> </w:t>
      </w:r>
      <w:r>
        <w:rPr>
          <w:sz w:val="24"/>
        </w:rPr>
        <w:t>деңгейі</w:t>
      </w:r>
      <w:r>
        <w:rPr>
          <w:spacing w:val="-8"/>
          <w:sz w:val="24"/>
        </w:rPr>
        <w:t xml:space="preserve"> </w:t>
      </w:r>
      <w:r>
        <w:rPr>
          <w:sz w:val="24"/>
        </w:rPr>
        <w:t>төмен</w:t>
      </w:r>
      <w:r>
        <w:rPr>
          <w:spacing w:val="3"/>
          <w:sz w:val="24"/>
        </w:rPr>
        <w:t xml:space="preserve"> </w:t>
      </w:r>
      <w:r>
        <w:rPr>
          <w:sz w:val="24"/>
        </w:rPr>
        <w:t>пациенттер</w:t>
      </w:r>
      <w:r>
        <w:rPr>
          <w:spacing w:val="2"/>
          <w:sz w:val="24"/>
        </w:rPr>
        <w:t xml:space="preserve"> </w:t>
      </w:r>
      <w:r>
        <w:rPr>
          <w:sz w:val="24"/>
        </w:rPr>
        <w:t>үшін</w:t>
      </w:r>
      <w:r>
        <w:rPr>
          <w:spacing w:val="2"/>
          <w:sz w:val="24"/>
        </w:rPr>
        <w:t xml:space="preserve"> </w:t>
      </w:r>
      <w:r>
        <w:rPr>
          <w:sz w:val="24"/>
        </w:rPr>
        <w:t>өте</w:t>
      </w:r>
      <w:r>
        <w:rPr>
          <w:spacing w:val="1"/>
          <w:sz w:val="24"/>
        </w:rPr>
        <w:t xml:space="preserve"> </w:t>
      </w:r>
      <w:r>
        <w:rPr>
          <w:sz w:val="24"/>
        </w:rPr>
        <w:t>қажетті</w:t>
      </w:r>
      <w:r>
        <w:rPr>
          <w:spacing w:val="-7"/>
          <w:sz w:val="24"/>
        </w:rPr>
        <w:t xml:space="preserve"> </w:t>
      </w:r>
      <w:r>
        <w:rPr>
          <w:sz w:val="24"/>
        </w:rPr>
        <w:t>болып</w:t>
      </w:r>
      <w:r>
        <w:rPr>
          <w:spacing w:val="3"/>
          <w:sz w:val="24"/>
        </w:rPr>
        <w:t xml:space="preserve"> </w:t>
      </w:r>
      <w:r>
        <w:rPr>
          <w:sz w:val="24"/>
        </w:rPr>
        <w:t>табылады.</w:t>
      </w:r>
    </w:p>
    <w:p w14:paraId="77416273" w14:textId="77777777" w:rsidR="0001354E" w:rsidRDefault="0001354E" w:rsidP="0001354E">
      <w:pPr>
        <w:pStyle w:val="a5"/>
        <w:numPr>
          <w:ilvl w:val="1"/>
          <w:numId w:val="1"/>
        </w:numPr>
        <w:tabs>
          <w:tab w:val="left" w:pos="1568"/>
        </w:tabs>
        <w:spacing w:line="240" w:lineRule="auto"/>
        <w:ind w:right="264" w:firstLine="782"/>
        <w:jc w:val="both"/>
        <w:rPr>
          <w:sz w:val="24"/>
        </w:rPr>
      </w:pPr>
      <w:r>
        <w:rPr>
          <w:sz w:val="24"/>
        </w:rPr>
        <w:t>Тұлғааралық қарым-қатынас техникасын дамыту:</w:t>
      </w:r>
      <w:r>
        <w:rPr>
          <w:spacing w:val="1"/>
          <w:sz w:val="24"/>
        </w:rPr>
        <w:t xml:space="preserve"> </w:t>
      </w:r>
      <w:r>
        <w:rPr>
          <w:sz w:val="24"/>
        </w:rPr>
        <w:t>топтта пациент кері байланыс</w:t>
      </w:r>
      <w:r>
        <w:rPr>
          <w:spacing w:val="-57"/>
          <w:sz w:val="24"/>
        </w:rPr>
        <w:t xml:space="preserve"> </w:t>
      </w:r>
      <w:r>
        <w:rPr>
          <w:sz w:val="24"/>
        </w:rPr>
        <w:t>арқылы өзінің мүмкіндігін және өз күйзелістерін талдау арқылы өзінің адекватты емес</w:t>
      </w:r>
      <w:r>
        <w:rPr>
          <w:spacing w:val="1"/>
          <w:sz w:val="24"/>
        </w:rPr>
        <w:t xml:space="preserve"> </w:t>
      </w:r>
      <w:r>
        <w:rPr>
          <w:sz w:val="24"/>
        </w:rPr>
        <w:t>тұлғалық өзара</w:t>
      </w:r>
      <w:r>
        <w:rPr>
          <w:spacing w:val="1"/>
          <w:sz w:val="24"/>
        </w:rPr>
        <w:t xml:space="preserve"> </w:t>
      </w:r>
      <w:r>
        <w:rPr>
          <w:sz w:val="24"/>
        </w:rPr>
        <w:t>әрекеттестігінің</w:t>
      </w:r>
      <w:r>
        <w:rPr>
          <w:spacing w:val="1"/>
          <w:sz w:val="24"/>
        </w:rPr>
        <w:t xml:space="preserve"> </w:t>
      </w:r>
      <w:r>
        <w:rPr>
          <w:sz w:val="24"/>
        </w:rPr>
        <w:t>көреді және</w:t>
      </w:r>
      <w:r>
        <w:rPr>
          <w:spacing w:val="1"/>
          <w:sz w:val="24"/>
        </w:rPr>
        <w:t xml:space="preserve"> </w:t>
      </w:r>
      <w:r>
        <w:rPr>
          <w:sz w:val="24"/>
        </w:rPr>
        <w:t>оны</w:t>
      </w:r>
      <w:r>
        <w:rPr>
          <w:spacing w:val="1"/>
          <w:sz w:val="24"/>
        </w:rPr>
        <w:t xml:space="preserve"> </w:t>
      </w:r>
      <w:r>
        <w:rPr>
          <w:sz w:val="24"/>
        </w:rPr>
        <w:t>өзгертуге</w:t>
      </w:r>
      <w:r>
        <w:rPr>
          <w:spacing w:val="1"/>
          <w:sz w:val="24"/>
        </w:rPr>
        <w:t xml:space="preserve"> </w:t>
      </w:r>
      <w:r>
        <w:rPr>
          <w:sz w:val="24"/>
        </w:rPr>
        <w:t>шешім</w:t>
      </w:r>
      <w:r>
        <w:rPr>
          <w:spacing w:val="1"/>
          <w:sz w:val="24"/>
        </w:rPr>
        <w:t xml:space="preserve"> </w:t>
      </w:r>
      <w:r>
        <w:rPr>
          <w:sz w:val="24"/>
        </w:rPr>
        <w:t>қабылдап,</w:t>
      </w:r>
      <w:r>
        <w:rPr>
          <w:spacing w:val="1"/>
          <w:sz w:val="24"/>
        </w:rPr>
        <w:t xml:space="preserve"> </w:t>
      </w:r>
      <w:r>
        <w:rPr>
          <w:sz w:val="24"/>
        </w:rPr>
        <w:t>қарым-</w:t>
      </w:r>
      <w:r>
        <w:rPr>
          <w:spacing w:val="1"/>
          <w:sz w:val="24"/>
        </w:rPr>
        <w:t xml:space="preserve"> </w:t>
      </w:r>
      <w:r>
        <w:rPr>
          <w:sz w:val="24"/>
        </w:rPr>
        <w:t>қатынастың</w:t>
      </w:r>
      <w:r>
        <w:rPr>
          <w:spacing w:val="-2"/>
          <w:sz w:val="24"/>
        </w:rPr>
        <w:t xml:space="preserve"> </w:t>
      </w:r>
      <w:r>
        <w:rPr>
          <w:sz w:val="24"/>
        </w:rPr>
        <w:t>және мінез-құлықтың</w:t>
      </w:r>
      <w:r>
        <w:rPr>
          <w:spacing w:val="-3"/>
          <w:sz w:val="24"/>
        </w:rPr>
        <w:t xml:space="preserve"> </w:t>
      </w:r>
      <w:r>
        <w:rPr>
          <w:sz w:val="24"/>
        </w:rPr>
        <w:t>жаңа тәсілдерін</w:t>
      </w:r>
      <w:r>
        <w:rPr>
          <w:spacing w:val="1"/>
          <w:sz w:val="24"/>
        </w:rPr>
        <w:t xml:space="preserve"> </w:t>
      </w:r>
      <w:r>
        <w:rPr>
          <w:sz w:val="24"/>
        </w:rPr>
        <w:t>өңдеп</w:t>
      </w:r>
      <w:r>
        <w:rPr>
          <w:spacing w:val="2"/>
          <w:sz w:val="24"/>
        </w:rPr>
        <w:t xml:space="preserve"> </w:t>
      </w:r>
      <w:r>
        <w:rPr>
          <w:sz w:val="24"/>
        </w:rPr>
        <w:t>бекітуге тырысады</w:t>
      </w:r>
    </w:p>
    <w:p w14:paraId="226ACE7D" w14:textId="77777777" w:rsidR="0001354E" w:rsidRDefault="0001354E" w:rsidP="0001354E">
      <w:pPr>
        <w:pStyle w:val="a5"/>
        <w:numPr>
          <w:ilvl w:val="1"/>
          <w:numId w:val="1"/>
        </w:numPr>
        <w:tabs>
          <w:tab w:val="left" w:pos="1668"/>
        </w:tabs>
        <w:spacing w:line="242" w:lineRule="auto"/>
        <w:ind w:right="266" w:firstLine="720"/>
        <w:jc w:val="both"/>
        <w:rPr>
          <w:sz w:val="24"/>
        </w:rPr>
      </w:pPr>
      <w:r>
        <w:rPr>
          <w:sz w:val="24"/>
        </w:rPr>
        <w:t>Имитациялық</w:t>
      </w:r>
      <w:r>
        <w:rPr>
          <w:spacing w:val="1"/>
          <w:sz w:val="24"/>
        </w:rPr>
        <w:t xml:space="preserve"> </w:t>
      </w:r>
      <w:r>
        <w:rPr>
          <w:sz w:val="24"/>
        </w:rPr>
        <w:t>мінез-құлық:</w:t>
      </w:r>
      <w:r>
        <w:rPr>
          <w:spacing w:val="1"/>
          <w:sz w:val="24"/>
        </w:rPr>
        <w:t xml:space="preserve"> </w:t>
      </w:r>
      <w:r>
        <w:rPr>
          <w:sz w:val="24"/>
        </w:rPr>
        <w:t>пациет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психотерапевтің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топ</w:t>
      </w:r>
      <w:r>
        <w:rPr>
          <w:spacing w:val="1"/>
          <w:sz w:val="24"/>
        </w:rPr>
        <w:t xml:space="preserve"> </w:t>
      </w:r>
      <w:r>
        <w:rPr>
          <w:sz w:val="24"/>
        </w:rPr>
        <w:t>белсенді</w:t>
      </w:r>
      <w:r>
        <w:rPr>
          <w:spacing w:val="1"/>
          <w:sz w:val="24"/>
        </w:rPr>
        <w:t xml:space="preserve"> </w:t>
      </w:r>
      <w:r>
        <w:rPr>
          <w:sz w:val="24"/>
        </w:rPr>
        <w:t>мүшелеріне еліктеу</w:t>
      </w:r>
      <w:r>
        <w:rPr>
          <w:spacing w:val="-4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3"/>
          <w:sz w:val="24"/>
        </w:rPr>
        <w:t xml:space="preserve"> </w:t>
      </w:r>
      <w:r>
        <w:rPr>
          <w:sz w:val="24"/>
        </w:rPr>
        <w:t>жаңа мінез-құлық</w:t>
      </w:r>
      <w:r>
        <w:rPr>
          <w:spacing w:val="-1"/>
          <w:sz w:val="24"/>
        </w:rPr>
        <w:t xml:space="preserve"> </w:t>
      </w:r>
      <w:r>
        <w:rPr>
          <w:sz w:val="24"/>
        </w:rPr>
        <w:t>тәсілдерін</w:t>
      </w:r>
      <w:r>
        <w:rPr>
          <w:spacing w:val="3"/>
          <w:sz w:val="24"/>
        </w:rPr>
        <w:t xml:space="preserve"> </w:t>
      </w:r>
      <w:r>
        <w:rPr>
          <w:sz w:val="24"/>
        </w:rPr>
        <w:t>игереді.</w:t>
      </w:r>
    </w:p>
    <w:p w14:paraId="76805CDC" w14:textId="77777777" w:rsidR="0001354E" w:rsidRDefault="0001354E" w:rsidP="0001354E">
      <w:pPr>
        <w:pStyle w:val="a5"/>
        <w:numPr>
          <w:ilvl w:val="1"/>
          <w:numId w:val="1"/>
        </w:numPr>
        <w:tabs>
          <w:tab w:val="left" w:pos="1529"/>
        </w:tabs>
        <w:spacing w:line="240" w:lineRule="auto"/>
        <w:ind w:right="265" w:firstLine="720"/>
        <w:jc w:val="both"/>
        <w:rPr>
          <w:sz w:val="24"/>
        </w:rPr>
      </w:pPr>
      <w:r>
        <w:rPr>
          <w:sz w:val="24"/>
        </w:rPr>
        <w:t>Интерперсоналды әсер ету: бұл фактор топтық психологиялық кеңес беру үшін</w:t>
      </w:r>
      <w:r>
        <w:rPr>
          <w:spacing w:val="1"/>
          <w:sz w:val="24"/>
        </w:rPr>
        <w:t xml:space="preserve"> </w:t>
      </w:r>
      <w:r>
        <w:rPr>
          <w:sz w:val="24"/>
        </w:rPr>
        <w:t>маңызды және тиімді болып табылады. Себебі бұл фактор топтық психологиялық кеңес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берудің емдеу механизмінің негізгілерінің бірі </w:t>
      </w:r>
      <w:r>
        <w:rPr>
          <w:sz w:val="24"/>
        </w:rPr>
        <w:t>болып табылады. Бұл фактордың негізгі үш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аспектісін</w:t>
      </w:r>
      <w:r>
        <w:rPr>
          <w:spacing w:val="2"/>
          <w:sz w:val="24"/>
        </w:rPr>
        <w:t xml:space="preserve"> </w:t>
      </w:r>
      <w:r>
        <w:rPr>
          <w:sz w:val="24"/>
        </w:rPr>
        <w:t>бөліп</w:t>
      </w:r>
      <w:r>
        <w:rPr>
          <w:spacing w:val="3"/>
          <w:sz w:val="24"/>
        </w:rPr>
        <w:t xml:space="preserve"> </w:t>
      </w:r>
      <w:r>
        <w:rPr>
          <w:sz w:val="24"/>
        </w:rPr>
        <w:t>көрсетуге</w:t>
      </w:r>
      <w:r>
        <w:rPr>
          <w:spacing w:val="1"/>
          <w:sz w:val="24"/>
        </w:rPr>
        <w:t xml:space="preserve"> </w:t>
      </w:r>
      <w:r>
        <w:rPr>
          <w:sz w:val="24"/>
        </w:rPr>
        <w:t>болады:</w:t>
      </w:r>
    </w:p>
    <w:p w14:paraId="357760C1" w14:textId="77777777" w:rsidR="0001354E" w:rsidRDefault="0001354E" w:rsidP="0001354E">
      <w:pPr>
        <w:pStyle w:val="a3"/>
        <w:ind w:right="265" w:firstLine="720"/>
      </w:pPr>
      <w:r>
        <w:t>Бірінші – кері байланыс арқылы алынған ақапарат өзі туралы ойын, «Мен» образын</w:t>
      </w:r>
      <w:r>
        <w:rPr>
          <w:spacing w:val="-57"/>
        </w:rPr>
        <w:t xml:space="preserve"> </w:t>
      </w:r>
      <w:r>
        <w:t>кеңейтуге және өзгертуге</w:t>
      </w:r>
      <w:r>
        <w:rPr>
          <w:spacing w:val="1"/>
        </w:rPr>
        <w:t xml:space="preserve"> </w:t>
      </w:r>
      <w:r>
        <w:t>мүмкіндік береді (конфронтация). Екіншіден – бұл пациенттің</w:t>
      </w:r>
      <w:r>
        <w:rPr>
          <w:spacing w:val="1"/>
        </w:rPr>
        <w:t xml:space="preserve"> </w:t>
      </w:r>
      <w:r>
        <w:t>бұрын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нәрселерге</w:t>
      </w:r>
      <w:r>
        <w:rPr>
          <w:spacing w:val="1"/>
        </w:rPr>
        <w:t xml:space="preserve"> </w:t>
      </w:r>
      <w:r>
        <w:t>қолдарынан</w:t>
      </w:r>
      <w:r>
        <w:rPr>
          <w:spacing w:val="1"/>
        </w:rPr>
        <w:t xml:space="preserve"> </w:t>
      </w:r>
      <w:r>
        <w:t>келмеген</w:t>
      </w:r>
      <w:r>
        <w:rPr>
          <w:spacing w:val="1"/>
        </w:rPr>
        <w:t xml:space="preserve"> </w:t>
      </w:r>
      <w:r>
        <w:t>нәрселеріне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жасауға,</w:t>
      </w:r>
      <w:r>
        <w:rPr>
          <w:spacing w:val="1"/>
        </w:rPr>
        <w:t xml:space="preserve"> </w:t>
      </w:r>
      <w:r>
        <w:t>түсінуге,</w:t>
      </w:r>
      <w:r>
        <w:rPr>
          <w:spacing w:val="1"/>
        </w:rPr>
        <w:t xml:space="preserve"> </w:t>
      </w:r>
      <w:r>
        <w:t>өңдеуге,</w:t>
      </w:r>
      <w:r>
        <w:rPr>
          <w:spacing w:val="-7"/>
        </w:rPr>
        <w:t xml:space="preserve"> </w:t>
      </w:r>
      <w:r>
        <w:t>эмоциясын</w:t>
      </w:r>
      <w:r>
        <w:rPr>
          <w:spacing w:val="-11"/>
        </w:rPr>
        <w:t xml:space="preserve"> </w:t>
      </w:r>
      <w:r>
        <w:t>түзетуге</w:t>
      </w:r>
      <w:r>
        <w:rPr>
          <w:spacing w:val="-9"/>
        </w:rPr>
        <w:t xml:space="preserve"> </w:t>
      </w:r>
      <w:r>
        <w:t>мүмкіндік</w:t>
      </w:r>
      <w:r>
        <w:rPr>
          <w:spacing w:val="-9"/>
        </w:rPr>
        <w:t xml:space="preserve"> </w:t>
      </w:r>
      <w:r>
        <w:t>береді.</w:t>
      </w:r>
      <w:r>
        <w:rPr>
          <w:spacing w:val="-1"/>
        </w:rPr>
        <w:t xml:space="preserve"> </w:t>
      </w:r>
      <w:r>
        <w:t>Үшіншіден-топтағы</w:t>
      </w:r>
      <w:r>
        <w:rPr>
          <w:spacing w:val="-6"/>
        </w:rPr>
        <w:t xml:space="preserve"> </w:t>
      </w:r>
      <w:r>
        <w:t>өзінің</w:t>
      </w:r>
      <w:r>
        <w:rPr>
          <w:spacing w:val="-7"/>
        </w:rPr>
        <w:t xml:space="preserve"> </w:t>
      </w:r>
      <w:r>
        <w:t>мінез-құлқының</w:t>
      </w:r>
      <w:r>
        <w:rPr>
          <w:spacing w:val="-58"/>
        </w:rPr>
        <w:t xml:space="preserve"> </w:t>
      </w:r>
      <w:r>
        <w:t>ерекшелігін</w:t>
      </w:r>
      <w:r>
        <w:rPr>
          <w:spacing w:val="1"/>
        </w:rPr>
        <w:t xml:space="preserve"> </w:t>
      </w:r>
      <w:r>
        <w:t>көруге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мінез-құлық</w:t>
      </w:r>
      <w:r>
        <w:rPr>
          <w:spacing w:val="1"/>
        </w:rPr>
        <w:t xml:space="preserve"> </w:t>
      </w:r>
      <w:r>
        <w:t>формаларын</w:t>
      </w:r>
      <w:r>
        <w:rPr>
          <w:spacing w:val="1"/>
        </w:rPr>
        <w:t xml:space="preserve"> </w:t>
      </w:r>
      <w:r>
        <w:t>игеруге,</w:t>
      </w:r>
      <w:r>
        <w:rPr>
          <w:spacing w:val="1"/>
        </w:rPr>
        <w:t xml:space="preserve"> </w:t>
      </w:r>
      <w:r>
        <w:t>үйренуге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береді.</w:t>
      </w:r>
    </w:p>
    <w:p w14:paraId="3FC79744" w14:textId="77777777" w:rsidR="0001354E" w:rsidRDefault="0001354E" w:rsidP="0001354E">
      <w:pPr>
        <w:pStyle w:val="a5"/>
        <w:numPr>
          <w:ilvl w:val="1"/>
          <w:numId w:val="1"/>
        </w:numPr>
        <w:tabs>
          <w:tab w:val="left" w:pos="1596"/>
        </w:tabs>
        <w:spacing w:line="240" w:lineRule="auto"/>
        <w:ind w:right="269" w:firstLine="782"/>
        <w:jc w:val="both"/>
        <w:rPr>
          <w:sz w:val="24"/>
        </w:rPr>
      </w:pPr>
      <w:r>
        <w:rPr>
          <w:sz w:val="24"/>
        </w:rPr>
        <w:t>Топтың бірлігі: топтың оның мүшелері үшін тартымды болуы, олардың топта</w:t>
      </w:r>
      <w:r>
        <w:rPr>
          <w:spacing w:val="1"/>
          <w:sz w:val="24"/>
        </w:rPr>
        <w:t xml:space="preserve"> </w:t>
      </w:r>
      <w:r>
        <w:rPr>
          <w:sz w:val="24"/>
        </w:rPr>
        <w:t>қалуға ниетін ояту, сенім, бір-бірін «Біз» топпыз деген сезіммен қабылдау.</w:t>
      </w:r>
      <w:r>
        <w:rPr>
          <w:spacing w:val="1"/>
          <w:sz w:val="24"/>
        </w:rPr>
        <w:t xml:space="preserve"> </w:t>
      </w:r>
      <w:r>
        <w:rPr>
          <w:sz w:val="24"/>
        </w:rPr>
        <w:t>Топтың бірлігі</w:t>
      </w:r>
      <w:r>
        <w:rPr>
          <w:spacing w:val="-57"/>
          <w:sz w:val="24"/>
        </w:rPr>
        <w:t xml:space="preserve"> </w:t>
      </w:r>
      <w:r>
        <w:rPr>
          <w:sz w:val="24"/>
        </w:rPr>
        <w:t>топтық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психологиялық</w:t>
      </w:r>
      <w:r>
        <w:rPr>
          <w:spacing w:val="1"/>
          <w:sz w:val="24"/>
        </w:rPr>
        <w:t xml:space="preserve"> </w:t>
      </w:r>
      <w:r>
        <w:rPr>
          <w:sz w:val="24"/>
        </w:rPr>
        <w:t>кеңес</w:t>
      </w:r>
      <w:r>
        <w:rPr>
          <w:spacing w:val="1"/>
          <w:sz w:val="24"/>
        </w:rPr>
        <w:t xml:space="preserve"> </w:t>
      </w:r>
      <w:r>
        <w:rPr>
          <w:sz w:val="24"/>
        </w:rPr>
        <w:t>беруда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1"/>
          <w:sz w:val="24"/>
        </w:rPr>
        <w:t xml:space="preserve"> </w:t>
      </w:r>
      <w:r>
        <w:rPr>
          <w:sz w:val="24"/>
        </w:rPr>
        <w:t>ретінде</w:t>
      </w:r>
      <w:r>
        <w:rPr>
          <w:spacing w:val="1"/>
          <w:sz w:val="24"/>
        </w:rPr>
        <w:t xml:space="preserve"> </w:t>
      </w:r>
      <w:r>
        <w:rPr>
          <w:sz w:val="24"/>
        </w:rPr>
        <w:t>қарастырылса,</w:t>
      </w:r>
      <w:r>
        <w:rPr>
          <w:spacing w:val="1"/>
          <w:sz w:val="24"/>
        </w:rPr>
        <w:t xml:space="preserve"> </w:t>
      </w:r>
      <w:r>
        <w:rPr>
          <w:sz w:val="24"/>
        </w:rPr>
        <w:t>жеке</w:t>
      </w:r>
      <w:r>
        <w:rPr>
          <w:spacing w:val="1"/>
          <w:sz w:val="24"/>
        </w:rPr>
        <w:t xml:space="preserve"> </w:t>
      </w:r>
      <w:r>
        <w:rPr>
          <w:sz w:val="24"/>
        </w:rPr>
        <w:t>даралық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психологиялық</w:t>
      </w:r>
      <w:r>
        <w:rPr>
          <w:spacing w:val="-12"/>
          <w:sz w:val="24"/>
        </w:rPr>
        <w:t xml:space="preserve"> </w:t>
      </w:r>
      <w:r>
        <w:rPr>
          <w:sz w:val="24"/>
        </w:rPr>
        <w:t>кеңес</w:t>
      </w:r>
      <w:r>
        <w:rPr>
          <w:spacing w:val="-11"/>
          <w:sz w:val="24"/>
        </w:rPr>
        <w:t xml:space="preserve"> </w:t>
      </w:r>
      <w:r>
        <w:rPr>
          <w:sz w:val="24"/>
        </w:rPr>
        <w:t>беруда</w:t>
      </w:r>
      <w:r>
        <w:rPr>
          <w:spacing w:val="-12"/>
          <w:sz w:val="24"/>
        </w:rPr>
        <w:t xml:space="preserve"> </w:t>
      </w:r>
      <w:r>
        <w:rPr>
          <w:sz w:val="24"/>
        </w:rPr>
        <w:t>«психотерапевт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пациент»</w:t>
      </w:r>
      <w:r>
        <w:rPr>
          <w:spacing w:val="-14"/>
          <w:sz w:val="24"/>
        </w:rPr>
        <w:t xml:space="preserve"> </w:t>
      </w:r>
      <w:r>
        <w:rPr>
          <w:sz w:val="24"/>
        </w:rPr>
        <w:t>қатынасы</w:t>
      </w:r>
      <w:r>
        <w:rPr>
          <w:spacing w:val="-9"/>
          <w:sz w:val="24"/>
        </w:rPr>
        <w:t xml:space="preserve"> </w:t>
      </w:r>
      <w:r>
        <w:rPr>
          <w:sz w:val="24"/>
        </w:rPr>
        <w:t>ретінде</w:t>
      </w:r>
      <w:r>
        <w:rPr>
          <w:spacing w:val="-11"/>
          <w:sz w:val="24"/>
        </w:rPr>
        <w:t xml:space="preserve"> </w:t>
      </w:r>
      <w:r>
        <w:rPr>
          <w:sz w:val="24"/>
        </w:rPr>
        <w:t>қарастырылады.</w:t>
      </w:r>
    </w:p>
    <w:p w14:paraId="2772DDC4" w14:textId="6702ECA9" w:rsidR="002D1175" w:rsidRDefault="002D1175" w:rsidP="002D1175">
      <w:pPr>
        <w:pStyle w:val="a3"/>
        <w:spacing w:before="1"/>
        <w:ind w:right="262" w:firstLine="720"/>
      </w:pPr>
    </w:p>
    <w:p w14:paraId="4C61E399" w14:textId="77777777" w:rsidR="005C5523" w:rsidRDefault="005C5523"/>
    <w:sectPr w:rsidR="005C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D44ECA"/>
    <w:multiLevelType w:val="hybridMultilevel"/>
    <w:tmpl w:val="C5B2EF8E"/>
    <w:lvl w:ilvl="0" w:tplc="B1721846">
      <w:start w:val="1"/>
      <w:numFmt w:val="decimal"/>
      <w:lvlText w:val="%1."/>
      <w:lvlJc w:val="left"/>
      <w:pPr>
        <w:ind w:left="1245" w:hanging="7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BB1800B0">
      <w:start w:val="1"/>
      <w:numFmt w:val="decimal"/>
      <w:lvlText w:val="%2."/>
      <w:lvlJc w:val="left"/>
      <w:pPr>
        <w:ind w:left="539" w:hanging="2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B85ADB1E">
      <w:numFmt w:val="bullet"/>
      <w:lvlText w:val="•"/>
      <w:lvlJc w:val="left"/>
      <w:pPr>
        <w:ind w:left="2231" w:hanging="269"/>
      </w:pPr>
      <w:rPr>
        <w:rFonts w:hint="default"/>
        <w:lang w:val="kk-KZ" w:eastAsia="en-US" w:bidi="ar-SA"/>
      </w:rPr>
    </w:lvl>
    <w:lvl w:ilvl="3" w:tplc="85F0C94E">
      <w:numFmt w:val="bullet"/>
      <w:lvlText w:val="•"/>
      <w:lvlJc w:val="left"/>
      <w:pPr>
        <w:ind w:left="3223" w:hanging="269"/>
      </w:pPr>
      <w:rPr>
        <w:rFonts w:hint="default"/>
        <w:lang w:val="kk-KZ" w:eastAsia="en-US" w:bidi="ar-SA"/>
      </w:rPr>
    </w:lvl>
    <w:lvl w:ilvl="4" w:tplc="3078CC1C">
      <w:numFmt w:val="bullet"/>
      <w:lvlText w:val="•"/>
      <w:lvlJc w:val="left"/>
      <w:pPr>
        <w:ind w:left="4214" w:hanging="269"/>
      </w:pPr>
      <w:rPr>
        <w:rFonts w:hint="default"/>
        <w:lang w:val="kk-KZ" w:eastAsia="en-US" w:bidi="ar-SA"/>
      </w:rPr>
    </w:lvl>
    <w:lvl w:ilvl="5" w:tplc="C87A6B76">
      <w:numFmt w:val="bullet"/>
      <w:lvlText w:val="•"/>
      <w:lvlJc w:val="left"/>
      <w:pPr>
        <w:ind w:left="5206" w:hanging="269"/>
      </w:pPr>
      <w:rPr>
        <w:rFonts w:hint="default"/>
        <w:lang w:val="kk-KZ" w:eastAsia="en-US" w:bidi="ar-SA"/>
      </w:rPr>
    </w:lvl>
    <w:lvl w:ilvl="6" w:tplc="105A97D0">
      <w:numFmt w:val="bullet"/>
      <w:lvlText w:val="•"/>
      <w:lvlJc w:val="left"/>
      <w:pPr>
        <w:ind w:left="6197" w:hanging="269"/>
      </w:pPr>
      <w:rPr>
        <w:rFonts w:hint="default"/>
        <w:lang w:val="kk-KZ" w:eastAsia="en-US" w:bidi="ar-SA"/>
      </w:rPr>
    </w:lvl>
    <w:lvl w:ilvl="7" w:tplc="730AD9BA">
      <w:numFmt w:val="bullet"/>
      <w:lvlText w:val="•"/>
      <w:lvlJc w:val="left"/>
      <w:pPr>
        <w:ind w:left="7189" w:hanging="269"/>
      </w:pPr>
      <w:rPr>
        <w:rFonts w:hint="default"/>
        <w:lang w:val="kk-KZ" w:eastAsia="en-US" w:bidi="ar-SA"/>
      </w:rPr>
    </w:lvl>
    <w:lvl w:ilvl="8" w:tplc="34F88AB6">
      <w:numFmt w:val="bullet"/>
      <w:lvlText w:val="•"/>
      <w:lvlJc w:val="left"/>
      <w:pPr>
        <w:ind w:left="8180" w:hanging="269"/>
      </w:pPr>
      <w:rPr>
        <w:rFonts w:hint="default"/>
        <w:lang w:val="kk-KZ" w:eastAsia="en-US" w:bidi="ar-SA"/>
      </w:rPr>
    </w:lvl>
  </w:abstractNum>
  <w:num w:numId="1" w16cid:durableId="39088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E9"/>
    <w:rsid w:val="0001354E"/>
    <w:rsid w:val="000F4EB2"/>
    <w:rsid w:val="002D1175"/>
    <w:rsid w:val="005C5523"/>
    <w:rsid w:val="006461E9"/>
    <w:rsid w:val="00F4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22E2"/>
  <w15:chartTrackingRefBased/>
  <w15:docId w15:val="{811F431B-7EF0-4A46-BB2E-274572CC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1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D1175"/>
    <w:pPr>
      <w:ind w:left="53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D1175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styleId="a5">
    <w:name w:val="List Paragraph"/>
    <w:basedOn w:val="a"/>
    <w:uiPriority w:val="1"/>
    <w:qFormat/>
    <w:rsid w:val="002D1175"/>
    <w:pPr>
      <w:spacing w:line="275" w:lineRule="exact"/>
      <w:ind w:left="1260" w:hanging="7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4</cp:revision>
  <dcterms:created xsi:type="dcterms:W3CDTF">2024-10-14T11:35:00Z</dcterms:created>
  <dcterms:modified xsi:type="dcterms:W3CDTF">2024-10-14T11:36:00Z</dcterms:modified>
</cp:coreProperties>
</file>