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B706A" w14:textId="77777777" w:rsidR="00EE671E" w:rsidRDefault="00EE671E" w:rsidP="00EE671E">
      <w:pPr>
        <w:spacing w:before="71"/>
        <w:ind w:left="539"/>
        <w:rPr>
          <w:b/>
          <w:sz w:val="28"/>
          <w:szCs w:val="24"/>
        </w:rPr>
      </w:pPr>
      <w:r w:rsidRPr="00736AB9">
        <w:rPr>
          <w:b/>
          <w:sz w:val="28"/>
          <w:szCs w:val="24"/>
        </w:rPr>
        <w:t>1-дәріс. Психологиялық</w:t>
      </w:r>
      <w:r w:rsidRPr="00736AB9">
        <w:rPr>
          <w:b/>
          <w:spacing w:val="-1"/>
          <w:sz w:val="28"/>
          <w:szCs w:val="24"/>
        </w:rPr>
        <w:t xml:space="preserve"> </w:t>
      </w:r>
      <w:r w:rsidRPr="00736AB9">
        <w:rPr>
          <w:b/>
          <w:sz w:val="28"/>
          <w:szCs w:val="24"/>
        </w:rPr>
        <w:t>кеңес</w:t>
      </w:r>
      <w:r w:rsidRPr="00736AB9">
        <w:rPr>
          <w:b/>
          <w:spacing w:val="-1"/>
          <w:sz w:val="28"/>
          <w:szCs w:val="24"/>
        </w:rPr>
        <w:t xml:space="preserve"> </w:t>
      </w:r>
      <w:r w:rsidRPr="00736AB9">
        <w:rPr>
          <w:b/>
          <w:sz w:val="28"/>
          <w:szCs w:val="24"/>
        </w:rPr>
        <w:t>беру</w:t>
      </w:r>
      <w:r w:rsidRPr="00736AB9">
        <w:rPr>
          <w:b/>
          <w:spacing w:val="2"/>
          <w:sz w:val="28"/>
          <w:szCs w:val="24"/>
        </w:rPr>
        <w:t xml:space="preserve"> </w:t>
      </w:r>
      <w:r w:rsidRPr="00736AB9">
        <w:rPr>
          <w:b/>
          <w:sz w:val="28"/>
          <w:szCs w:val="24"/>
        </w:rPr>
        <w:t>пәні</w:t>
      </w:r>
    </w:p>
    <w:p w14:paraId="12AC5EB2" w14:textId="77777777" w:rsidR="00736AB9" w:rsidRPr="00736AB9" w:rsidRDefault="00736AB9" w:rsidP="00EE671E">
      <w:pPr>
        <w:spacing w:before="71"/>
        <w:ind w:left="539"/>
        <w:rPr>
          <w:b/>
          <w:sz w:val="28"/>
          <w:szCs w:val="24"/>
        </w:rPr>
      </w:pPr>
    </w:p>
    <w:p w14:paraId="5E64849F" w14:textId="77777777" w:rsidR="00EE671E" w:rsidRDefault="00EE671E" w:rsidP="00EE671E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3"/>
        <w:rPr>
          <w:b/>
          <w:sz w:val="24"/>
        </w:rPr>
      </w:pPr>
      <w:r>
        <w:rPr>
          <w:b/>
          <w:sz w:val="24"/>
        </w:rPr>
        <w:t>Психологиялық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кеңес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түсінігі</w:t>
      </w:r>
    </w:p>
    <w:p w14:paraId="5140BA2D" w14:textId="77777777" w:rsidR="00EE671E" w:rsidRDefault="00EE671E" w:rsidP="00EE671E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b/>
          <w:sz w:val="24"/>
        </w:rPr>
      </w:pPr>
      <w:r>
        <w:rPr>
          <w:b/>
          <w:sz w:val="24"/>
        </w:rPr>
        <w:t>Психологиялық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кеңес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тарихы</w:t>
      </w:r>
    </w:p>
    <w:p w14:paraId="3B333833" w14:textId="77777777" w:rsidR="00EE671E" w:rsidRDefault="00EE671E" w:rsidP="00EE671E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2"/>
        <w:rPr>
          <w:b/>
          <w:sz w:val="24"/>
        </w:rPr>
      </w:pPr>
      <w:r>
        <w:rPr>
          <w:b/>
          <w:sz w:val="24"/>
        </w:rPr>
        <w:t>Даму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кезеңдері</w:t>
      </w:r>
    </w:p>
    <w:p w14:paraId="36FFCCED" w14:textId="77777777" w:rsidR="00EE671E" w:rsidRDefault="00EE671E" w:rsidP="00EE671E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274" w:lineRule="exact"/>
        <w:rPr>
          <w:b/>
          <w:sz w:val="24"/>
        </w:rPr>
      </w:pPr>
      <w:r>
        <w:rPr>
          <w:b/>
          <w:sz w:val="24"/>
        </w:rPr>
        <w:t>Негізгі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бағыттары</w:t>
      </w:r>
    </w:p>
    <w:p w14:paraId="0E65761E" w14:textId="77777777" w:rsidR="00EE671E" w:rsidRDefault="00EE671E" w:rsidP="00EE671E">
      <w:pPr>
        <w:pStyle w:val="a3"/>
        <w:ind w:right="271" w:firstLine="169"/>
      </w:pPr>
      <w:r>
        <w:t>«Психологиялық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беру»</w:t>
      </w:r>
      <w:r>
        <w:rPr>
          <w:spacing w:val="1"/>
        </w:rPr>
        <w:t xml:space="preserve"> </w:t>
      </w:r>
      <w:r>
        <w:t>грек</w:t>
      </w:r>
      <w:r>
        <w:rPr>
          <w:spacing w:val="1"/>
        </w:rPr>
        <w:t xml:space="preserve"> </w:t>
      </w:r>
      <w:r>
        <w:t>тілінен</w:t>
      </w:r>
      <w:r>
        <w:rPr>
          <w:spacing w:val="1"/>
        </w:rPr>
        <w:t xml:space="preserve"> </w:t>
      </w:r>
      <w:r>
        <w:t>аударғанда</w:t>
      </w:r>
      <w:r>
        <w:rPr>
          <w:spacing w:val="1"/>
        </w:rPr>
        <w:t xml:space="preserve"> </w:t>
      </w:r>
      <w:r>
        <w:t>«жанды</w:t>
      </w:r>
      <w:r>
        <w:rPr>
          <w:spacing w:val="1"/>
        </w:rPr>
        <w:t xml:space="preserve"> </w:t>
      </w:r>
      <w:r>
        <w:t>емдеу»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ұғымды</w:t>
      </w:r>
      <w:r>
        <w:rPr>
          <w:spacing w:val="1"/>
        </w:rPr>
        <w:t xml:space="preserve"> </w:t>
      </w:r>
      <w:r>
        <w:t>білдіреді. Ол ауырған адамға қайырымдылық мәселелері мен шараларын қарастырады.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логопедия</w:t>
      </w:r>
      <w:r>
        <w:rPr>
          <w:spacing w:val="1"/>
        </w:rPr>
        <w:t xml:space="preserve"> </w:t>
      </w:r>
      <w:r>
        <w:t>(сөзбен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ету).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арада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Станиславскидің «Театр киім</w:t>
      </w:r>
      <w:r>
        <w:rPr>
          <w:spacing w:val="1"/>
        </w:rPr>
        <w:t xml:space="preserve"> </w:t>
      </w:r>
      <w:r>
        <w:t>ілгіштен басталады» деген сөзі ауруды емдеу тіркеуден,</w:t>
      </w:r>
      <w:r>
        <w:rPr>
          <w:spacing w:val="1"/>
        </w:rPr>
        <w:t xml:space="preserve"> </w:t>
      </w:r>
      <w:r>
        <w:t>қабылдау</w:t>
      </w:r>
      <w:r>
        <w:rPr>
          <w:spacing w:val="-5"/>
        </w:rPr>
        <w:t xml:space="preserve"> </w:t>
      </w:r>
      <w:r>
        <w:t>бөлмесінен,</w:t>
      </w:r>
      <w:r>
        <w:rPr>
          <w:spacing w:val="2"/>
        </w:rPr>
        <w:t xml:space="preserve"> </w:t>
      </w:r>
      <w:r>
        <w:t>дәрігерді</w:t>
      </w:r>
      <w:r>
        <w:rPr>
          <w:spacing w:val="-5"/>
        </w:rPr>
        <w:t xml:space="preserve"> </w:t>
      </w:r>
      <w:r>
        <w:t>күтуден</w:t>
      </w:r>
      <w:r>
        <w:rPr>
          <w:spacing w:val="1"/>
        </w:rPr>
        <w:t xml:space="preserve"> </w:t>
      </w:r>
      <w:r>
        <w:t>басталады деген</w:t>
      </w:r>
      <w:r>
        <w:rPr>
          <w:spacing w:val="1"/>
        </w:rPr>
        <w:t xml:space="preserve"> </w:t>
      </w:r>
      <w:r>
        <w:t>пікірімен</w:t>
      </w:r>
      <w:r>
        <w:rPr>
          <w:spacing w:val="1"/>
        </w:rPr>
        <w:t xml:space="preserve"> </w:t>
      </w:r>
      <w:r>
        <w:t>астасып жатыр.</w:t>
      </w:r>
    </w:p>
    <w:p w14:paraId="65712474" w14:textId="77777777" w:rsidR="00EE671E" w:rsidRDefault="00EE671E" w:rsidP="00EE671E">
      <w:pPr>
        <w:pStyle w:val="a3"/>
        <w:ind w:right="265" w:firstLine="725"/>
      </w:pPr>
      <w:r>
        <w:t>Ю.В.Каннабих</w:t>
      </w:r>
      <w:r>
        <w:rPr>
          <w:spacing w:val="1"/>
        </w:rPr>
        <w:t xml:space="preserve"> </w:t>
      </w:r>
      <w:r>
        <w:t>«Психологиялық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дегеніміз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ауруларды</w:t>
      </w:r>
      <w:r>
        <w:rPr>
          <w:spacing w:val="1"/>
        </w:rPr>
        <w:t xml:space="preserve"> </w:t>
      </w:r>
      <w:r>
        <w:t>емдеуге</w:t>
      </w:r>
      <w:r>
        <w:rPr>
          <w:spacing w:val="1"/>
        </w:rPr>
        <w:t xml:space="preserve"> </w:t>
      </w:r>
      <w:r>
        <w:rPr>
          <w:spacing w:val="-1"/>
        </w:rPr>
        <w:t>психикалық</w:t>
      </w:r>
      <w:r>
        <w:rPr>
          <w:spacing w:val="-7"/>
        </w:rPr>
        <w:t xml:space="preserve"> </w:t>
      </w:r>
      <w:r>
        <w:rPr>
          <w:spacing w:val="-1"/>
        </w:rPr>
        <w:t>әдістерді</w:t>
      </w:r>
      <w:r>
        <w:rPr>
          <w:spacing w:val="-14"/>
        </w:rPr>
        <w:t xml:space="preserve"> </w:t>
      </w:r>
      <w:r>
        <w:rPr>
          <w:spacing w:val="-1"/>
        </w:rPr>
        <w:t>жоспарлы</w:t>
      </w:r>
      <w:r>
        <w:rPr>
          <w:spacing w:val="-8"/>
        </w:rPr>
        <w:t xml:space="preserve"> </w:t>
      </w:r>
      <w:r>
        <w:t>түрде</w:t>
      </w:r>
      <w:r>
        <w:rPr>
          <w:spacing w:val="-6"/>
        </w:rPr>
        <w:t xml:space="preserve"> </w:t>
      </w:r>
      <w:r>
        <w:t>қолдану»</w:t>
      </w:r>
      <w:r>
        <w:rPr>
          <w:spacing w:val="-10"/>
        </w:rPr>
        <w:t xml:space="preserve"> </w:t>
      </w:r>
      <w:r>
        <w:t>дейді.</w:t>
      </w:r>
      <w:r>
        <w:rPr>
          <w:spacing w:val="3"/>
        </w:rPr>
        <w:t xml:space="preserve"> </w:t>
      </w:r>
      <w:r>
        <w:t>Психологиялық</w:t>
      </w:r>
      <w:r>
        <w:rPr>
          <w:spacing w:val="-6"/>
        </w:rPr>
        <w:t xml:space="preserve"> </w:t>
      </w:r>
      <w:r>
        <w:t>кеңес</w:t>
      </w:r>
      <w:r>
        <w:rPr>
          <w:spacing w:val="-7"/>
        </w:rPr>
        <w:t xml:space="preserve"> </w:t>
      </w:r>
      <w:r>
        <w:t>беруда</w:t>
      </w:r>
      <w:r>
        <w:rPr>
          <w:spacing w:val="-6"/>
        </w:rPr>
        <w:t xml:space="preserve"> </w:t>
      </w:r>
      <w:r>
        <w:t>ауруға</w:t>
      </w:r>
      <w:r>
        <w:rPr>
          <w:spacing w:val="-57"/>
        </w:rPr>
        <w:t xml:space="preserve"> </w:t>
      </w:r>
      <w:r>
        <w:t>себепші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әсерлер</w:t>
      </w:r>
      <w:r>
        <w:rPr>
          <w:spacing w:val="1"/>
        </w:rPr>
        <w:t xml:space="preserve"> </w:t>
      </w:r>
      <w:r>
        <w:t>аурудың</w:t>
      </w:r>
      <w:r>
        <w:rPr>
          <w:spacing w:val="1"/>
        </w:rPr>
        <w:t xml:space="preserve"> </w:t>
      </w:r>
      <w:r>
        <w:t>түріне,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ерекшелігіне</w:t>
      </w:r>
      <w:r>
        <w:rPr>
          <w:spacing w:val="1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жоспарлы, жүйелі және біртіндеп жүргізілуі керек. Дәрігердің ауырған адаммен күнделікті</w:t>
      </w:r>
      <w:r>
        <w:rPr>
          <w:spacing w:val="-57"/>
        </w:rPr>
        <w:t xml:space="preserve"> </w:t>
      </w:r>
      <w:r>
        <w:t>жұмысы – психологиялық кеңес беру. Оған дәрігер диагноз туралы ойы, сырқат адамға</w:t>
      </w:r>
      <w:r>
        <w:rPr>
          <w:spacing w:val="1"/>
        </w:rPr>
        <w:t xml:space="preserve"> </w:t>
      </w:r>
      <w:r>
        <w:t>дертін</w:t>
      </w:r>
      <w:r>
        <w:rPr>
          <w:spacing w:val="2"/>
        </w:rPr>
        <w:t xml:space="preserve"> </w:t>
      </w:r>
      <w:r>
        <w:t>түсіндіруі,</w:t>
      </w:r>
      <w:r>
        <w:rPr>
          <w:spacing w:val="3"/>
        </w:rPr>
        <w:t xml:space="preserve"> </w:t>
      </w:r>
      <w:r>
        <w:t>жазылған</w:t>
      </w:r>
      <w:r>
        <w:rPr>
          <w:spacing w:val="-3"/>
        </w:rPr>
        <w:t xml:space="preserve"> </w:t>
      </w:r>
      <w:r>
        <w:t>рецепті</w:t>
      </w:r>
      <w:r>
        <w:rPr>
          <w:spacing w:val="-7"/>
        </w:rPr>
        <w:t xml:space="preserve"> </w:t>
      </w:r>
      <w:r>
        <w:t>берердегі</w:t>
      </w:r>
      <w:r>
        <w:rPr>
          <w:spacing w:val="-8"/>
        </w:rPr>
        <w:t xml:space="preserve"> </w:t>
      </w:r>
      <w:r>
        <w:t>жігерлендіру</w:t>
      </w:r>
      <w:r>
        <w:rPr>
          <w:spacing w:val="-9"/>
        </w:rPr>
        <w:t xml:space="preserve"> </w:t>
      </w:r>
      <w:r>
        <w:t>сөздері</w:t>
      </w:r>
      <w:r>
        <w:rPr>
          <w:spacing w:val="-7"/>
        </w:rPr>
        <w:t xml:space="preserve"> </w:t>
      </w:r>
      <w:r>
        <w:t>т.б.</w:t>
      </w:r>
      <w:r>
        <w:rPr>
          <w:spacing w:val="3"/>
        </w:rPr>
        <w:t xml:space="preserve"> </w:t>
      </w:r>
      <w:r>
        <w:t>жатады.</w:t>
      </w:r>
    </w:p>
    <w:p w14:paraId="7E0822F1" w14:textId="7B9EC66A" w:rsidR="00EE671E" w:rsidRDefault="00EE671E" w:rsidP="00BD735A">
      <w:pPr>
        <w:pStyle w:val="a3"/>
        <w:spacing w:line="242" w:lineRule="auto"/>
        <w:ind w:right="269"/>
      </w:pPr>
      <w:r>
        <w:t xml:space="preserve">           Психологиялық кеңес беру – грек тілінен аударғанда «жанды емдеу» деген мағынаны</w:t>
      </w:r>
      <w:r>
        <w:rPr>
          <w:spacing w:val="1"/>
        </w:rPr>
        <w:t xml:space="preserve"> </w:t>
      </w:r>
      <w:r>
        <w:t>білдіреді.</w:t>
      </w:r>
      <w:r>
        <w:rPr>
          <w:spacing w:val="33"/>
        </w:rPr>
        <w:t xml:space="preserve"> </w:t>
      </w:r>
      <w:r>
        <w:t>«Психологиялық</w:t>
      </w:r>
      <w:r>
        <w:rPr>
          <w:spacing w:val="29"/>
        </w:rPr>
        <w:t xml:space="preserve"> </w:t>
      </w:r>
      <w:r>
        <w:t>кеңес</w:t>
      </w:r>
      <w:r>
        <w:rPr>
          <w:spacing w:val="30"/>
        </w:rPr>
        <w:t xml:space="preserve"> </w:t>
      </w:r>
      <w:r>
        <w:t>беру»</w:t>
      </w:r>
      <w:r>
        <w:rPr>
          <w:spacing w:val="31"/>
        </w:rPr>
        <w:t xml:space="preserve"> </w:t>
      </w:r>
      <w:r>
        <w:t>—</w:t>
      </w:r>
      <w:r>
        <w:rPr>
          <w:spacing w:val="32"/>
        </w:rPr>
        <w:t xml:space="preserve"> </w:t>
      </w:r>
      <w:r>
        <w:t>термині</w:t>
      </w:r>
      <w:r>
        <w:rPr>
          <w:spacing w:val="22"/>
        </w:rPr>
        <w:t xml:space="preserve"> </w:t>
      </w:r>
      <w:r>
        <w:t>1872</w:t>
      </w:r>
      <w:r>
        <w:rPr>
          <w:spacing w:val="31"/>
        </w:rPr>
        <w:t xml:space="preserve"> </w:t>
      </w:r>
      <w:r>
        <w:t>жылы</w:t>
      </w:r>
      <w:r>
        <w:rPr>
          <w:spacing w:val="33"/>
        </w:rPr>
        <w:t xml:space="preserve"> </w:t>
      </w:r>
      <w:r>
        <w:t>Д.Тьюктың</w:t>
      </w:r>
      <w:r w:rsidR="00BD735A" w:rsidRPr="00BD735A">
        <w:t xml:space="preserve"> </w:t>
      </w:r>
      <w:r>
        <w:t>«иллюстарция» влияние разума на тело» — кітабында енгізіліп, 19 – ғасырдың аяғынан кең</w:t>
      </w:r>
      <w:r>
        <w:rPr>
          <w:spacing w:val="-58"/>
        </w:rPr>
        <w:t xml:space="preserve">                           </w:t>
      </w:r>
      <w:r>
        <w:t>қолдана</w:t>
      </w:r>
      <w:r>
        <w:rPr>
          <w:spacing w:val="1"/>
        </w:rPr>
        <w:t xml:space="preserve"> </w:t>
      </w:r>
      <w:r>
        <w:t>бастады.</w:t>
      </w:r>
    </w:p>
    <w:p w14:paraId="193183D2" w14:textId="77777777" w:rsidR="00EE671E" w:rsidRDefault="00EE671E" w:rsidP="00EE671E">
      <w:pPr>
        <w:pStyle w:val="a3"/>
        <w:ind w:right="389" w:firstLine="725"/>
      </w:pPr>
      <w:r>
        <w:t>Психологиялық</w:t>
      </w:r>
      <w:r>
        <w:rPr>
          <w:spacing w:val="23"/>
        </w:rPr>
        <w:t xml:space="preserve"> </w:t>
      </w:r>
      <w:r>
        <w:t>кеңес</w:t>
      </w:r>
      <w:r>
        <w:rPr>
          <w:spacing w:val="23"/>
        </w:rPr>
        <w:t xml:space="preserve"> </w:t>
      </w:r>
      <w:r>
        <w:t>берудің</w:t>
      </w:r>
      <w:r>
        <w:rPr>
          <w:spacing w:val="25"/>
        </w:rPr>
        <w:t xml:space="preserve"> </w:t>
      </w:r>
      <w:r>
        <w:t>бұл</w:t>
      </w:r>
      <w:r>
        <w:rPr>
          <w:spacing w:val="24"/>
        </w:rPr>
        <w:t xml:space="preserve"> </w:t>
      </w:r>
      <w:r>
        <w:t>күндері</w:t>
      </w:r>
      <w:r>
        <w:rPr>
          <w:spacing w:val="15"/>
        </w:rPr>
        <w:t xml:space="preserve"> </w:t>
      </w:r>
      <w:r>
        <w:t>кең</w:t>
      </w:r>
      <w:r>
        <w:rPr>
          <w:spacing w:val="25"/>
        </w:rPr>
        <w:t xml:space="preserve"> </w:t>
      </w:r>
      <w:r>
        <w:t>мағынада</w:t>
      </w:r>
      <w:r>
        <w:rPr>
          <w:spacing w:val="23"/>
        </w:rPr>
        <w:t xml:space="preserve"> </w:t>
      </w:r>
      <w:r>
        <w:t>қолданылуы</w:t>
      </w:r>
      <w:r>
        <w:rPr>
          <w:spacing w:val="25"/>
        </w:rPr>
        <w:t xml:space="preserve"> </w:t>
      </w:r>
      <w:r>
        <w:t>туралы</w:t>
      </w:r>
      <w:r>
        <w:rPr>
          <w:spacing w:val="-57"/>
        </w:rPr>
        <w:t xml:space="preserve"> </w:t>
      </w:r>
      <w:r>
        <w:t>Страсбург қаласында Европа психотерапевтер ассоцияциясының</w:t>
      </w:r>
      <w:r>
        <w:rPr>
          <w:spacing w:val="1"/>
        </w:rPr>
        <w:t xml:space="preserve"> </w:t>
      </w:r>
      <w:r>
        <w:t>1990 жылы қабылданған</w:t>
      </w:r>
      <w:r>
        <w:rPr>
          <w:spacing w:val="-57"/>
        </w:rPr>
        <w:t xml:space="preserve"> </w:t>
      </w:r>
      <w:r>
        <w:t>Декларациясында</w:t>
      </w:r>
      <w:r>
        <w:rPr>
          <w:spacing w:val="14"/>
        </w:rPr>
        <w:t xml:space="preserve"> </w:t>
      </w:r>
      <w:r>
        <w:t>көрсетілген.</w:t>
      </w:r>
      <w:r>
        <w:rPr>
          <w:spacing w:val="18"/>
        </w:rPr>
        <w:t xml:space="preserve"> </w:t>
      </w:r>
      <w:r>
        <w:t>Аталған</w:t>
      </w:r>
      <w:r>
        <w:rPr>
          <w:spacing w:val="16"/>
        </w:rPr>
        <w:t xml:space="preserve"> </w:t>
      </w:r>
      <w:r>
        <w:t>декларацияда</w:t>
      </w:r>
      <w:r>
        <w:rPr>
          <w:spacing w:val="21"/>
        </w:rPr>
        <w:t xml:space="preserve"> </w:t>
      </w:r>
      <w:r>
        <w:t>психологиялық</w:t>
      </w:r>
      <w:r>
        <w:rPr>
          <w:spacing w:val="14"/>
        </w:rPr>
        <w:t xml:space="preserve"> </w:t>
      </w:r>
      <w:r>
        <w:t>кеңес</w:t>
      </w:r>
      <w:r>
        <w:rPr>
          <w:spacing w:val="15"/>
        </w:rPr>
        <w:t xml:space="preserve"> </w:t>
      </w:r>
      <w:r>
        <w:t>беру</w:t>
      </w:r>
      <w:r>
        <w:rPr>
          <w:spacing w:val="10"/>
        </w:rPr>
        <w:t xml:space="preserve"> </w:t>
      </w:r>
      <w:r>
        <w:t>«көңіл</w:t>
      </w:r>
      <w:r>
        <w:rPr>
          <w:spacing w:val="16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күйдің жалпы гармониясы»-на бағытталған және төмендегі міндеттерді қамтиды: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51"/>
        </w:rPr>
        <w:t xml:space="preserve"> </w:t>
      </w:r>
      <w:r>
        <w:t>кеңес</w:t>
      </w:r>
      <w:r>
        <w:rPr>
          <w:spacing w:val="52"/>
        </w:rPr>
        <w:t xml:space="preserve"> </w:t>
      </w:r>
      <w:r>
        <w:t>беру</w:t>
      </w:r>
      <w:r>
        <w:rPr>
          <w:spacing w:val="48"/>
        </w:rPr>
        <w:t xml:space="preserve"> </w:t>
      </w:r>
      <w:r>
        <w:t>гуманитарлық</w:t>
      </w:r>
      <w:r>
        <w:rPr>
          <w:spacing w:val="52"/>
        </w:rPr>
        <w:t xml:space="preserve"> </w:t>
      </w:r>
      <w:r>
        <w:t>ғылым</w:t>
      </w:r>
      <w:r>
        <w:rPr>
          <w:spacing w:val="50"/>
        </w:rPr>
        <w:t xml:space="preserve"> </w:t>
      </w:r>
      <w:r>
        <w:t>саласы</w:t>
      </w:r>
      <w:r>
        <w:rPr>
          <w:spacing w:val="55"/>
        </w:rPr>
        <w:t xml:space="preserve"> </w:t>
      </w:r>
      <w:r>
        <w:t>ретінде</w:t>
      </w:r>
      <w:r>
        <w:rPr>
          <w:spacing w:val="51"/>
        </w:rPr>
        <w:t xml:space="preserve"> </w:t>
      </w:r>
      <w:r>
        <w:t>мамандықтарды</w:t>
      </w:r>
      <w:r>
        <w:rPr>
          <w:spacing w:val="55"/>
        </w:rPr>
        <w:t xml:space="preserve"> </w:t>
      </w:r>
      <w:r>
        <w:t>еркін</w:t>
      </w:r>
      <w:r>
        <w:rPr>
          <w:spacing w:val="-57"/>
        </w:rPr>
        <w:t xml:space="preserve"> </w:t>
      </w:r>
      <w:r>
        <w:t>қолданылады; психологиялық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жоғарғы</w:t>
      </w:r>
      <w:r>
        <w:rPr>
          <w:spacing w:val="1"/>
        </w:rPr>
        <w:t xml:space="preserve"> </w:t>
      </w:r>
      <w:r>
        <w:t>деңгейдегі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клиникалық</w:t>
      </w:r>
      <w:r>
        <w:rPr>
          <w:spacing w:val="1"/>
        </w:rPr>
        <w:t xml:space="preserve"> </w:t>
      </w:r>
      <w:r>
        <w:t>дайындықты</w:t>
      </w:r>
      <w:r>
        <w:rPr>
          <w:spacing w:val="3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етеді.</w:t>
      </w:r>
    </w:p>
    <w:p w14:paraId="1B9AC3F7" w14:textId="77777777" w:rsidR="00EE671E" w:rsidRDefault="00EE671E" w:rsidP="00EE671E">
      <w:pPr>
        <w:pStyle w:val="a3"/>
        <w:spacing w:line="271" w:lineRule="exact"/>
      </w:pPr>
      <w:r>
        <w:t>Психологиялық</w:t>
      </w:r>
      <w:r>
        <w:rPr>
          <w:spacing w:val="-3"/>
        </w:rPr>
        <w:t xml:space="preserve"> </w:t>
      </w:r>
      <w:r>
        <w:t>кеңес</w:t>
      </w:r>
      <w:r>
        <w:rPr>
          <w:spacing w:val="-2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әдістердің көптеген түрлері</w:t>
      </w:r>
      <w:r>
        <w:rPr>
          <w:spacing w:val="-9"/>
        </w:rPr>
        <w:t xml:space="preserve"> </w:t>
      </w:r>
      <w:r>
        <w:t xml:space="preserve">қолданылады. </w:t>
      </w:r>
    </w:p>
    <w:p w14:paraId="1B5CA8CF" w14:textId="77777777" w:rsidR="00EE671E" w:rsidRDefault="00EE671E" w:rsidP="00EE671E">
      <w:pPr>
        <w:pStyle w:val="a3"/>
        <w:ind w:right="264" w:firstLine="181"/>
      </w:pPr>
      <w:r>
        <w:t>Психологиялық кеңес беру дегеніміз – ауру адамды емдеу үшін қолданылатын ғылымға</w:t>
      </w:r>
      <w:r>
        <w:rPr>
          <w:spacing w:val="1"/>
        </w:rPr>
        <w:t xml:space="preserve"> </w:t>
      </w:r>
      <w:r>
        <w:t>негіздлген жүйелі психикалық әсер. Мұның негізі – сөзбен әсер ету. Бірақ психологиялық</w:t>
      </w:r>
      <w:r>
        <w:rPr>
          <w:spacing w:val="1"/>
        </w:rPr>
        <w:t xml:space="preserve"> </w:t>
      </w:r>
      <w:r>
        <w:t>кеңес беруда сөзден</w:t>
      </w:r>
      <w:r>
        <w:rPr>
          <w:spacing w:val="3"/>
        </w:rPr>
        <w:t xml:space="preserve"> </w:t>
      </w:r>
      <w:r>
        <w:t>де басқа көптеген</w:t>
      </w:r>
      <w:r>
        <w:rPr>
          <w:spacing w:val="3"/>
        </w:rPr>
        <w:t xml:space="preserve"> </w:t>
      </w:r>
      <w:r>
        <w:t>факторлар</w:t>
      </w:r>
      <w:r>
        <w:rPr>
          <w:spacing w:val="1"/>
        </w:rPr>
        <w:t xml:space="preserve"> </w:t>
      </w:r>
      <w:r>
        <w:t>қолданылады.</w:t>
      </w:r>
    </w:p>
    <w:p w14:paraId="4CC4CB04" w14:textId="77777777" w:rsidR="00EE671E" w:rsidRDefault="00EE671E" w:rsidP="00EE671E">
      <w:pPr>
        <w:pStyle w:val="a3"/>
        <w:ind w:right="266"/>
      </w:pPr>
      <w:r>
        <w:t>Жалпы және арнайы психологиялық кеңес беру болады. Психологиялық кеңес берудің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әсерлерін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маман</w:t>
      </w:r>
      <w:r>
        <w:rPr>
          <w:spacing w:val="1"/>
        </w:rPr>
        <w:t xml:space="preserve"> </w:t>
      </w:r>
      <w:r>
        <w:t>дәрігерлер</w:t>
      </w:r>
      <w:r>
        <w:rPr>
          <w:spacing w:val="1"/>
        </w:rPr>
        <w:t xml:space="preserve"> </w:t>
      </w:r>
      <w:r>
        <w:t>қолдануы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кейбір арнайы түрлерін (гипноз, өзін — өзі жаттықтыру) тәжірибелі, бұл саланың</w:t>
      </w:r>
      <w:r>
        <w:rPr>
          <w:spacing w:val="-57"/>
        </w:rPr>
        <w:t xml:space="preserve"> </w:t>
      </w:r>
      <w:r>
        <w:t>арнайы</w:t>
      </w:r>
      <w:r>
        <w:rPr>
          <w:spacing w:val="2"/>
        </w:rPr>
        <w:t xml:space="preserve"> </w:t>
      </w:r>
      <w:r>
        <w:t>тәселдерін</w:t>
      </w:r>
      <w:r>
        <w:rPr>
          <w:spacing w:val="2"/>
        </w:rPr>
        <w:t xml:space="preserve"> </w:t>
      </w:r>
      <w:r>
        <w:t>игерген</w:t>
      </w:r>
      <w:r>
        <w:rPr>
          <w:spacing w:val="-2"/>
        </w:rPr>
        <w:t xml:space="preserve"> </w:t>
      </w:r>
      <w:r>
        <w:t>психотерапевтер</w:t>
      </w:r>
      <w:r>
        <w:rPr>
          <w:spacing w:val="-3"/>
        </w:rPr>
        <w:t xml:space="preserve"> </w:t>
      </w:r>
      <w:r>
        <w:t>жүргізуі</w:t>
      </w:r>
      <w:r>
        <w:rPr>
          <w:spacing w:val="-4"/>
        </w:rPr>
        <w:t xml:space="preserve"> </w:t>
      </w:r>
      <w:r>
        <w:t>керек.</w:t>
      </w:r>
    </w:p>
    <w:p w14:paraId="34AD2CAC" w14:textId="77777777" w:rsidR="00EE671E" w:rsidRDefault="00EE671E" w:rsidP="00EE671E">
      <w:pPr>
        <w:pStyle w:val="a3"/>
        <w:ind w:right="266" w:firstLine="725"/>
      </w:pPr>
      <w:r>
        <w:t>Кейбір</w:t>
      </w:r>
      <w:r>
        <w:rPr>
          <w:spacing w:val="1"/>
        </w:rPr>
        <w:t xml:space="preserve"> </w:t>
      </w:r>
      <w:r>
        <w:t>ауру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кәдімгі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тітіркендіргіштерді</w:t>
      </w:r>
      <w:r>
        <w:rPr>
          <w:spacing w:val="1"/>
        </w:rPr>
        <w:t xml:space="preserve"> </w:t>
      </w:r>
      <w:r>
        <w:t>қатты</w:t>
      </w:r>
      <w:r>
        <w:rPr>
          <w:spacing w:val="1"/>
        </w:rPr>
        <w:t xml:space="preserve"> </w:t>
      </w:r>
      <w:r>
        <w:t>сезінеді</w:t>
      </w:r>
      <w:r>
        <w:rPr>
          <w:spacing w:val="1"/>
        </w:rPr>
        <w:t xml:space="preserve"> </w:t>
      </w:r>
      <w:r>
        <w:t>(гиперестезия), оларға күн сәулесі де, есік пен желдеткішті ашып</w:t>
      </w:r>
      <w:r>
        <w:rPr>
          <w:spacing w:val="1"/>
        </w:rPr>
        <w:t xml:space="preserve"> </w:t>
      </w:r>
      <w:r>
        <w:t>– жабуда, оларға күн</w:t>
      </w:r>
      <w:r>
        <w:rPr>
          <w:spacing w:val="1"/>
        </w:rPr>
        <w:t xml:space="preserve"> </w:t>
      </w:r>
      <w:r>
        <w:t>сәулесі де, әтірдің иісі де тез әсер етеді. Ауру адам сыпайылығын сақтап осыларды кейде</w:t>
      </w:r>
      <w:r>
        <w:rPr>
          <w:spacing w:val="1"/>
        </w:rPr>
        <w:t xml:space="preserve"> </w:t>
      </w:r>
      <w:r>
        <w:t>айтпауы</w:t>
      </w:r>
      <w:r>
        <w:rPr>
          <w:spacing w:val="2"/>
        </w:rPr>
        <w:t xml:space="preserve"> </w:t>
      </w:r>
      <w:r>
        <w:t>мүмкін.</w:t>
      </w:r>
      <w:r>
        <w:rPr>
          <w:spacing w:val="4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мұны</w:t>
      </w:r>
      <w:r>
        <w:rPr>
          <w:spacing w:val="3"/>
        </w:rPr>
        <w:t xml:space="preserve"> </w:t>
      </w:r>
      <w:r>
        <w:t>дәрігер</w:t>
      </w:r>
      <w:r>
        <w:rPr>
          <w:spacing w:val="1"/>
        </w:rPr>
        <w:t xml:space="preserve"> </w:t>
      </w:r>
      <w:r>
        <w:t>түсінуі</w:t>
      </w:r>
      <w:r>
        <w:rPr>
          <w:spacing w:val="-3"/>
        </w:rPr>
        <w:t xml:space="preserve"> </w:t>
      </w:r>
      <w:r>
        <w:t>керек.</w:t>
      </w:r>
    </w:p>
    <w:p w14:paraId="7297A29D" w14:textId="77777777" w:rsidR="00EE671E" w:rsidRDefault="00EE671E" w:rsidP="00EE671E">
      <w:pPr>
        <w:pStyle w:val="a3"/>
        <w:ind w:right="264" w:firstLine="725"/>
      </w:pPr>
      <w:r>
        <w:t>Ауру</w:t>
      </w:r>
      <w:r>
        <w:rPr>
          <w:spacing w:val="1"/>
        </w:rPr>
        <w:t xml:space="preserve"> </w:t>
      </w:r>
      <w:r>
        <w:t>адамдарды</w:t>
      </w:r>
      <w:r>
        <w:rPr>
          <w:spacing w:val="1"/>
        </w:rPr>
        <w:t xml:space="preserve"> </w:t>
      </w:r>
      <w:r>
        <w:t>қарау,</w:t>
      </w:r>
      <w:r>
        <w:rPr>
          <w:spacing w:val="1"/>
        </w:rPr>
        <w:t xml:space="preserve"> </w:t>
      </w:r>
      <w:r>
        <w:t>процедуралар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белгілеулердің</w:t>
      </w:r>
      <w:r>
        <w:rPr>
          <w:spacing w:val="1"/>
        </w:rPr>
        <w:t xml:space="preserve"> </w:t>
      </w:r>
      <w:r>
        <w:t>орындалуында</w:t>
      </w:r>
      <w:r>
        <w:rPr>
          <w:spacing w:val="1"/>
        </w:rPr>
        <w:t xml:space="preserve"> </w:t>
      </w:r>
      <w:r>
        <w:t>адамдардың табиғи ұялшақтығын ескеру керек. Сондықтан айтылған ерекшеліктерді естен</w:t>
      </w:r>
      <w:r>
        <w:rPr>
          <w:spacing w:val="-57"/>
        </w:rPr>
        <w:t xml:space="preserve"> </w:t>
      </w:r>
      <w:r>
        <w:t>шығармау қажет. Аурухана жағдайында мейір кештер дәрігердің айтқандарын бұлжытпай</w:t>
      </w:r>
      <w:r>
        <w:rPr>
          <w:spacing w:val="1"/>
        </w:rPr>
        <w:t xml:space="preserve"> </w:t>
      </w:r>
      <w:r>
        <w:t>орындауы</w:t>
      </w:r>
      <w:r>
        <w:rPr>
          <w:spacing w:val="1"/>
        </w:rPr>
        <w:t xml:space="preserve"> </w:t>
      </w:r>
      <w:r>
        <w:t>тиіс.</w:t>
      </w:r>
      <w:r>
        <w:rPr>
          <w:spacing w:val="1"/>
        </w:rPr>
        <w:t xml:space="preserve"> </w:t>
      </w:r>
      <w:r>
        <w:t>Басқаша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жағдайда,</w:t>
      </w:r>
      <w:r>
        <w:rPr>
          <w:spacing w:val="1"/>
        </w:rPr>
        <w:t xml:space="preserve"> </w:t>
      </w:r>
      <w:r>
        <w:t>ауру адамның</w:t>
      </w:r>
      <w:r>
        <w:rPr>
          <w:spacing w:val="1"/>
        </w:rPr>
        <w:t xml:space="preserve"> </w:t>
      </w:r>
      <w:r>
        <w:t>жағдайы</w:t>
      </w:r>
      <w:r>
        <w:rPr>
          <w:spacing w:val="1"/>
        </w:rPr>
        <w:t xml:space="preserve"> </w:t>
      </w:r>
      <w:r>
        <w:t>өзгеріп,</w:t>
      </w:r>
      <w:r>
        <w:rPr>
          <w:spacing w:val="1"/>
        </w:rPr>
        <w:t xml:space="preserve"> </w:t>
      </w:r>
      <w:r>
        <w:t>көңіл</w:t>
      </w:r>
      <w:r>
        <w:rPr>
          <w:spacing w:val="1"/>
        </w:rPr>
        <w:t xml:space="preserve"> </w:t>
      </w:r>
      <w:r>
        <w:t>күйі</w:t>
      </w:r>
      <w:r>
        <w:rPr>
          <w:spacing w:val="1"/>
        </w:rPr>
        <w:t xml:space="preserve"> </w:t>
      </w:r>
      <w:r>
        <w:t>төмендеп, жүйке жүйесі зақымданады. Қорғау режимін сақтауда қызметкерлердің өзара</w:t>
      </w:r>
      <w:r>
        <w:rPr>
          <w:spacing w:val="1"/>
        </w:rPr>
        <w:t xml:space="preserve"> </w:t>
      </w:r>
      <w:r>
        <w:t>қарым –</w:t>
      </w:r>
      <w:r>
        <w:rPr>
          <w:spacing w:val="-6"/>
        </w:rPr>
        <w:t xml:space="preserve"> </w:t>
      </w:r>
      <w:r>
        <w:t>қатынасы</w:t>
      </w:r>
      <w:r>
        <w:rPr>
          <w:spacing w:val="-3"/>
        </w:rPr>
        <w:t xml:space="preserve"> </w:t>
      </w:r>
      <w:r>
        <w:t>үлкен</w:t>
      </w:r>
      <w:r>
        <w:rPr>
          <w:spacing w:val="-5"/>
        </w:rPr>
        <w:t xml:space="preserve"> </w:t>
      </w:r>
      <w:r>
        <w:t>рөл</w:t>
      </w:r>
      <w:r>
        <w:rPr>
          <w:spacing w:val="-6"/>
        </w:rPr>
        <w:t xml:space="preserve"> </w:t>
      </w:r>
      <w:r>
        <w:t>атқарады.</w:t>
      </w:r>
      <w:r>
        <w:rPr>
          <w:spacing w:val="-4"/>
        </w:rPr>
        <w:t xml:space="preserve"> </w:t>
      </w:r>
      <w:r>
        <w:t>Лауазымы</w:t>
      </w:r>
      <w:r>
        <w:rPr>
          <w:spacing w:val="-4"/>
        </w:rPr>
        <w:t xml:space="preserve"> </w:t>
      </w:r>
      <w:r>
        <w:t>жоғары</w:t>
      </w:r>
      <w:r>
        <w:rPr>
          <w:spacing w:val="-4"/>
        </w:rPr>
        <w:t xml:space="preserve"> </w:t>
      </w:r>
      <w:r>
        <w:t>тұрған</w:t>
      </w:r>
      <w:r>
        <w:rPr>
          <w:spacing w:val="-5"/>
        </w:rPr>
        <w:t xml:space="preserve"> </w:t>
      </w:r>
      <w:r>
        <w:t>қызметкерлер</w:t>
      </w:r>
      <w:r>
        <w:rPr>
          <w:spacing w:val="-1"/>
        </w:rPr>
        <w:t xml:space="preserve"> </w:t>
      </w:r>
      <w:r>
        <w:t>басқаларға</w:t>
      </w:r>
      <w:r>
        <w:rPr>
          <w:spacing w:val="-57"/>
        </w:rPr>
        <w:t xml:space="preserve"> </w:t>
      </w:r>
      <w:r>
        <w:t>ауру</w:t>
      </w:r>
      <w:r>
        <w:rPr>
          <w:spacing w:val="-5"/>
        </w:rPr>
        <w:t xml:space="preserve"> </w:t>
      </w:r>
      <w:r>
        <w:t>адамның</w:t>
      </w:r>
      <w:r>
        <w:rPr>
          <w:spacing w:val="2"/>
        </w:rPr>
        <w:t xml:space="preserve"> </w:t>
      </w:r>
      <w:r>
        <w:t>көзінше</w:t>
      </w:r>
      <w:r>
        <w:rPr>
          <w:spacing w:val="-1"/>
        </w:rPr>
        <w:t xml:space="preserve"> </w:t>
      </w:r>
      <w:r>
        <w:t>даусын</w:t>
      </w:r>
      <w:r>
        <w:rPr>
          <w:spacing w:val="2"/>
        </w:rPr>
        <w:t xml:space="preserve"> </w:t>
      </w:r>
      <w:r>
        <w:t>көтеріп</w:t>
      </w:r>
      <w:r>
        <w:rPr>
          <w:spacing w:val="1"/>
        </w:rPr>
        <w:t xml:space="preserve"> </w:t>
      </w:r>
      <w:r>
        <w:t>сөйлемегені,</w:t>
      </w:r>
      <w:r>
        <w:rPr>
          <w:spacing w:val="3"/>
        </w:rPr>
        <w:t xml:space="preserve"> </w:t>
      </w:r>
      <w:r>
        <w:t>ескерту</w:t>
      </w:r>
      <w:r>
        <w:rPr>
          <w:spacing w:val="-5"/>
        </w:rPr>
        <w:t xml:space="preserve"> </w:t>
      </w:r>
      <w:r>
        <w:t>жасамағаны</w:t>
      </w:r>
      <w:r>
        <w:rPr>
          <w:spacing w:val="2"/>
        </w:rPr>
        <w:t xml:space="preserve"> </w:t>
      </w:r>
      <w:r>
        <w:t>дұрыс.</w:t>
      </w:r>
    </w:p>
    <w:p w14:paraId="3E4662F6" w14:textId="77777777" w:rsidR="00EE671E" w:rsidRDefault="00EE671E" w:rsidP="00EE671E">
      <w:pPr>
        <w:pStyle w:val="a3"/>
        <w:ind w:right="267" w:firstLine="725"/>
      </w:pPr>
      <w:r>
        <w:rPr>
          <w:spacing w:val="-1"/>
        </w:rPr>
        <w:t>Аурухана</w:t>
      </w:r>
      <w:r>
        <w:rPr>
          <w:spacing w:val="-9"/>
        </w:rPr>
        <w:t xml:space="preserve"> </w:t>
      </w:r>
      <w:r>
        <w:rPr>
          <w:spacing w:val="-1"/>
        </w:rPr>
        <w:t>кафедраларын</w:t>
      </w:r>
      <w:r>
        <w:rPr>
          <w:spacing w:val="-6"/>
        </w:rPr>
        <w:t xml:space="preserve"> </w:t>
      </w:r>
      <w:r>
        <w:rPr>
          <w:spacing w:val="-1"/>
        </w:rPr>
        <w:t>клиникалық</w:t>
      </w:r>
      <w:r>
        <w:rPr>
          <w:spacing w:val="-8"/>
        </w:rPr>
        <w:t xml:space="preserve"> </w:t>
      </w:r>
      <w:r>
        <w:rPr>
          <w:spacing w:val="-1"/>
        </w:rPr>
        <w:t>базасы</w:t>
      </w:r>
      <w:r>
        <w:rPr>
          <w:spacing w:val="-5"/>
        </w:rPr>
        <w:t xml:space="preserve"> </w:t>
      </w:r>
      <w:r>
        <w:rPr>
          <w:spacing w:val="-1"/>
        </w:rPr>
        <w:t>болғандықтан,</w:t>
      </w:r>
      <w:r>
        <w:rPr>
          <w:spacing w:val="-15"/>
        </w:rPr>
        <w:t xml:space="preserve"> </w:t>
      </w:r>
      <w:r>
        <w:t>олардың</w:t>
      </w:r>
      <w:r>
        <w:rPr>
          <w:spacing w:val="-10"/>
        </w:rPr>
        <w:t xml:space="preserve"> </w:t>
      </w:r>
      <w:r>
        <w:t>жағдайы</w:t>
      </w:r>
      <w:r>
        <w:rPr>
          <w:spacing w:val="-10"/>
        </w:rPr>
        <w:t xml:space="preserve"> </w:t>
      </w:r>
      <w:r>
        <w:t>мүлде</w:t>
      </w:r>
      <w:r>
        <w:rPr>
          <w:spacing w:val="-58"/>
        </w:rPr>
        <w:t xml:space="preserve"> </w:t>
      </w:r>
      <w:r>
        <w:rPr>
          <w:spacing w:val="-1"/>
        </w:rPr>
        <w:t>ерекше.</w:t>
      </w:r>
      <w:r>
        <w:rPr>
          <w:spacing w:val="-6"/>
        </w:rPr>
        <w:t xml:space="preserve"> </w:t>
      </w:r>
      <w:r>
        <w:rPr>
          <w:spacing w:val="-1"/>
        </w:rPr>
        <w:t>Қорғау</w:t>
      </w:r>
      <w:r>
        <w:rPr>
          <w:spacing w:val="-17"/>
        </w:rPr>
        <w:t xml:space="preserve"> </w:t>
      </w:r>
      <w:r>
        <w:rPr>
          <w:spacing w:val="-1"/>
        </w:rPr>
        <w:t>режимі</w:t>
      </w:r>
      <w:r>
        <w:rPr>
          <w:spacing w:val="-16"/>
        </w:rPr>
        <w:t xml:space="preserve"> </w:t>
      </w:r>
      <w:r>
        <w:rPr>
          <w:spacing w:val="-1"/>
        </w:rPr>
        <w:t>студенттердің</w:t>
      </w:r>
      <w:r>
        <w:rPr>
          <w:spacing w:val="-7"/>
        </w:rPr>
        <w:t xml:space="preserve"> </w:t>
      </w:r>
      <w:r>
        <w:rPr>
          <w:spacing w:val="-1"/>
        </w:rPr>
        <w:t>үнемі</w:t>
      </w:r>
      <w:r>
        <w:rPr>
          <w:spacing w:val="-16"/>
        </w:rPr>
        <w:t xml:space="preserve"> </w:t>
      </w:r>
      <w:r>
        <w:rPr>
          <w:spacing w:val="-1"/>
        </w:rPr>
        <w:t>есінде</w:t>
      </w:r>
      <w:r>
        <w:rPr>
          <w:spacing w:val="-9"/>
        </w:rPr>
        <w:t xml:space="preserve"> </w:t>
      </w:r>
      <w:r>
        <w:rPr>
          <w:spacing w:val="-1"/>
        </w:rPr>
        <w:t>болуы</w:t>
      </w:r>
      <w:r>
        <w:rPr>
          <w:spacing w:val="-5"/>
        </w:rPr>
        <w:t xml:space="preserve"> </w:t>
      </w:r>
      <w:r>
        <w:rPr>
          <w:spacing w:val="-1"/>
        </w:rPr>
        <w:t>керек.</w:t>
      </w:r>
      <w:r>
        <w:rPr>
          <w:spacing w:val="-6"/>
        </w:rPr>
        <w:t xml:space="preserve"> </w:t>
      </w:r>
      <w:r>
        <w:t>Егер</w:t>
      </w:r>
      <w:r>
        <w:rPr>
          <w:spacing w:val="-4"/>
        </w:rPr>
        <w:t xml:space="preserve"> </w:t>
      </w:r>
      <w:r>
        <w:t>студенттердің</w:t>
      </w:r>
      <w:r>
        <w:rPr>
          <w:spacing w:val="-7"/>
        </w:rPr>
        <w:t xml:space="preserve"> </w:t>
      </w:r>
      <w:r>
        <w:t>сыртқы</w:t>
      </w:r>
      <w:r>
        <w:rPr>
          <w:spacing w:val="-57"/>
        </w:rPr>
        <w:t xml:space="preserve"> </w:t>
      </w:r>
      <w:r>
        <w:rPr>
          <w:spacing w:val="-1"/>
        </w:rPr>
        <w:t>пішіні</w:t>
      </w:r>
      <w:r>
        <w:rPr>
          <w:spacing w:val="-17"/>
        </w:rPr>
        <w:t xml:space="preserve"> </w:t>
      </w:r>
      <w:r>
        <w:rPr>
          <w:spacing w:val="-1"/>
        </w:rPr>
        <w:t>жарасымды,</w:t>
      </w:r>
      <w:r>
        <w:rPr>
          <w:spacing w:val="-5"/>
        </w:rPr>
        <w:t xml:space="preserve"> </w:t>
      </w:r>
      <w:r>
        <w:rPr>
          <w:spacing w:val="-1"/>
        </w:rPr>
        <w:t>сыпайы</w:t>
      </w:r>
      <w:r>
        <w:rPr>
          <w:spacing w:val="-11"/>
        </w:rPr>
        <w:t xml:space="preserve"> </w:t>
      </w:r>
      <w:r>
        <w:rPr>
          <w:spacing w:val="-1"/>
        </w:rPr>
        <w:t>болса</w:t>
      </w:r>
      <w:r>
        <w:rPr>
          <w:spacing w:val="-12"/>
        </w:rPr>
        <w:t xml:space="preserve"> </w:t>
      </w:r>
      <w:r>
        <w:rPr>
          <w:spacing w:val="-1"/>
        </w:rPr>
        <w:t>әрі</w:t>
      </w:r>
      <w:r>
        <w:rPr>
          <w:spacing w:val="-16"/>
        </w:rPr>
        <w:t xml:space="preserve"> </w:t>
      </w:r>
      <w:r>
        <w:rPr>
          <w:spacing w:val="-1"/>
        </w:rPr>
        <w:t>олар</w:t>
      </w:r>
      <w:r>
        <w:rPr>
          <w:spacing w:val="-8"/>
        </w:rPr>
        <w:t xml:space="preserve"> </w:t>
      </w:r>
      <w:r>
        <w:rPr>
          <w:spacing w:val="-1"/>
        </w:rPr>
        <w:t>өз</w:t>
      </w:r>
      <w:r>
        <w:rPr>
          <w:spacing w:val="-10"/>
        </w:rPr>
        <w:t xml:space="preserve"> </w:t>
      </w:r>
      <w:r>
        <w:rPr>
          <w:spacing w:val="-1"/>
        </w:rPr>
        <w:t>ісіне</w:t>
      </w:r>
      <w:r>
        <w:rPr>
          <w:spacing w:val="-8"/>
        </w:rPr>
        <w:t xml:space="preserve"> </w:t>
      </w:r>
      <w:r>
        <w:rPr>
          <w:spacing w:val="-1"/>
        </w:rPr>
        <w:t>ұқыпты</w:t>
      </w:r>
      <w:r>
        <w:rPr>
          <w:spacing w:val="-10"/>
        </w:rPr>
        <w:t xml:space="preserve"> </w:t>
      </w:r>
      <w:r>
        <w:rPr>
          <w:spacing w:val="-1"/>
        </w:rPr>
        <w:t>қараса,</w:t>
      </w:r>
      <w:r>
        <w:rPr>
          <w:spacing w:val="-5"/>
        </w:rPr>
        <w:t xml:space="preserve"> </w:t>
      </w:r>
      <w:r>
        <w:rPr>
          <w:spacing w:val="-1"/>
        </w:rPr>
        <w:t>ауру</w:t>
      </w:r>
      <w:r>
        <w:rPr>
          <w:spacing w:val="-17"/>
        </w:rPr>
        <w:t xml:space="preserve"> </w:t>
      </w:r>
      <w:r>
        <w:rPr>
          <w:spacing w:val="-1"/>
        </w:rPr>
        <w:t>адамдардың</w:t>
      </w:r>
      <w:r>
        <w:rPr>
          <w:spacing w:val="-6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көңіл</w:t>
      </w:r>
      <w:r>
        <w:rPr>
          <w:spacing w:val="-58"/>
        </w:rPr>
        <w:t xml:space="preserve"> </w:t>
      </w:r>
      <w:r>
        <w:t>күйі дұрыс болары қақ. Ешбір ауру адам студенттің дөрекілігін көтермейді. Мекеменің</w:t>
      </w:r>
      <w:r>
        <w:rPr>
          <w:spacing w:val="1"/>
        </w:rPr>
        <w:t xml:space="preserve"> </w:t>
      </w:r>
      <w:r>
        <w:t>бағытына</w:t>
      </w:r>
      <w:r>
        <w:rPr>
          <w:spacing w:val="-7"/>
        </w:rPr>
        <w:t xml:space="preserve"> </w:t>
      </w:r>
      <w:r>
        <w:t>байланысты</w:t>
      </w:r>
      <w:r>
        <w:rPr>
          <w:spacing w:val="-4"/>
        </w:rPr>
        <w:t xml:space="preserve"> </w:t>
      </w:r>
      <w:r>
        <w:t>қорғау</w:t>
      </w:r>
      <w:r>
        <w:rPr>
          <w:spacing w:val="-15"/>
        </w:rPr>
        <w:t xml:space="preserve"> </w:t>
      </w:r>
      <w:r>
        <w:t>режимінінің</w:t>
      </w:r>
      <w:r>
        <w:rPr>
          <w:spacing w:val="-5"/>
        </w:rPr>
        <w:t xml:space="preserve"> </w:t>
      </w:r>
      <w:r>
        <w:t>ерекшеліктері</w:t>
      </w:r>
      <w:r>
        <w:rPr>
          <w:spacing w:val="-10"/>
        </w:rPr>
        <w:t xml:space="preserve"> </w:t>
      </w:r>
      <w:r>
        <w:t>де</w:t>
      </w:r>
      <w:r>
        <w:rPr>
          <w:spacing w:val="48"/>
        </w:rPr>
        <w:t xml:space="preserve"> </w:t>
      </w:r>
      <w:r>
        <w:t>түрліше</w:t>
      </w:r>
      <w:r>
        <w:rPr>
          <w:spacing w:val="-2"/>
        </w:rPr>
        <w:t xml:space="preserve"> </w:t>
      </w:r>
      <w:r>
        <w:t>болады.</w:t>
      </w:r>
      <w:r>
        <w:rPr>
          <w:spacing w:val="-4"/>
        </w:rPr>
        <w:t xml:space="preserve"> </w:t>
      </w:r>
      <w:r>
        <w:t>Ауру</w:t>
      </w:r>
      <w:r>
        <w:rPr>
          <w:spacing w:val="-6"/>
        </w:rPr>
        <w:t xml:space="preserve"> </w:t>
      </w:r>
      <w:r>
        <w:t>адамды</w:t>
      </w:r>
    </w:p>
    <w:p w14:paraId="2D4F5002" w14:textId="77777777" w:rsidR="00EE671E" w:rsidRDefault="00EE671E" w:rsidP="00EE671E">
      <w:pPr>
        <w:sectPr w:rsidR="00EE671E" w:rsidSect="00EE671E">
          <w:pgSz w:w="11910" w:h="16840"/>
          <w:pgMar w:top="1040" w:right="580" w:bottom="280" w:left="1160" w:header="720" w:footer="720" w:gutter="0"/>
          <w:cols w:space="720"/>
        </w:sectPr>
      </w:pPr>
    </w:p>
    <w:p w14:paraId="56BD31FE" w14:textId="77777777" w:rsidR="00EE671E" w:rsidRDefault="00EE671E" w:rsidP="00EE671E">
      <w:pPr>
        <w:pStyle w:val="a3"/>
        <w:spacing w:before="66"/>
        <w:ind w:right="269"/>
      </w:pPr>
      <w:r>
        <w:rPr>
          <w:spacing w:val="-1"/>
        </w:rPr>
        <w:lastRenderedPageBreak/>
        <w:t>ауруханаға</w:t>
      </w:r>
      <w:r>
        <w:rPr>
          <w:spacing w:val="-9"/>
        </w:rPr>
        <w:t xml:space="preserve"> </w:t>
      </w:r>
      <w:r>
        <w:rPr>
          <w:spacing w:val="-1"/>
        </w:rPr>
        <w:t>қабылдау</w:t>
      </w:r>
      <w:r>
        <w:rPr>
          <w:spacing w:val="-12"/>
        </w:rPr>
        <w:t xml:space="preserve"> </w:t>
      </w:r>
      <w:r>
        <w:rPr>
          <w:spacing w:val="-1"/>
        </w:rPr>
        <w:t>кезінде</w:t>
      </w:r>
      <w:r>
        <w:rPr>
          <w:spacing w:val="-8"/>
        </w:rPr>
        <w:t xml:space="preserve"> </w:t>
      </w:r>
      <w:r>
        <w:rPr>
          <w:spacing w:val="-1"/>
        </w:rPr>
        <w:t>оны</w:t>
      </w:r>
      <w:r>
        <w:rPr>
          <w:spacing w:val="-6"/>
        </w:rPr>
        <w:t xml:space="preserve"> </w:t>
      </w:r>
      <w:r>
        <w:rPr>
          <w:spacing w:val="-1"/>
        </w:rPr>
        <w:t>қай</w:t>
      </w:r>
      <w:r>
        <w:rPr>
          <w:spacing w:val="-10"/>
        </w:rPr>
        <w:t xml:space="preserve"> </w:t>
      </w:r>
      <w:r>
        <w:rPr>
          <w:spacing w:val="-1"/>
        </w:rPr>
        <w:t>палатаға</w:t>
      </w:r>
      <w:r>
        <w:rPr>
          <w:spacing w:val="-18"/>
        </w:rPr>
        <w:t xml:space="preserve"> </w:t>
      </w:r>
      <w:r>
        <w:t>орналастырудың</w:t>
      </w:r>
      <w:r>
        <w:rPr>
          <w:spacing w:val="-7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мәні</w:t>
      </w:r>
      <w:r>
        <w:rPr>
          <w:spacing w:val="-17"/>
        </w:rPr>
        <w:t xml:space="preserve"> </w:t>
      </w:r>
      <w:r>
        <w:t>зор.</w:t>
      </w:r>
      <w:r>
        <w:rPr>
          <w:spacing w:val="-9"/>
        </w:rPr>
        <w:t xml:space="preserve"> </w:t>
      </w:r>
      <w:r>
        <w:t>Мұндайда</w:t>
      </w:r>
      <w:r>
        <w:rPr>
          <w:spacing w:val="-9"/>
        </w:rPr>
        <w:t xml:space="preserve"> </w:t>
      </w:r>
      <w:r>
        <w:t>ауру</w:t>
      </w:r>
      <w:r>
        <w:rPr>
          <w:spacing w:val="-57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жасы,</w:t>
      </w:r>
      <w:r>
        <w:rPr>
          <w:spacing w:val="1"/>
        </w:rPr>
        <w:t xml:space="preserve"> </w:t>
      </w:r>
      <w:r>
        <w:t>ерекшеліктері,</w:t>
      </w:r>
      <w:r>
        <w:rPr>
          <w:spacing w:val="1"/>
        </w:rPr>
        <w:t xml:space="preserve"> </w:t>
      </w:r>
      <w:r>
        <w:t>ақыл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ойының</w:t>
      </w:r>
      <w:r>
        <w:rPr>
          <w:spacing w:val="1"/>
        </w:rPr>
        <w:t xml:space="preserve"> </w:t>
      </w:r>
      <w:r>
        <w:t>дамуы,</w:t>
      </w:r>
      <w:r>
        <w:rPr>
          <w:spacing w:val="1"/>
        </w:rPr>
        <w:t xml:space="preserve"> </w:t>
      </w:r>
      <w:r>
        <w:t>ауруының</w:t>
      </w:r>
      <w:r>
        <w:rPr>
          <w:spacing w:val="1"/>
        </w:rPr>
        <w:t xml:space="preserve"> </w:t>
      </w:r>
      <w:r>
        <w:t>күштілігі</w:t>
      </w:r>
      <w:r>
        <w:rPr>
          <w:spacing w:val="1"/>
        </w:rPr>
        <w:t xml:space="preserve"> </w:t>
      </w:r>
      <w:r>
        <w:t>барынша</w:t>
      </w:r>
      <w:r>
        <w:rPr>
          <w:spacing w:val="1"/>
        </w:rPr>
        <w:t xml:space="preserve"> </w:t>
      </w:r>
      <w:r>
        <w:t>ескеріледі.</w:t>
      </w:r>
      <w:r>
        <w:rPr>
          <w:spacing w:val="3"/>
        </w:rPr>
        <w:t xml:space="preserve"> </w:t>
      </w:r>
      <w:r>
        <w:t>Ауруы</w:t>
      </w:r>
      <w:r>
        <w:rPr>
          <w:spacing w:val="2"/>
        </w:rPr>
        <w:t xml:space="preserve"> </w:t>
      </w:r>
      <w:r>
        <w:t>асқынған</w:t>
      </w:r>
      <w:r>
        <w:rPr>
          <w:spacing w:val="2"/>
        </w:rPr>
        <w:t xml:space="preserve"> </w:t>
      </w:r>
      <w:r>
        <w:t>адамдарды</w:t>
      </w:r>
      <w:r>
        <w:rPr>
          <w:spacing w:val="2"/>
        </w:rPr>
        <w:t xml:space="preserve"> </w:t>
      </w:r>
      <w:r>
        <w:t>жеке палатаға жатқызған</w:t>
      </w:r>
      <w:r>
        <w:rPr>
          <w:spacing w:val="-3"/>
        </w:rPr>
        <w:t xml:space="preserve"> </w:t>
      </w:r>
      <w:r>
        <w:t>жөн.</w:t>
      </w:r>
    </w:p>
    <w:p w14:paraId="3333D23D" w14:textId="77777777" w:rsidR="00EE671E" w:rsidRPr="00EE671E" w:rsidRDefault="00EE671E" w:rsidP="00EE671E">
      <w:pPr>
        <w:pStyle w:val="a3"/>
        <w:spacing w:before="3"/>
        <w:ind w:right="260" w:firstLine="725"/>
      </w:pPr>
      <w:r>
        <w:t>Рентгендік тексерудің өзіндік ерекшелігі бар. Ауру адамдар (әсіресе туберкулез,</w:t>
      </w:r>
      <w:r>
        <w:rPr>
          <w:spacing w:val="1"/>
        </w:rPr>
        <w:t xml:space="preserve"> </w:t>
      </w:r>
      <w:r>
        <w:t>жара не ісігі барлар) осы тексеруді объективті санап, үмітпен асыға күтеді. Бұл тексерудің</w:t>
      </w:r>
      <w:r>
        <w:rPr>
          <w:spacing w:val="1"/>
        </w:rPr>
        <w:t xml:space="preserve"> </w:t>
      </w:r>
      <w:r>
        <w:rPr>
          <w:spacing w:val="-1"/>
        </w:rPr>
        <w:t>алдында</w:t>
      </w:r>
      <w:r>
        <w:rPr>
          <w:spacing w:val="-13"/>
        </w:rPr>
        <w:t xml:space="preserve"> </w:t>
      </w:r>
      <w:r>
        <w:rPr>
          <w:spacing w:val="-1"/>
        </w:rPr>
        <w:t>ауру</w:t>
      </w:r>
      <w:r>
        <w:rPr>
          <w:spacing w:val="-16"/>
        </w:rPr>
        <w:t xml:space="preserve"> </w:t>
      </w:r>
      <w:r>
        <w:rPr>
          <w:spacing w:val="-1"/>
        </w:rPr>
        <w:t>адамдар</w:t>
      </w:r>
      <w:r>
        <w:rPr>
          <w:spacing w:val="-11"/>
        </w:rPr>
        <w:t xml:space="preserve"> </w:t>
      </w:r>
      <w:r>
        <w:rPr>
          <w:spacing w:val="-1"/>
        </w:rPr>
        <w:t>түні</w:t>
      </w:r>
      <w:r>
        <w:rPr>
          <w:spacing w:val="-22"/>
        </w:rPr>
        <w:t xml:space="preserve"> </w:t>
      </w:r>
      <w:r>
        <w:rPr>
          <w:spacing w:val="-1"/>
        </w:rPr>
        <w:t>бойы</w:t>
      </w:r>
      <w:r>
        <w:rPr>
          <w:spacing w:val="-10"/>
        </w:rPr>
        <w:t xml:space="preserve"> </w:t>
      </w:r>
      <w:r>
        <w:rPr>
          <w:spacing w:val="-1"/>
        </w:rPr>
        <w:t>ұйықтай,</w:t>
      </w:r>
      <w:r>
        <w:rPr>
          <w:spacing w:val="-14"/>
        </w:rPr>
        <w:t xml:space="preserve"> </w:t>
      </w:r>
      <w:r>
        <w:t>мазасызданып,</w:t>
      </w:r>
      <w:r>
        <w:rPr>
          <w:spacing w:val="-15"/>
        </w:rPr>
        <w:t xml:space="preserve"> </w:t>
      </w:r>
      <w:r>
        <w:t>қобалжып,</w:t>
      </w:r>
      <w:r>
        <w:rPr>
          <w:spacing w:val="-9"/>
        </w:rPr>
        <w:t xml:space="preserve"> </w:t>
      </w:r>
      <w:r>
        <w:t>сақтанады.</w:t>
      </w:r>
      <w:r>
        <w:rPr>
          <w:spacing w:val="-14"/>
        </w:rPr>
        <w:t xml:space="preserve"> </w:t>
      </w:r>
      <w:r>
        <w:t>Сондықтан</w:t>
      </w:r>
      <w:r>
        <w:rPr>
          <w:spacing w:val="-58"/>
        </w:rPr>
        <w:t xml:space="preserve"> </w:t>
      </w:r>
      <w:r>
        <w:t>рентгенолог дәрігер, емдеуші дәрігер мен мейркеш рентген бөлмесінде абайлап сөйлеп,</w:t>
      </w:r>
      <w:r>
        <w:rPr>
          <w:spacing w:val="1"/>
        </w:rPr>
        <w:t xml:space="preserve"> </w:t>
      </w:r>
      <w:r>
        <w:t>ауру адамның көзінше дәрігерлік тұрғыдан пікір айтпау керек. Кез келген таныс емес сөзді</w:t>
      </w:r>
      <w:r>
        <w:rPr>
          <w:spacing w:val="-57"/>
        </w:rPr>
        <w:t xml:space="preserve"> </w:t>
      </w:r>
      <w:r>
        <w:t>ауру адам өзінше түсінеді. Дәрігердің «өкпесі мөлдір» екен деген сөзіне ауру адам секем</w:t>
      </w:r>
      <w:r>
        <w:rPr>
          <w:spacing w:val="1"/>
        </w:rPr>
        <w:t xml:space="preserve"> </w:t>
      </w:r>
      <w:r>
        <w:t>ала.</w:t>
      </w:r>
      <w:r>
        <w:rPr>
          <w:spacing w:val="-4"/>
        </w:rPr>
        <w:t xml:space="preserve"> </w:t>
      </w:r>
      <w:r>
        <w:t>Егер</w:t>
      </w:r>
      <w:r>
        <w:rPr>
          <w:spacing w:val="-5"/>
        </w:rPr>
        <w:t xml:space="preserve"> </w:t>
      </w:r>
      <w:r>
        <w:t>ауру</w:t>
      </w:r>
      <w:r>
        <w:rPr>
          <w:spacing w:val="-9"/>
        </w:rPr>
        <w:t xml:space="preserve"> </w:t>
      </w:r>
      <w:r>
        <w:t>адам</w:t>
      </w:r>
      <w:r>
        <w:rPr>
          <w:spacing w:val="-3"/>
        </w:rPr>
        <w:t xml:space="preserve"> </w:t>
      </w:r>
      <w:r>
        <w:t>түсіндіруді</w:t>
      </w:r>
      <w:r>
        <w:rPr>
          <w:spacing w:val="-9"/>
        </w:rPr>
        <w:t xml:space="preserve"> </w:t>
      </w:r>
      <w:r>
        <w:t>сұраса,</w:t>
      </w:r>
      <w:r>
        <w:rPr>
          <w:spacing w:val="-8"/>
        </w:rPr>
        <w:t xml:space="preserve"> </w:t>
      </w:r>
      <w:r>
        <w:t>оның</w:t>
      </w:r>
      <w:r>
        <w:rPr>
          <w:spacing w:val="-13"/>
        </w:rPr>
        <w:t xml:space="preserve"> </w:t>
      </w:r>
      <w:r>
        <w:t>ол</w:t>
      </w:r>
      <w:r>
        <w:rPr>
          <w:spacing w:val="-13"/>
        </w:rPr>
        <w:t xml:space="preserve"> </w:t>
      </w:r>
      <w:r>
        <w:t>сұрауын</w:t>
      </w:r>
      <w:r>
        <w:rPr>
          <w:spacing w:val="-4"/>
        </w:rPr>
        <w:t xml:space="preserve"> </w:t>
      </w:r>
      <w:r>
        <w:t>орындау</w:t>
      </w:r>
      <w:r>
        <w:rPr>
          <w:spacing w:val="-14"/>
        </w:rPr>
        <w:t xml:space="preserve"> </w:t>
      </w:r>
      <w:r>
        <w:t>қажет.</w:t>
      </w:r>
      <w:r>
        <w:rPr>
          <w:spacing w:val="-2"/>
        </w:rPr>
        <w:t xml:space="preserve"> </w:t>
      </w:r>
      <w:r>
        <w:t>Өйткені</w:t>
      </w:r>
      <w:r>
        <w:rPr>
          <w:spacing w:val="-14"/>
        </w:rPr>
        <w:t xml:space="preserve"> </w:t>
      </w:r>
      <w:r>
        <w:t>ауру</w:t>
      </w:r>
      <w:r>
        <w:rPr>
          <w:spacing w:val="-13"/>
        </w:rPr>
        <w:t xml:space="preserve"> </w:t>
      </w:r>
      <w:r>
        <w:t>адам</w:t>
      </w:r>
      <w:r>
        <w:rPr>
          <w:spacing w:val="-58"/>
        </w:rPr>
        <w:t xml:space="preserve"> </w:t>
      </w:r>
      <w:r>
        <w:t>дәрігердің</w:t>
      </w:r>
      <w:r>
        <w:rPr>
          <w:spacing w:val="1"/>
        </w:rPr>
        <w:t xml:space="preserve"> </w:t>
      </w:r>
      <w:r>
        <w:t>журналға</w:t>
      </w:r>
      <w:r>
        <w:rPr>
          <w:spacing w:val="1"/>
        </w:rPr>
        <w:t xml:space="preserve"> </w:t>
      </w:r>
      <w:r>
        <w:t>жазғанын</w:t>
      </w:r>
      <w:r>
        <w:rPr>
          <w:spacing w:val="1"/>
        </w:rPr>
        <w:t xml:space="preserve"> </w:t>
      </w:r>
      <w:r>
        <w:t>өінше</w:t>
      </w:r>
      <w:r>
        <w:rPr>
          <w:spacing w:val="1"/>
        </w:rPr>
        <w:t xml:space="preserve"> </w:t>
      </w:r>
      <w:r>
        <w:t>түсінетіндіктен,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өзі өлтірмекші</w:t>
      </w:r>
      <w:r>
        <w:rPr>
          <w:spacing w:val="1"/>
        </w:rPr>
        <w:t xml:space="preserve"> </w:t>
      </w:r>
      <w:r>
        <w:t>болғаны,</w:t>
      </w:r>
      <w:r>
        <w:rPr>
          <w:spacing w:val="-2"/>
        </w:rPr>
        <w:t xml:space="preserve"> </w:t>
      </w:r>
      <w:r>
        <w:t>сөйтіп</w:t>
      </w:r>
      <w:r>
        <w:rPr>
          <w:spacing w:val="2"/>
        </w:rPr>
        <w:t xml:space="preserve"> </w:t>
      </w:r>
      <w:r>
        <w:t>психиатриялық</w:t>
      </w:r>
      <w:r>
        <w:rPr>
          <w:spacing w:val="-1"/>
        </w:rPr>
        <w:t xml:space="preserve"> </w:t>
      </w:r>
      <w:r>
        <w:t>ауруханаға түскені</w:t>
      </w:r>
      <w:r>
        <w:rPr>
          <w:spacing w:val="-7"/>
        </w:rPr>
        <w:t xml:space="preserve"> </w:t>
      </w:r>
      <w:r>
        <w:t>туралы</w:t>
      </w:r>
      <w:r>
        <w:rPr>
          <w:spacing w:val="3"/>
        </w:rPr>
        <w:t xml:space="preserve"> </w:t>
      </w:r>
      <w:r>
        <w:t>деректер аз</w:t>
      </w:r>
      <w:r>
        <w:rPr>
          <w:spacing w:val="2"/>
        </w:rPr>
        <w:t xml:space="preserve"> </w:t>
      </w:r>
      <w:r>
        <w:t>емес.</w:t>
      </w:r>
    </w:p>
    <w:p w14:paraId="66153664" w14:textId="77777777" w:rsidR="00EE671E" w:rsidRPr="00EE671E" w:rsidRDefault="00EE671E" w:rsidP="00EE671E">
      <w:pPr>
        <w:pStyle w:val="a3"/>
        <w:spacing w:before="3"/>
        <w:ind w:right="260" w:firstLine="725"/>
      </w:pPr>
    </w:p>
    <w:p w14:paraId="56D47810" w14:textId="77777777" w:rsidR="00EE671E" w:rsidRPr="00EE671E" w:rsidRDefault="00EE671E" w:rsidP="00EE671E">
      <w:pPr>
        <w:pStyle w:val="a3"/>
        <w:spacing w:before="3"/>
        <w:ind w:right="260" w:firstLine="725"/>
      </w:pPr>
    </w:p>
    <w:p w14:paraId="44A032F0" w14:textId="77777777" w:rsidR="005C5523" w:rsidRDefault="005C5523"/>
    <w:sectPr w:rsidR="005C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75F14"/>
    <w:multiLevelType w:val="hybridMultilevel"/>
    <w:tmpl w:val="7CB0DA92"/>
    <w:lvl w:ilvl="0" w:tplc="A3547922">
      <w:start w:val="1"/>
      <w:numFmt w:val="decimal"/>
      <w:lvlText w:val="%1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8CA8B59E">
      <w:numFmt w:val="bullet"/>
      <w:lvlText w:val="•"/>
      <w:lvlJc w:val="left"/>
      <w:pPr>
        <w:ind w:left="2132" w:hanging="707"/>
      </w:pPr>
      <w:rPr>
        <w:rFonts w:hint="default"/>
        <w:lang w:val="kk-KZ" w:eastAsia="en-US" w:bidi="ar-SA"/>
      </w:rPr>
    </w:lvl>
    <w:lvl w:ilvl="2" w:tplc="F0EE6C82">
      <w:numFmt w:val="bullet"/>
      <w:lvlText w:val="•"/>
      <w:lvlJc w:val="left"/>
      <w:pPr>
        <w:ind w:left="3024" w:hanging="707"/>
      </w:pPr>
      <w:rPr>
        <w:rFonts w:hint="default"/>
        <w:lang w:val="kk-KZ" w:eastAsia="en-US" w:bidi="ar-SA"/>
      </w:rPr>
    </w:lvl>
    <w:lvl w:ilvl="3" w:tplc="143E1140">
      <w:numFmt w:val="bullet"/>
      <w:lvlText w:val="•"/>
      <w:lvlJc w:val="left"/>
      <w:pPr>
        <w:ind w:left="3917" w:hanging="707"/>
      </w:pPr>
      <w:rPr>
        <w:rFonts w:hint="default"/>
        <w:lang w:val="kk-KZ" w:eastAsia="en-US" w:bidi="ar-SA"/>
      </w:rPr>
    </w:lvl>
    <w:lvl w:ilvl="4" w:tplc="308CC3FC">
      <w:numFmt w:val="bullet"/>
      <w:lvlText w:val="•"/>
      <w:lvlJc w:val="left"/>
      <w:pPr>
        <w:ind w:left="4809" w:hanging="707"/>
      </w:pPr>
      <w:rPr>
        <w:rFonts w:hint="default"/>
        <w:lang w:val="kk-KZ" w:eastAsia="en-US" w:bidi="ar-SA"/>
      </w:rPr>
    </w:lvl>
    <w:lvl w:ilvl="5" w:tplc="37DC77F6">
      <w:numFmt w:val="bullet"/>
      <w:lvlText w:val="•"/>
      <w:lvlJc w:val="left"/>
      <w:pPr>
        <w:ind w:left="5702" w:hanging="707"/>
      </w:pPr>
      <w:rPr>
        <w:rFonts w:hint="default"/>
        <w:lang w:val="kk-KZ" w:eastAsia="en-US" w:bidi="ar-SA"/>
      </w:rPr>
    </w:lvl>
    <w:lvl w:ilvl="6" w:tplc="AB847830">
      <w:numFmt w:val="bullet"/>
      <w:lvlText w:val="•"/>
      <w:lvlJc w:val="left"/>
      <w:pPr>
        <w:ind w:left="6594" w:hanging="707"/>
      </w:pPr>
      <w:rPr>
        <w:rFonts w:hint="default"/>
        <w:lang w:val="kk-KZ" w:eastAsia="en-US" w:bidi="ar-SA"/>
      </w:rPr>
    </w:lvl>
    <w:lvl w:ilvl="7" w:tplc="5C406C82">
      <w:numFmt w:val="bullet"/>
      <w:lvlText w:val="•"/>
      <w:lvlJc w:val="left"/>
      <w:pPr>
        <w:ind w:left="7486" w:hanging="707"/>
      </w:pPr>
      <w:rPr>
        <w:rFonts w:hint="default"/>
        <w:lang w:val="kk-KZ" w:eastAsia="en-US" w:bidi="ar-SA"/>
      </w:rPr>
    </w:lvl>
    <w:lvl w:ilvl="8" w:tplc="3FD8A2DA">
      <w:numFmt w:val="bullet"/>
      <w:lvlText w:val="•"/>
      <w:lvlJc w:val="left"/>
      <w:pPr>
        <w:ind w:left="8379" w:hanging="707"/>
      </w:pPr>
      <w:rPr>
        <w:rFonts w:hint="default"/>
        <w:lang w:val="kk-KZ" w:eastAsia="en-US" w:bidi="ar-SA"/>
      </w:rPr>
    </w:lvl>
  </w:abstractNum>
  <w:num w:numId="1" w16cid:durableId="132188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F1"/>
    <w:rsid w:val="004D0095"/>
    <w:rsid w:val="005C5523"/>
    <w:rsid w:val="00736AB9"/>
    <w:rsid w:val="009572A3"/>
    <w:rsid w:val="00BD735A"/>
    <w:rsid w:val="00CE2EF1"/>
    <w:rsid w:val="00E11914"/>
    <w:rsid w:val="00E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2E4A"/>
  <w15:chartTrackingRefBased/>
  <w15:docId w15:val="{A595C17A-E569-421C-AD83-9BA8EBA7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7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671E"/>
    <w:pPr>
      <w:ind w:left="5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E671E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1"/>
    <w:qFormat/>
    <w:rsid w:val="00EE671E"/>
    <w:pPr>
      <w:spacing w:line="275" w:lineRule="exact"/>
      <w:ind w:left="1260" w:hanging="7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5</cp:revision>
  <dcterms:created xsi:type="dcterms:W3CDTF">2024-10-13T12:41:00Z</dcterms:created>
  <dcterms:modified xsi:type="dcterms:W3CDTF">2024-10-14T10:39:00Z</dcterms:modified>
</cp:coreProperties>
</file>