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0E007" w14:textId="77777777" w:rsidR="00904F24" w:rsidRPr="0030751C" w:rsidRDefault="00904F24" w:rsidP="00904F24">
      <w:pPr>
        <w:spacing w:after="0" w:line="240" w:lineRule="auto"/>
        <w:jc w:val="center"/>
        <w:rPr>
          <w:rFonts w:ascii="Times New Roman" w:hAnsi="Times New Roman" w:cs="Times New Roman"/>
          <w:b/>
          <w:sz w:val="28"/>
          <w:szCs w:val="28"/>
          <w:lang w:val="kk-KZ"/>
        </w:rPr>
      </w:pPr>
      <w:r w:rsidRPr="0030751C">
        <w:rPr>
          <w:rFonts w:ascii="Times New Roman" w:hAnsi="Times New Roman" w:cs="Times New Roman"/>
          <w:b/>
          <w:sz w:val="28"/>
          <w:szCs w:val="28"/>
          <w:lang w:val="kk-KZ"/>
        </w:rPr>
        <w:t xml:space="preserve">№8 Тақырып: </w:t>
      </w:r>
      <w:r w:rsidRPr="0030751C">
        <w:rPr>
          <w:rFonts w:ascii="Times New Roman" w:hAnsi="Times New Roman" w:cs="Times New Roman"/>
          <w:sz w:val="28"/>
          <w:szCs w:val="28"/>
          <w:lang w:val="kk-KZ"/>
        </w:rPr>
        <w:t>Әлеуметтік мәселелердің құрылысы. Джоел Бест. Виктимизация.</w:t>
      </w:r>
    </w:p>
    <w:p w14:paraId="083F2365" w14:textId="77777777" w:rsidR="00904F24" w:rsidRPr="0030751C" w:rsidRDefault="00904F24" w:rsidP="00904F24">
      <w:pPr>
        <w:spacing w:after="0" w:line="240" w:lineRule="auto"/>
        <w:jc w:val="center"/>
        <w:rPr>
          <w:rFonts w:ascii="Times New Roman" w:hAnsi="Times New Roman" w:cs="Times New Roman"/>
          <w:b/>
          <w:sz w:val="28"/>
          <w:szCs w:val="28"/>
          <w:lang w:val="kk-KZ"/>
        </w:rPr>
      </w:pPr>
    </w:p>
    <w:p w14:paraId="793D8BAB" w14:textId="77777777" w:rsidR="00904F24" w:rsidRPr="0030751C" w:rsidRDefault="00904F24" w:rsidP="00904F24">
      <w:pPr>
        <w:pStyle w:val="a3"/>
        <w:numPr>
          <w:ilvl w:val="0"/>
          <w:numId w:val="1"/>
        </w:num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Әлеуметтік мәселе ұғымы және әлеуметтік мәселелердің құрылысы.</w:t>
      </w:r>
    </w:p>
    <w:p w14:paraId="49240D42" w14:textId="77777777" w:rsidR="00904F24" w:rsidRPr="0030751C" w:rsidRDefault="00904F24" w:rsidP="00904F24">
      <w:pPr>
        <w:pStyle w:val="a3"/>
        <w:numPr>
          <w:ilvl w:val="0"/>
          <w:numId w:val="1"/>
        </w:num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Джоел Бест және оның әлеуметтік мәселелерді зерттеуге қосқан үлесі.</w:t>
      </w:r>
    </w:p>
    <w:p w14:paraId="071D6822" w14:textId="77777777" w:rsidR="00904F24" w:rsidRPr="0030751C" w:rsidRDefault="00904F24" w:rsidP="00904F24">
      <w:pPr>
        <w:pStyle w:val="a3"/>
        <w:numPr>
          <w:ilvl w:val="0"/>
          <w:numId w:val="1"/>
        </w:numPr>
        <w:spacing w:after="0" w:line="240" w:lineRule="auto"/>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Джоел Бесттің виктимизация туралы түсінік. </w:t>
      </w:r>
    </w:p>
    <w:p w14:paraId="0E309AF3" w14:textId="77777777" w:rsidR="00904F24" w:rsidRPr="0030751C" w:rsidRDefault="00904F24" w:rsidP="00904F24">
      <w:pPr>
        <w:spacing w:after="0" w:line="240" w:lineRule="auto"/>
        <w:jc w:val="both"/>
        <w:rPr>
          <w:rFonts w:ascii="Times New Roman" w:hAnsi="Times New Roman" w:cs="Times New Roman"/>
          <w:bCs/>
          <w:sz w:val="28"/>
          <w:szCs w:val="28"/>
          <w:lang w:val="kk-KZ"/>
        </w:rPr>
      </w:pPr>
    </w:p>
    <w:p w14:paraId="79B51166"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sz w:val="28"/>
          <w:szCs w:val="28"/>
          <w:lang w:val="kk-KZ"/>
        </w:rPr>
      </w:pPr>
      <w:r w:rsidRPr="0030751C">
        <w:rPr>
          <w:rFonts w:ascii="Times New Roman" w:hAnsi="Times New Roman" w:cs="Times New Roman"/>
          <w:b/>
          <w:bCs/>
          <w:sz w:val="28"/>
          <w:szCs w:val="28"/>
          <w:lang w:val="kk-KZ"/>
        </w:rPr>
        <w:t>Әлеуметтік проблемалар немесе қоғамдық мәселелер</w:t>
      </w:r>
      <w:r w:rsidRPr="0030751C">
        <w:rPr>
          <w:rFonts w:ascii="Times New Roman" w:hAnsi="Times New Roman" w:cs="Times New Roman"/>
          <w:sz w:val="28"/>
          <w:szCs w:val="28"/>
          <w:lang w:val="kk-KZ"/>
        </w:rPr>
        <w:t xml:space="preserve"> – бұл адамға тікелей немесе жанама әсер ететін және қоғам мүшелерінің едәуір бөлігінің көзқарасы бойынша оларды жеңу үшін ұжымдық күш салуды қажет ететін жеткілікті күрделі мәселелер мен жағдайлар.</w:t>
      </w:r>
    </w:p>
    <w:p w14:paraId="32696DF1"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
          <w:bCs/>
          <w:sz w:val="28"/>
          <w:szCs w:val="28"/>
          <w:lang w:val="kk-KZ"/>
        </w:rPr>
        <w:t>Әлеуметтік мәселелердің құрылысы</w:t>
      </w:r>
      <w:r w:rsidRPr="0030751C">
        <w:rPr>
          <w:rFonts w:ascii="Times New Roman" w:hAnsi="Times New Roman" w:cs="Times New Roman"/>
          <w:bCs/>
          <w:sz w:val="28"/>
          <w:szCs w:val="28"/>
          <w:lang w:val="kk-KZ"/>
        </w:rPr>
        <w:t xml:space="preserve"> - бұл қоғамдағы белгілі бір мәселелер мен жағдайларды ұжымдық назар мен шешуді қажет ететін маңызды мәселелер ретінде анықтайтын, түсіндіретін және қабылдайтын процесс. Бұл объективті қиындықтарды анықтау ғана емес, бірнеше кезеңдер мен акторлерді қамтитын әлеуметтік процесс. Әлеуметтік мәселелер </w:t>
      </w:r>
      <w:r w:rsidRPr="0030751C">
        <w:rPr>
          <w:rFonts w:ascii="Times New Roman" w:hAnsi="Times New Roman" w:cs="Times New Roman"/>
          <w:sz w:val="28"/>
          <w:szCs w:val="28"/>
          <w:lang w:val="kk-KZ"/>
        </w:rPr>
        <w:t>құрылысы</w:t>
      </w:r>
      <w:r w:rsidRPr="0030751C">
        <w:rPr>
          <w:rFonts w:ascii="Times New Roman" w:hAnsi="Times New Roman" w:cs="Times New Roman"/>
          <w:bCs/>
          <w:sz w:val="28"/>
          <w:szCs w:val="28"/>
          <w:lang w:val="kk-KZ"/>
        </w:rPr>
        <w:t xml:space="preserve"> проблемаларды қоғам қалай құрастыратынын, қабылдайтынын және шешетінін түсінуге көмектесетін бірнеше маңызды құрамдастарды қамтиды. Әлеуметтік мәселелер - бұл жағымсыз, әділетсіз немесе қоғамның әл-ауқатына қауіп төндіретін жағдайлар немесе құбылыстар және олар ұжымдық назар мен әрекетті қажет етеді.</w:t>
      </w:r>
    </w:p>
    <w:p w14:paraId="11AB8202"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Әлеуметтік мәселелердің құрылысының негізгі элементтері:</w:t>
      </w:r>
    </w:p>
    <w:p w14:paraId="7BA736D4"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1. Объективті компонент (нақты жағдайлар)</w:t>
      </w:r>
    </w:p>
    <w:p w14:paraId="58EF5462"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 - Әлеуметтік мәселе өлшенетін немесе байқалатын нақты фактілерге негізделген. Мысалы, кедейліктің жоғары деңгейі, жұмыссыздықтың жоғары деңгейі немесе қоршаған ортаның нашарлауы. Бұл фактілерді статистика, зерттеулер немесе есептер арқылы құжаттандыруға болады.</w:t>
      </w:r>
    </w:p>
    <w:p w14:paraId="708506B2"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2. Субъективті компонент (әлеуметтік мәселені қабылдау). Мәселе «әлеуметтік» болуы үшін оны қоғам маңызды деп тануы керек. Бұл белгілі бір топтардың немесе бүкіл қоғамның жағдайды өзгерту керек деген қабылдауын қамтиды. Әлеуметтік мәселе жай ғана объективті факт емес, алаңдататын және әрекетті қажет ететін мәселе екенін атап өткен жөн.</w:t>
      </w:r>
    </w:p>
    <w:p w14:paraId="3A5EC55D"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3. Мәселенің себебі. Мәселені түсіну және шешу үшін оның себептерін талдау керек. Бұл экономикалық (мысалы, дағдарыс), саяси (құқықтардың теңсіздігі) және мәдени факторлар (стереотиптер мен алдын ала пікірлер) болуы мүмкін. Себептер күрделі және көп қабатты болуы мүмкін, бұл оларды шешуді қиындатады.</w:t>
      </w:r>
    </w:p>
    <w:p w14:paraId="60C64D6F"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4. Нәтижелік мәселелер. Әлеуметтік мәселелер көбінесе қоғамның әртүрлі секторлары үшін ауқымды салдарларға әкеледі. Мысалы, кедейлік қылмыс деңгейінің артуына, денсаулықтың нашарлауына немесе білім деңгейінің төмендеуіне әкелуі мүмкін. Салдары дереу және ұзақ мерзімді болуы мүмкін.</w:t>
      </w:r>
    </w:p>
    <w:p w14:paraId="3295948F"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5. Шешім немесе шешімдерге арналған ұсыныстар. Мәселені мойындағаннан кейінгі келесі қадам – шешімін табу. Оның ішінде саясаткерлер де, қоғамдық ұйымдар да, сарапшылар да, белсенділер де бар. Шешімдер қысқа мерзімді шаралардан (субсидиялар, қолдау бағдарламалары) </w:t>
      </w:r>
      <w:r w:rsidRPr="0030751C">
        <w:rPr>
          <w:rFonts w:ascii="Times New Roman" w:hAnsi="Times New Roman" w:cs="Times New Roman"/>
          <w:bCs/>
          <w:sz w:val="28"/>
          <w:szCs w:val="28"/>
          <w:lang w:val="kk-KZ"/>
        </w:rPr>
        <w:lastRenderedPageBreak/>
        <w:t>ұзақ мерзімді стратегияларға (білім беру реформалары, экономикалық трансформация) дейін болуы мүмкін.</w:t>
      </w:r>
    </w:p>
    <w:p w14:paraId="2F7107BE"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6. Актор (мәселеге қатысқан қатысушылар). Әлеуметтік мәселелерді құруда және шешуде әртүрлі субъектілер маңызды рөл атқарады: мемлекеттік ұйымдар, бұқаралық ақпарат құралдары, белсенді топтар, қоғамдық қозғалыстар, ғылыми-зерттеу және академиялық мекемелер. Олар мәселеге назар аударуды күшейте алады немесе оны елемеуі мүмкін, бұл оның маңыздылығын қабылдауға әсер етеді.</w:t>
      </w:r>
    </w:p>
    <w:p w14:paraId="1E42DD0A"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7. Мәдени-тарихи контекст.  Әлеуметтік мәселелерді қабылдау және шешу тарихи-мәдени контекстке жоғары тәуелді болуы мүмкін екенін ескеру маңызды. Мысалы, гендерлік теңсіздік немесе нәсілдік кемсітушілік мәселелері әртүрлі елдер мен дәуірлерде әртүрлі формалар мен мағыналарға ие болуы мүмкін.</w:t>
      </w:r>
    </w:p>
    <w:p w14:paraId="06269A62"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Әлеуметтік мәселелер құрылысына мысалдар, жұмыссыздық:</w:t>
      </w:r>
    </w:p>
    <w:p w14:paraId="11FD5B99"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Объективті компонент: елдегі жұмыссыздық деңгейінің өсуі (статистикалық деректермен өлшенеді).</w:t>
      </w:r>
    </w:p>
    <w:p w14:paraId="3FAFC6B0"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Субъективті компонент: жұмыс орындарының жоқтығы туралы қоғамдық көзқарастар мен алаңдаушылықтар.</w:t>
      </w:r>
    </w:p>
    <w:p w14:paraId="55661A10"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Себебі: экономикалық дағдарыс, экономикадағы құрылымдық өзгерістер, білім деңгейінің төмендігі.</w:t>
      </w:r>
    </w:p>
    <w:p w14:paraId="4902C6A2"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Салдарлары: әлеуметтік шиеленістің артуы, кедейшілік, еңбек миграциясы.</w:t>
      </w:r>
    </w:p>
    <w:p w14:paraId="0A8B0122"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Шешімдері: қайта даярлау бағдарламалары, бизнесті субсидиялау, шағын кәсіпкерлікті қолдау.</w:t>
      </w:r>
    </w:p>
    <w:p w14:paraId="11B72562"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Актор: үкімет, кәсіподақ, бизнес қауымдастығы.</w:t>
      </w:r>
    </w:p>
    <w:p w14:paraId="3A21E4A3"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Мәдени контекст: әртүрлі елдерде жұмыссыздық деңгейін әр түрлі – бір жерде қауіп, ал бір жерде уақытша қиындық ретінде қарастыруға болады.</w:t>
      </w:r>
    </w:p>
    <w:p w14:paraId="414D185B"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Осылайша, әлеуметтік мәселе шеңбері мәселені шешудің себептері мен салдарын, сондай-ақ тартылған субъектілерді тереңірек түсінуді қамтамасыз ете отырып, оны талдауды және шешімдерді іздеуді ұйымдастыруға көмектеседі.</w:t>
      </w:r>
    </w:p>
    <w:p w14:paraId="45AC3E6A"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Джоел Бест - американдық әлеуметтанушы, әлеуметтік мәселелер, мораль және виктимизация туралы зерттеулерімен танымал. Оның жұмысы қоғамның әртүрлі әлеуметтік құбылыстарды, соның ішінде виктимизацияны қалай түсіндіретініне және түсінетініне бағытталған.</w:t>
      </w:r>
    </w:p>
    <w:p w14:paraId="7BE33CCC"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Джоел Бесттің түсінігінде виктимизация жәбірленушінің бейнесінің әлеуметтік құрылысымен байланысты. Ол қоғамның назар аударуға және жанашырлыққа «лайықты» ретінде қабылданатын құрбандардың белгілі бір бейнесін жасауға және қолдауға белсенді түрде қатысатынын атап көрсетеді. Бест жәбірленушінің қоғамдық қабылдауының бұқаралық ақпарат құралдары, қоғамдық қозғалыстар және заң жүйесі сияқты әртүрлі әлеуметтік механизмдер арқылы қалай қалыптасатынын зерттейді.</w:t>
      </w:r>
    </w:p>
    <w:p w14:paraId="57A06B93"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Бесттің виктимизация туралы негізгі идеялары:</w:t>
      </w:r>
    </w:p>
    <w:p w14:paraId="404BBDD8"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1. Жәбірленушінің әлеуметтік құрылысы:</w:t>
      </w:r>
    </w:p>
    <w:p w14:paraId="34BEE056"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lastRenderedPageBreak/>
        <w:t xml:space="preserve"> – Зардап шеккендердің барлығына бірдей қарамайды. Әлеуметтік стереотиптерге немесе мәдени үміттерге сәйкес келетіндер көбірек танылып, көмек алады.</w:t>
      </w:r>
    </w:p>
    <w:p w14:paraId="19B1070E"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 - «Идеал құрбандар» бар - олардың бейнесі жанашырлық тудыратын және әңгімелері оларға қатысты әділетсіздік немесе агрессияны көрсететін адамдар.</w:t>
      </w:r>
    </w:p>
    <w:p w14:paraId="37686653"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2. Моральдық дүрбелең және виктимизация. Бест сонымен қатар виктимизацияны моральдық дүрбелең ұғымымен байланыстырады. Бұл қоғамның қауіпті немесе проблеманы асыра сілтеу процесі, нәтижесінде халықтың белгілі бір топтары кеңірек әлеуметтік құбылыстардың (мысалы, қылмыс немесе нашақорлық) құрбандары ретінде қарастырылады.</w:t>
      </w:r>
    </w:p>
    <w:p w14:paraId="3B2A4782"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3. Бұқаралық ақпарат құралдарының рөлі: Бұқаралық ақпарат құралдары құрбандардың имиджін қалыптастыруда және қолдауда орталық рөл атқарады. Көбінесе қоғамда эмоционалды реакция тудыратын жағдайларға назар аударылады, тіпті олар объективті түрде жүйелі проблеманы көрсетпесе де.</w:t>
      </w:r>
    </w:p>
    <w:p w14:paraId="60061965"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4. Виктимизацияны саясаттандыру. Белгілі бір әлеуметтік топтардың назар аудару және саяси қолдауды жұмылдыру үшін құрбандық мәртебесін пайдалануы мүмкін екенін ескеру маңызды.</w:t>
      </w:r>
    </w:p>
    <w:p w14:paraId="6509295B"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Джоел Бесттің жұмысы виктимизация адамға қатысты агрессия немесе зорлық-зомбылық фактісі ғана емес, көптеген субъектілер қатысатын әлеуметтік құрылыстың күрделі процестерінің нәтижесі екенін түсінуге көмектеседі: құрбандардың өздерінен БАҚ пен саясаткерлерге дейін. </w:t>
      </w:r>
    </w:p>
    <w:p w14:paraId="2B8476F4" w14:textId="77777777" w:rsidR="00904F24" w:rsidRPr="0030751C" w:rsidRDefault="00904F24" w:rsidP="00904F24">
      <w:pPr>
        <w:shd w:val="clear" w:color="auto" w:fill="FFFFFF"/>
        <w:spacing w:after="0" w:line="240" w:lineRule="auto"/>
        <w:ind w:firstLine="360"/>
        <w:jc w:val="both"/>
        <w:rPr>
          <w:rFonts w:ascii="Times New Roman" w:hAnsi="Times New Roman" w:cs="Times New Roman"/>
          <w:bCs/>
          <w:sz w:val="28"/>
          <w:szCs w:val="28"/>
          <w:lang w:val="kk-KZ"/>
        </w:rPr>
      </w:pPr>
    </w:p>
    <w:p w14:paraId="13D441E4" w14:textId="77777777" w:rsidR="00904F24" w:rsidRPr="0030751C" w:rsidRDefault="00904F24" w:rsidP="00904F24">
      <w:pPr>
        <w:shd w:val="clear" w:color="auto" w:fill="FFFFFF"/>
        <w:spacing w:after="0" w:line="240" w:lineRule="auto"/>
        <w:ind w:firstLine="360"/>
        <w:jc w:val="both"/>
        <w:rPr>
          <w:rFonts w:ascii="Times New Roman" w:eastAsia="Times New Roman" w:hAnsi="Times New Roman" w:cs="Times New Roman"/>
          <w:b/>
          <w:color w:val="auto"/>
          <w:sz w:val="28"/>
          <w:szCs w:val="28"/>
          <w:lang w:val="kk-KZ"/>
        </w:rPr>
      </w:pPr>
      <w:r w:rsidRPr="0030751C">
        <w:rPr>
          <w:rFonts w:ascii="Times New Roman" w:eastAsia="Times New Roman" w:hAnsi="Times New Roman" w:cs="Times New Roman"/>
          <w:b/>
          <w:color w:val="auto"/>
          <w:sz w:val="28"/>
          <w:szCs w:val="28"/>
          <w:lang w:val="kk-KZ"/>
        </w:rPr>
        <w:t>Бақылау сұрақтары:</w:t>
      </w:r>
    </w:p>
    <w:p w14:paraId="50F073BC" w14:textId="77777777" w:rsidR="00904F24" w:rsidRPr="0030751C" w:rsidRDefault="00904F24" w:rsidP="00904F24">
      <w:pPr>
        <w:pStyle w:val="a3"/>
        <w:numPr>
          <w:ilvl w:val="0"/>
          <w:numId w:val="2"/>
        </w:numPr>
        <w:spacing w:after="0" w:line="240" w:lineRule="auto"/>
        <w:rPr>
          <w:rFonts w:ascii="Times New Roman" w:hAnsi="Times New Roman" w:cs="Times New Roman"/>
          <w:bCs/>
          <w:sz w:val="28"/>
          <w:szCs w:val="28"/>
          <w:lang w:val="kk-KZ"/>
        </w:rPr>
      </w:pPr>
      <w:r w:rsidRPr="0030751C">
        <w:rPr>
          <w:rFonts w:ascii="Times New Roman" w:hAnsi="Times New Roman" w:cs="Times New Roman"/>
          <w:bCs/>
          <w:sz w:val="28"/>
          <w:szCs w:val="28"/>
          <w:lang w:val="kk-KZ"/>
        </w:rPr>
        <w:t>Виктимизация мен әлеуметтік мәселелер құрылымының арақатынасы.</w:t>
      </w:r>
    </w:p>
    <w:p w14:paraId="3394DE12" w14:textId="77777777" w:rsidR="00904F24" w:rsidRPr="0030751C" w:rsidRDefault="00904F24" w:rsidP="00904F24">
      <w:pPr>
        <w:pStyle w:val="a3"/>
        <w:numPr>
          <w:ilvl w:val="0"/>
          <w:numId w:val="2"/>
        </w:numPr>
        <w:spacing w:after="0" w:line="240" w:lineRule="auto"/>
        <w:rPr>
          <w:rFonts w:ascii="Times New Roman" w:hAnsi="Times New Roman" w:cs="Times New Roman"/>
          <w:bCs/>
          <w:sz w:val="28"/>
          <w:szCs w:val="28"/>
          <w:lang w:val="kk-KZ"/>
        </w:rPr>
      </w:pPr>
      <w:r w:rsidRPr="0030751C">
        <w:rPr>
          <w:rFonts w:ascii="Times New Roman" w:hAnsi="Times New Roman" w:cs="Times New Roman"/>
          <w:bCs/>
          <w:sz w:val="28"/>
          <w:szCs w:val="28"/>
          <w:lang w:val="kk-KZ"/>
        </w:rPr>
        <w:t>Бесттің виктимизацияға деген көзқарасына сын.</w:t>
      </w:r>
    </w:p>
    <w:p w14:paraId="71182C28" w14:textId="77777777" w:rsidR="00904F24" w:rsidRPr="0030751C" w:rsidRDefault="00904F24" w:rsidP="00904F24">
      <w:pPr>
        <w:pStyle w:val="a3"/>
        <w:numPr>
          <w:ilvl w:val="0"/>
          <w:numId w:val="2"/>
        </w:numPr>
        <w:spacing w:after="0" w:line="240" w:lineRule="auto"/>
        <w:rPr>
          <w:rFonts w:ascii="Times New Roman" w:hAnsi="Times New Roman" w:cs="Times New Roman"/>
          <w:bCs/>
          <w:sz w:val="28"/>
          <w:szCs w:val="28"/>
          <w:lang w:val="kk-KZ"/>
        </w:rPr>
      </w:pPr>
      <w:r w:rsidRPr="0030751C">
        <w:rPr>
          <w:rFonts w:ascii="Times New Roman" w:hAnsi="Times New Roman" w:cs="Times New Roman"/>
          <w:bCs/>
          <w:sz w:val="28"/>
          <w:szCs w:val="28"/>
          <w:lang w:val="kk-KZ"/>
        </w:rPr>
        <w:t>Джоел Бест идеяларының заманауи әлеуметтану мен виктимизацияны зерттеуге әсері.</w:t>
      </w:r>
    </w:p>
    <w:p w14:paraId="4762EFA5" w14:textId="77777777" w:rsidR="00904F24" w:rsidRPr="0030751C" w:rsidRDefault="00904F24" w:rsidP="00904F24">
      <w:pPr>
        <w:pStyle w:val="a3"/>
        <w:spacing w:after="0" w:line="240" w:lineRule="auto"/>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 </w:t>
      </w:r>
    </w:p>
    <w:p w14:paraId="3990632F" w14:textId="77777777" w:rsidR="00904F24" w:rsidRPr="0030751C" w:rsidRDefault="00904F24" w:rsidP="00904F24">
      <w:pPr>
        <w:ind w:firstLine="360"/>
        <w:rPr>
          <w:rFonts w:ascii="Times New Roman" w:eastAsia="Times New Roman" w:hAnsi="Times New Roman" w:cs="Times New Roman"/>
          <w:b/>
          <w:color w:val="auto"/>
          <w:sz w:val="28"/>
          <w:szCs w:val="28"/>
          <w:lang w:val="kk-KZ"/>
        </w:rPr>
      </w:pPr>
      <w:r w:rsidRPr="0030751C">
        <w:rPr>
          <w:rFonts w:ascii="Times New Roman" w:eastAsia="Times New Roman" w:hAnsi="Times New Roman" w:cs="Times New Roman"/>
          <w:b/>
          <w:color w:val="auto"/>
          <w:sz w:val="28"/>
          <w:szCs w:val="28"/>
          <w:lang w:val="kk-KZ"/>
        </w:rPr>
        <w:t>Әдебиеттер</w:t>
      </w:r>
    </w:p>
    <w:p w14:paraId="7339DE88" w14:textId="77777777" w:rsidR="00904F24" w:rsidRPr="0030751C" w:rsidRDefault="00904F24" w:rsidP="00904F24">
      <w:pPr>
        <w:spacing w:after="0" w:line="240" w:lineRule="auto"/>
        <w:jc w:val="both"/>
        <w:rPr>
          <w:rFonts w:ascii="Times New Roman" w:hAnsi="Times New Roman" w:cs="Times New Roman"/>
          <w:bCs/>
          <w:color w:val="auto"/>
          <w:sz w:val="28"/>
          <w:szCs w:val="28"/>
          <w:lang w:val="kk-KZ"/>
        </w:rPr>
      </w:pPr>
      <w:r w:rsidRPr="0030751C">
        <w:rPr>
          <w:rFonts w:ascii="Times New Roman" w:hAnsi="Times New Roman" w:cs="Times New Roman"/>
          <w:bCs/>
          <w:sz w:val="28"/>
          <w:szCs w:val="28"/>
          <w:lang w:val="kk-KZ"/>
        </w:rPr>
        <w:t xml:space="preserve">1. </w:t>
      </w:r>
      <w:r w:rsidRPr="0030751C">
        <w:rPr>
          <w:rFonts w:ascii="Times New Roman" w:hAnsi="Times New Roman" w:cs="Times New Roman"/>
          <w:bCs/>
          <w:sz w:val="28"/>
          <w:szCs w:val="28"/>
        </w:rPr>
        <w:t xml:space="preserve">Социальные проблемы: </w:t>
      </w:r>
      <w:proofErr w:type="spellStart"/>
      <w:r w:rsidRPr="0030751C">
        <w:rPr>
          <w:rFonts w:ascii="Times New Roman" w:hAnsi="Times New Roman" w:cs="Times New Roman"/>
          <w:bCs/>
          <w:sz w:val="28"/>
          <w:szCs w:val="28"/>
        </w:rPr>
        <w:t>конструкционистское</w:t>
      </w:r>
      <w:proofErr w:type="spellEnd"/>
      <w:r w:rsidRPr="0030751C">
        <w:rPr>
          <w:rFonts w:ascii="Times New Roman" w:hAnsi="Times New Roman" w:cs="Times New Roman"/>
          <w:bCs/>
          <w:sz w:val="28"/>
          <w:szCs w:val="28"/>
        </w:rPr>
        <w:t xml:space="preserve"> прочтение / Сост. </w:t>
      </w:r>
      <w:proofErr w:type="spellStart"/>
      <w:r w:rsidRPr="0030751C">
        <w:rPr>
          <w:rFonts w:ascii="Times New Roman" w:hAnsi="Times New Roman" w:cs="Times New Roman"/>
          <w:bCs/>
          <w:sz w:val="28"/>
          <w:szCs w:val="28"/>
        </w:rPr>
        <w:t>И.Г.Ясавеев</w:t>
      </w:r>
      <w:proofErr w:type="spellEnd"/>
      <w:r w:rsidRPr="0030751C">
        <w:rPr>
          <w:rFonts w:ascii="Times New Roman" w:hAnsi="Times New Roman" w:cs="Times New Roman"/>
          <w:bCs/>
          <w:sz w:val="28"/>
          <w:szCs w:val="28"/>
        </w:rPr>
        <w:t>. – Казань</w:t>
      </w:r>
      <w:r w:rsidRPr="0030751C">
        <w:rPr>
          <w:rFonts w:ascii="Times New Roman" w:hAnsi="Times New Roman" w:cs="Times New Roman"/>
          <w:bCs/>
          <w:color w:val="auto"/>
          <w:sz w:val="28"/>
          <w:szCs w:val="28"/>
        </w:rPr>
        <w:t xml:space="preserve">: Изд-во </w:t>
      </w:r>
      <w:proofErr w:type="spellStart"/>
      <w:r w:rsidRPr="0030751C">
        <w:rPr>
          <w:rFonts w:ascii="Times New Roman" w:hAnsi="Times New Roman" w:cs="Times New Roman"/>
          <w:bCs/>
          <w:color w:val="auto"/>
          <w:sz w:val="28"/>
          <w:szCs w:val="28"/>
        </w:rPr>
        <w:t>Казанск</w:t>
      </w:r>
      <w:proofErr w:type="spellEnd"/>
      <w:r w:rsidRPr="0030751C">
        <w:rPr>
          <w:rFonts w:ascii="Times New Roman" w:hAnsi="Times New Roman" w:cs="Times New Roman"/>
          <w:bCs/>
          <w:color w:val="auto"/>
          <w:sz w:val="28"/>
          <w:szCs w:val="28"/>
        </w:rPr>
        <w:t>. ун-та, 2007. – 276 с.</w:t>
      </w:r>
    </w:p>
    <w:p w14:paraId="0E1B0D28" w14:textId="77777777" w:rsidR="00904F24" w:rsidRPr="0030751C" w:rsidRDefault="00904F24" w:rsidP="00904F24">
      <w:pPr>
        <w:spacing w:after="0" w:line="240" w:lineRule="auto"/>
        <w:jc w:val="both"/>
        <w:rPr>
          <w:rFonts w:ascii="Times New Roman" w:hAnsi="Times New Roman" w:cs="Times New Roman"/>
          <w:bCs/>
          <w:color w:val="auto"/>
          <w:sz w:val="28"/>
          <w:szCs w:val="28"/>
          <w:lang w:val="ru-KZ"/>
        </w:rPr>
      </w:pPr>
      <w:r w:rsidRPr="0030751C">
        <w:rPr>
          <w:rFonts w:ascii="Times New Roman" w:hAnsi="Times New Roman" w:cs="Times New Roman"/>
          <w:bCs/>
          <w:color w:val="auto"/>
          <w:sz w:val="28"/>
          <w:szCs w:val="28"/>
          <w:lang w:val="kk-KZ"/>
        </w:rPr>
        <w:t xml:space="preserve">2. </w:t>
      </w:r>
      <w:proofErr w:type="spellStart"/>
      <w:r w:rsidRPr="0030751C">
        <w:rPr>
          <w:rFonts w:ascii="Times New Roman" w:hAnsi="Times New Roman" w:cs="Times New Roman"/>
          <w:bCs/>
          <w:color w:val="auto"/>
          <w:sz w:val="28"/>
          <w:szCs w:val="28"/>
          <w:lang w:val="ru-KZ"/>
        </w:rPr>
        <w:t>Полач</w:t>
      </w:r>
      <w:proofErr w:type="spellEnd"/>
      <w:r w:rsidRPr="0030751C">
        <w:rPr>
          <w:rFonts w:ascii="Times New Roman" w:hAnsi="Times New Roman" w:cs="Times New Roman"/>
          <w:bCs/>
          <w:color w:val="auto"/>
          <w:sz w:val="28"/>
          <w:szCs w:val="28"/>
          <w:lang w:val="ru-KZ"/>
        </w:rPr>
        <w:t xml:space="preserve"> Д. </w:t>
      </w:r>
      <w:hyperlink r:id="rId5" w:history="1">
        <w:r w:rsidRPr="0030751C">
          <w:rPr>
            <w:rStyle w:val="a4"/>
            <w:rFonts w:ascii="Times New Roman" w:hAnsi="Times New Roman" w:cs="Times New Roman"/>
            <w:bCs/>
            <w:color w:val="auto"/>
            <w:sz w:val="28"/>
            <w:szCs w:val="28"/>
            <w:lang w:val="ru-KZ"/>
          </w:rPr>
          <w:t xml:space="preserve">Социальные проблемы с </w:t>
        </w:r>
        <w:proofErr w:type="spellStart"/>
        <w:r w:rsidRPr="0030751C">
          <w:rPr>
            <w:rStyle w:val="a4"/>
            <w:rFonts w:ascii="Times New Roman" w:hAnsi="Times New Roman" w:cs="Times New Roman"/>
            <w:bCs/>
            <w:color w:val="auto"/>
            <w:sz w:val="28"/>
            <w:szCs w:val="28"/>
            <w:lang w:val="ru-KZ"/>
          </w:rPr>
          <w:t>конструкционистской</w:t>
        </w:r>
        <w:proofErr w:type="spellEnd"/>
        <w:r w:rsidRPr="0030751C">
          <w:rPr>
            <w:rStyle w:val="a4"/>
            <w:rFonts w:ascii="Times New Roman" w:hAnsi="Times New Roman" w:cs="Times New Roman"/>
            <w:bCs/>
            <w:color w:val="auto"/>
            <w:sz w:val="28"/>
            <w:szCs w:val="28"/>
            <w:lang w:val="ru-KZ"/>
          </w:rPr>
          <w:t xml:space="preserve"> точки зрения</w:t>
        </w:r>
      </w:hyperlink>
      <w:r w:rsidRPr="0030751C">
        <w:rPr>
          <w:rFonts w:ascii="Times New Roman" w:hAnsi="Times New Roman" w:cs="Times New Roman"/>
          <w:bCs/>
          <w:color w:val="auto"/>
          <w:sz w:val="28"/>
          <w:szCs w:val="28"/>
          <w:lang w:val="ru-KZ"/>
        </w:rPr>
        <w:t> // Журнал исследований социальной политики. 2010. Т. 8. № 1. С. 7—12</w:t>
      </w:r>
    </w:p>
    <w:p w14:paraId="3ED473D9" w14:textId="77777777" w:rsidR="00904F24" w:rsidRPr="0030751C" w:rsidRDefault="00904F24" w:rsidP="00904F24">
      <w:pPr>
        <w:spacing w:after="0" w:line="240" w:lineRule="auto"/>
        <w:jc w:val="both"/>
        <w:rPr>
          <w:rFonts w:ascii="Times New Roman" w:hAnsi="Times New Roman" w:cs="Times New Roman"/>
          <w:bCs/>
          <w:color w:val="auto"/>
          <w:sz w:val="28"/>
          <w:szCs w:val="28"/>
          <w:lang w:val="ru-KZ"/>
        </w:rPr>
      </w:pPr>
      <w:r w:rsidRPr="0030751C">
        <w:rPr>
          <w:rFonts w:ascii="Times New Roman" w:hAnsi="Times New Roman" w:cs="Times New Roman"/>
          <w:bCs/>
          <w:color w:val="auto"/>
          <w:sz w:val="28"/>
          <w:szCs w:val="28"/>
          <w:lang w:val="ru-KZ"/>
        </w:rPr>
        <w:t>3. Бест Дж. </w:t>
      </w:r>
      <w:proofErr w:type="spellStart"/>
      <w:r w:rsidRPr="0030751C">
        <w:fldChar w:fldCharType="begin"/>
      </w:r>
      <w:r w:rsidRPr="0030751C">
        <w:rPr>
          <w:rFonts w:ascii="Times New Roman" w:hAnsi="Times New Roman" w:cs="Times New Roman"/>
          <w:sz w:val="28"/>
          <w:szCs w:val="28"/>
        </w:rPr>
        <w:instrText>HYPERLINK "http://ecsocman.hse.ru/data/599/673/1219/chap42.pdf"</w:instrText>
      </w:r>
      <w:r w:rsidRPr="0030751C">
        <w:fldChar w:fldCharType="separate"/>
      </w:r>
      <w:r w:rsidRPr="0030751C">
        <w:rPr>
          <w:rStyle w:val="a4"/>
          <w:rFonts w:ascii="Times New Roman" w:hAnsi="Times New Roman" w:cs="Times New Roman"/>
          <w:bCs/>
          <w:color w:val="auto"/>
          <w:sz w:val="28"/>
          <w:szCs w:val="28"/>
          <w:lang w:val="ru-KZ"/>
        </w:rPr>
        <w:t>Конструкционистский</w:t>
      </w:r>
      <w:proofErr w:type="spellEnd"/>
      <w:r w:rsidRPr="0030751C">
        <w:rPr>
          <w:rStyle w:val="a4"/>
          <w:rFonts w:ascii="Times New Roman" w:hAnsi="Times New Roman" w:cs="Times New Roman"/>
          <w:bCs/>
          <w:color w:val="auto"/>
          <w:sz w:val="28"/>
          <w:szCs w:val="28"/>
          <w:lang w:val="ru-KZ"/>
        </w:rPr>
        <w:t xml:space="preserve"> подход к исследованию социальных проблем</w:t>
      </w:r>
      <w:r w:rsidRPr="0030751C">
        <w:rPr>
          <w:rStyle w:val="a4"/>
          <w:rFonts w:ascii="Times New Roman" w:hAnsi="Times New Roman" w:cs="Times New Roman"/>
          <w:bCs/>
          <w:color w:val="auto"/>
          <w:sz w:val="28"/>
          <w:szCs w:val="28"/>
          <w:lang w:val="ru-KZ"/>
        </w:rPr>
        <w:fldChar w:fldCharType="end"/>
      </w:r>
      <w:r w:rsidRPr="0030751C">
        <w:rPr>
          <w:rFonts w:ascii="Times New Roman" w:hAnsi="Times New Roman" w:cs="Times New Roman"/>
          <w:bCs/>
          <w:color w:val="auto"/>
          <w:sz w:val="28"/>
          <w:szCs w:val="28"/>
          <w:lang w:val="ru-KZ"/>
        </w:rPr>
        <w:t> // Контексты современности–II: Хрестоматия. Сост. и общ. ред. </w:t>
      </w:r>
      <w:hyperlink r:id="rId6" w:tooltip="Ерофеев, Сергей Арсеньевич (страница отсутствует)" w:history="1">
        <w:r w:rsidRPr="0030751C">
          <w:rPr>
            <w:rStyle w:val="a4"/>
            <w:rFonts w:ascii="Times New Roman" w:hAnsi="Times New Roman" w:cs="Times New Roman"/>
            <w:bCs/>
            <w:color w:val="auto"/>
            <w:sz w:val="28"/>
            <w:szCs w:val="28"/>
            <w:lang w:val="ru-KZ"/>
          </w:rPr>
          <w:t>С. А. Ерофеева</w:t>
        </w:r>
      </w:hyperlink>
      <w:r w:rsidRPr="0030751C">
        <w:rPr>
          <w:rFonts w:ascii="Times New Roman" w:hAnsi="Times New Roman" w:cs="Times New Roman"/>
          <w:bCs/>
          <w:color w:val="auto"/>
          <w:sz w:val="28"/>
          <w:szCs w:val="28"/>
          <w:lang w:val="ru-KZ"/>
        </w:rPr>
        <w:t>. Казань: </w:t>
      </w:r>
      <w:hyperlink r:id="rId7" w:tooltip="Казанский университет" w:history="1">
        <w:r w:rsidRPr="0030751C">
          <w:rPr>
            <w:rStyle w:val="a4"/>
            <w:rFonts w:ascii="Times New Roman" w:hAnsi="Times New Roman" w:cs="Times New Roman"/>
            <w:bCs/>
            <w:color w:val="auto"/>
            <w:sz w:val="28"/>
            <w:szCs w:val="28"/>
            <w:lang w:val="ru-KZ"/>
          </w:rPr>
          <w:t xml:space="preserve">Изд-во </w:t>
        </w:r>
        <w:proofErr w:type="spellStart"/>
        <w:r w:rsidRPr="0030751C">
          <w:rPr>
            <w:rStyle w:val="a4"/>
            <w:rFonts w:ascii="Times New Roman" w:hAnsi="Times New Roman" w:cs="Times New Roman"/>
            <w:bCs/>
            <w:color w:val="auto"/>
            <w:sz w:val="28"/>
            <w:szCs w:val="28"/>
            <w:lang w:val="ru-KZ"/>
          </w:rPr>
          <w:t>Каз</w:t>
        </w:r>
        <w:proofErr w:type="spellEnd"/>
        <w:r w:rsidRPr="0030751C">
          <w:rPr>
            <w:rStyle w:val="a4"/>
            <w:rFonts w:ascii="Times New Roman" w:hAnsi="Times New Roman" w:cs="Times New Roman"/>
            <w:bCs/>
            <w:color w:val="auto"/>
            <w:sz w:val="28"/>
            <w:szCs w:val="28"/>
            <w:lang w:val="ru-KZ"/>
          </w:rPr>
          <w:t>. ун-та</w:t>
        </w:r>
      </w:hyperlink>
      <w:r w:rsidRPr="0030751C">
        <w:rPr>
          <w:rFonts w:ascii="Times New Roman" w:hAnsi="Times New Roman" w:cs="Times New Roman"/>
          <w:bCs/>
          <w:color w:val="auto"/>
          <w:sz w:val="28"/>
          <w:szCs w:val="28"/>
          <w:lang w:val="ru-KZ"/>
        </w:rPr>
        <w:t>, 2001. С. 164—175</w:t>
      </w:r>
    </w:p>
    <w:p w14:paraId="776D2E23" w14:textId="77777777" w:rsidR="00904F24" w:rsidRPr="0030751C" w:rsidRDefault="00904F24" w:rsidP="00904F24">
      <w:pPr>
        <w:spacing w:after="0" w:line="240" w:lineRule="auto"/>
        <w:jc w:val="both"/>
        <w:rPr>
          <w:rFonts w:ascii="Times New Roman" w:hAnsi="Times New Roman" w:cs="Times New Roman"/>
          <w:bCs/>
          <w:color w:val="auto"/>
          <w:sz w:val="28"/>
          <w:szCs w:val="28"/>
          <w:lang w:val="ru-KZ"/>
        </w:rPr>
      </w:pPr>
    </w:p>
    <w:p w14:paraId="328FDA8B" w14:textId="77777777" w:rsidR="00904F24" w:rsidRPr="0030751C" w:rsidRDefault="00904F24" w:rsidP="00904F24">
      <w:pPr>
        <w:spacing w:after="0" w:line="240" w:lineRule="auto"/>
        <w:jc w:val="both"/>
        <w:rPr>
          <w:rFonts w:ascii="Times New Roman" w:hAnsi="Times New Roman" w:cs="Times New Roman"/>
          <w:bCs/>
          <w:sz w:val="28"/>
          <w:szCs w:val="28"/>
          <w:lang w:val="kk-KZ"/>
        </w:rPr>
      </w:pPr>
    </w:p>
    <w:p w14:paraId="53BFDAA4" w14:textId="77777777" w:rsidR="00904F24" w:rsidRPr="0030751C" w:rsidRDefault="00904F24" w:rsidP="00904F24">
      <w:pPr>
        <w:spacing w:after="0" w:line="240" w:lineRule="auto"/>
        <w:jc w:val="center"/>
        <w:rPr>
          <w:rFonts w:ascii="Times New Roman" w:eastAsia="Times New Roman" w:hAnsi="Times New Roman" w:cs="Times New Roman"/>
          <w:color w:val="auto"/>
          <w:sz w:val="28"/>
          <w:szCs w:val="28"/>
          <w:lang w:val="kk-KZ"/>
        </w:rPr>
      </w:pPr>
    </w:p>
    <w:p w14:paraId="02339EBF" w14:textId="77777777" w:rsidR="00904F24" w:rsidRPr="0030751C" w:rsidRDefault="00904F24" w:rsidP="00904F24">
      <w:pPr>
        <w:spacing w:after="0" w:line="240" w:lineRule="auto"/>
        <w:jc w:val="center"/>
        <w:rPr>
          <w:rFonts w:ascii="Times New Roman" w:eastAsia="Times New Roman" w:hAnsi="Times New Roman" w:cs="Times New Roman"/>
          <w:color w:val="auto"/>
          <w:sz w:val="28"/>
          <w:szCs w:val="28"/>
          <w:lang w:val="kk-KZ"/>
        </w:rPr>
      </w:pPr>
    </w:p>
    <w:p w14:paraId="115DBEB6" w14:textId="77777777" w:rsidR="00904F24" w:rsidRPr="0030751C" w:rsidRDefault="00904F24" w:rsidP="00904F24">
      <w:pPr>
        <w:spacing w:after="0" w:line="240" w:lineRule="auto"/>
        <w:jc w:val="center"/>
        <w:rPr>
          <w:rFonts w:ascii="Times New Roman" w:eastAsia="Times New Roman" w:hAnsi="Times New Roman" w:cs="Times New Roman"/>
          <w:color w:val="auto"/>
          <w:sz w:val="28"/>
          <w:szCs w:val="28"/>
          <w:lang w:val="kk-KZ"/>
        </w:rPr>
      </w:pPr>
    </w:p>
    <w:p w14:paraId="37871F86" w14:textId="77777777" w:rsidR="00CB2CB4" w:rsidRDefault="00CB2CB4"/>
    <w:sectPr w:rsidR="00CB2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95D59"/>
    <w:multiLevelType w:val="hybridMultilevel"/>
    <w:tmpl w:val="2D92C9B6"/>
    <w:lvl w:ilvl="0" w:tplc="D0DC03D4">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AA2207E"/>
    <w:multiLevelType w:val="hybridMultilevel"/>
    <w:tmpl w:val="EE141D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5C"/>
    <w:rsid w:val="00904F24"/>
    <w:rsid w:val="00CB2CB4"/>
    <w:rsid w:val="00D0545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158CD-5A4B-4F1A-8D3F-D8B4E863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F24"/>
    <w:rPr>
      <w:rFonts w:ascii="Calibri" w:eastAsia="Calibri" w:hAnsi="Calibri" w:cs="Calibri"/>
      <w:color w:val="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4F24"/>
    <w:pPr>
      <w:ind w:left="720"/>
      <w:contextualSpacing/>
    </w:pPr>
  </w:style>
  <w:style w:type="character" w:styleId="a4">
    <w:name w:val="Hyperlink"/>
    <w:basedOn w:val="a0"/>
    <w:uiPriority w:val="99"/>
    <w:unhideWhenUsed/>
    <w:rsid w:val="00904F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A%D0%B0%D0%B7%D0%B0%D0%BD%D1%81%D0%BA%D0%B8%D0%B9_%D1%83%D0%BD%D0%B8%D0%B2%D0%B5%D1%80%D1%81%D0%B8%D1%82%D0%B5%D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ndex.php?title=%D0%95%D1%80%D0%BE%D1%84%D0%B5%D0%B5%D0%B2,_%D0%A1%D0%B5%D1%80%D0%B3%D0%B5%D0%B9_%D0%90%D1%80%D1%81%D0%B5%D0%BD%D1%8C%D0%B5%D0%B2%D0%B8%D1%87&amp;action=edit&amp;redlink=1" TargetMode="External"/><Relationship Id="rId5" Type="http://schemas.openxmlformats.org/officeDocument/2006/relationships/hyperlink" Target="http://ecsocman.hse.ru/data/2011/05/06/1268033135/Polach_Soc.problem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6659</Characters>
  <Application>Microsoft Office Word</Application>
  <DocSecurity>0</DocSecurity>
  <Lines>55</Lines>
  <Paragraphs>15</Paragraphs>
  <ScaleCrop>false</ScaleCrop>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2024-09-27T04:55:00Z</dcterms:created>
  <dcterms:modified xsi:type="dcterms:W3CDTF">2024-09-27T04:55:00Z</dcterms:modified>
</cp:coreProperties>
</file>