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2395" w:rsidRPr="001D0D08" w:rsidRDefault="00A52395" w:rsidP="00A52395">
      <w:pPr>
        <w:pStyle w:val="a3"/>
        <w:jc w:val="center"/>
        <w:rPr>
          <w:b/>
          <w:sz w:val="24"/>
          <w:szCs w:val="24"/>
          <w:lang w:val="kk-KZ"/>
        </w:rPr>
      </w:pPr>
      <w:r w:rsidRPr="001D0D08">
        <w:rPr>
          <w:b/>
          <w:sz w:val="24"/>
          <w:szCs w:val="24"/>
          <w:lang w:val="kk-KZ"/>
        </w:rPr>
        <w:t>6В01823 -  Әлеуметтік педагогика және өзін-өзі тану</w:t>
      </w:r>
    </w:p>
    <w:p w:rsidR="00A52395" w:rsidRPr="001D0D08" w:rsidRDefault="00A52395" w:rsidP="00A52395">
      <w:pPr>
        <w:pStyle w:val="a3"/>
        <w:jc w:val="center"/>
        <w:rPr>
          <w:b/>
          <w:sz w:val="24"/>
          <w:szCs w:val="24"/>
          <w:lang w:val="kk-KZ"/>
        </w:rPr>
      </w:pPr>
      <w:r w:rsidRPr="001D0D08">
        <w:rPr>
          <w:b/>
          <w:sz w:val="24"/>
          <w:szCs w:val="24"/>
          <w:lang w:val="kk-KZ"/>
        </w:rPr>
        <w:t>білім беру бағытының (тарының) білім алушыларына арналған</w:t>
      </w:r>
    </w:p>
    <w:p w:rsidR="00A52395" w:rsidRPr="001D0D08" w:rsidRDefault="00A52395" w:rsidP="00A52395">
      <w:pPr>
        <w:pStyle w:val="a3"/>
        <w:jc w:val="center"/>
        <w:rPr>
          <w:b/>
          <w:sz w:val="24"/>
          <w:szCs w:val="24"/>
          <w:lang w:val="kk-KZ"/>
        </w:rPr>
      </w:pPr>
      <w:r w:rsidRPr="001D0D08">
        <w:rPr>
          <w:b/>
          <w:sz w:val="24"/>
          <w:szCs w:val="24"/>
          <w:lang w:val="kk-KZ"/>
        </w:rPr>
        <w:t>«Білім берудегі көшбасшылық» пәні бойынша дәрістер тезисі</w:t>
      </w:r>
    </w:p>
    <w:p w:rsidR="00A52395" w:rsidRPr="001D0D08" w:rsidRDefault="00A52395" w:rsidP="00A52395">
      <w:pPr>
        <w:jc w:val="both"/>
        <w:rPr>
          <w:sz w:val="24"/>
          <w:szCs w:val="24"/>
          <w:lang w:val="kk-KZ"/>
        </w:rPr>
      </w:pPr>
      <w:r w:rsidRPr="001D0D08">
        <w:rPr>
          <w:sz w:val="24"/>
          <w:szCs w:val="24"/>
          <w:lang w:val="kk-KZ"/>
        </w:rPr>
        <w:t xml:space="preserve">13- Дәріс:  </w:t>
      </w:r>
      <w:r w:rsidRPr="001D0D08">
        <w:rPr>
          <w:b/>
          <w:sz w:val="24"/>
          <w:szCs w:val="24"/>
          <w:lang w:val="kk-KZ"/>
        </w:rPr>
        <w:t>Тұтaс педaгогикaлық үдерісте көшбасшылықты дaмыту</w:t>
      </w:r>
      <w:r w:rsidRPr="001D0D08">
        <w:rPr>
          <w:sz w:val="24"/>
          <w:szCs w:val="24"/>
          <w:lang w:val="kk-KZ"/>
        </w:rPr>
        <w:t xml:space="preserve">.  </w:t>
      </w:r>
    </w:p>
    <w:p w:rsidR="00A52395" w:rsidRPr="001D0D08" w:rsidRDefault="00A52395" w:rsidP="00A52395">
      <w:pPr>
        <w:spacing w:line="276" w:lineRule="auto"/>
        <w:ind w:firstLine="567"/>
        <w:jc w:val="both"/>
        <w:rPr>
          <w:sz w:val="24"/>
          <w:szCs w:val="24"/>
          <w:lang w:val="kk-KZ"/>
        </w:rPr>
      </w:pPr>
      <w:r w:rsidRPr="001D0D08">
        <w:rPr>
          <w:sz w:val="24"/>
          <w:szCs w:val="24"/>
          <w:lang w:val="kk-KZ"/>
        </w:rPr>
        <w:t>Болашақ педагогтардың лидерлік сапаларын дамытуда жоғарыда бөліп көрсетілген психологиялық сапалардың ішінде педагогикалық бағыттылық маңызды, ол қарым-қатынастағы педагогикалық іс-әрекеттің мәнін анықтайды. Кәсіби іс-әрекет түрлеріндегі кәсіптік маңызды сапалар кешеннің өзіндік ерекшеліктерімен қатар тұлғалық сапалар да анықталған [208].</w:t>
      </w:r>
    </w:p>
    <w:p w:rsidR="00A52395" w:rsidRPr="001D0D08" w:rsidRDefault="00A52395" w:rsidP="00A52395">
      <w:pPr>
        <w:spacing w:line="276" w:lineRule="auto"/>
        <w:ind w:firstLine="567"/>
        <w:jc w:val="both"/>
        <w:rPr>
          <w:sz w:val="24"/>
          <w:szCs w:val="24"/>
          <w:lang w:val="kk-KZ"/>
        </w:rPr>
      </w:pPr>
      <w:r w:rsidRPr="001D0D08">
        <w:rPr>
          <w:sz w:val="24"/>
          <w:szCs w:val="24"/>
          <w:lang w:val="kk-KZ"/>
        </w:rPr>
        <w:t>А.К.Тихонов қазіргі заманғы педагогтың кәсіптік маңызды қасиеттерін бөліп көрсетеді: мақсаттылық, ішкі тұтастық, ойлаудың жүйелігі, ұйымдастырушылық, инициативтілік, үйірімділік, сенім тудыру, өзін-өзі бақылау, табандылық,  айту, сендіру, тыңдау, есту біліктілігі, т.б.</w:t>
      </w:r>
    </w:p>
    <w:p w:rsidR="00A52395" w:rsidRPr="001D0D08" w:rsidRDefault="00A52395" w:rsidP="00A52395">
      <w:pPr>
        <w:spacing w:line="276" w:lineRule="auto"/>
        <w:ind w:firstLine="567"/>
        <w:jc w:val="both"/>
        <w:rPr>
          <w:sz w:val="24"/>
          <w:szCs w:val="24"/>
          <w:lang w:val="kk-KZ"/>
        </w:rPr>
      </w:pPr>
      <w:r w:rsidRPr="001D0D08">
        <w:rPr>
          <w:sz w:val="24"/>
          <w:szCs w:val="24"/>
          <w:lang w:val="kk-KZ"/>
        </w:rPr>
        <w:t xml:space="preserve">Е.В. Андриенко педагогикалық іс-әрекеттің өзіндік ерекшеліктерін ескере отырып, педагогтың лидерлік сапаларының екі тобын бөліп көрсетеді. </w:t>
      </w:r>
      <w:r w:rsidRPr="001D0D08">
        <w:rPr>
          <w:i/>
          <w:sz w:val="24"/>
          <w:szCs w:val="24"/>
          <w:lang w:val="kk-KZ"/>
        </w:rPr>
        <w:t xml:space="preserve">Бірінші </w:t>
      </w:r>
      <w:r w:rsidRPr="001D0D08">
        <w:rPr>
          <w:sz w:val="24"/>
          <w:szCs w:val="24"/>
          <w:lang w:val="kk-KZ"/>
        </w:rPr>
        <w:t xml:space="preserve">топқа табысты қарым-қатынасқа мүмкіндік беретін сапаларды жатқызады: көпшілдік, басқаға бағыттылық, ынтымақтастыққа икемділік, эмпатия, әдептілік, өнегілілік, сабырлылық, эмоциялық тұрақтылық, жаңа рөлді меңгеруге икемділік, шеберлік. </w:t>
      </w:r>
      <w:r w:rsidRPr="001D0D08">
        <w:rPr>
          <w:i/>
          <w:sz w:val="24"/>
          <w:szCs w:val="24"/>
          <w:lang w:val="kk-KZ"/>
        </w:rPr>
        <w:t xml:space="preserve">Екінші </w:t>
      </w:r>
      <w:r w:rsidRPr="001D0D08">
        <w:rPr>
          <w:sz w:val="24"/>
          <w:szCs w:val="24"/>
          <w:lang w:val="kk-KZ"/>
        </w:rPr>
        <w:t xml:space="preserve">топ сапаларын педагогикалық еңбектің ерекшеліктерімен анықтайды: жоғары интелллектуалдық икемділік, сыни және жылдам ойлау, шешендік, өзіне сын көзбен қараушылық, дербестік, ынталылық т.б.  </w:t>
      </w:r>
      <w:r w:rsidRPr="001D0D08">
        <w:rPr>
          <w:i/>
          <w:sz w:val="24"/>
          <w:szCs w:val="24"/>
          <w:lang w:val="kk-KZ"/>
        </w:rPr>
        <w:t>Жеке тұлғалық сапалар</w:t>
      </w:r>
      <w:r w:rsidRPr="001D0D08">
        <w:rPr>
          <w:sz w:val="24"/>
          <w:szCs w:val="24"/>
          <w:lang w:val="kk-KZ"/>
        </w:rPr>
        <w:t xml:space="preserve"> (мінез-құлық пен тәртіп ерекшеліктері және адамгершілік қасиеттер)  дүниетаным, әлеуметтік белсенділік, демократизм, патриотизм, жауапкершілік, толеранттылық (сабырлылық), салауатты өмір салтына бағдарлық, батылдық, мақсаттылық, өзіне және өзінің күшіне сенімділік, оптимизм, мобилділік, табыстылық, шешім қабылдаудағы дербестік, субъектілік, шығармашылық, үздіксіз өзін-өзі дамытуға және өздігінен білім алуға, өзін-өзі басқаруға, шығармашылық өзін-өзі танытуға, объективті өзін-өзі бағалауға, өзін-өзі бақылауға қабілеттілік, индивидті топтың лидер ретінде қабылдауы, лидерлік статусы мен беделін мойындауы. </w:t>
      </w:r>
    </w:p>
    <w:p w:rsidR="00A52395" w:rsidRPr="001D0D08" w:rsidRDefault="00A52395" w:rsidP="00A52395">
      <w:pPr>
        <w:spacing w:line="276" w:lineRule="auto"/>
        <w:ind w:firstLine="539"/>
        <w:jc w:val="both"/>
        <w:rPr>
          <w:i/>
          <w:sz w:val="24"/>
          <w:szCs w:val="24"/>
          <w:lang w:val="kk-KZ"/>
        </w:rPr>
      </w:pPr>
      <w:r w:rsidRPr="001D0D08">
        <w:rPr>
          <w:i/>
          <w:sz w:val="24"/>
          <w:szCs w:val="24"/>
          <w:lang w:val="kk-KZ"/>
        </w:rPr>
        <w:t>2. Әлеуметтік-психологиялық сапалар</w:t>
      </w:r>
      <w:r w:rsidRPr="001D0D08">
        <w:rPr>
          <w:sz w:val="24"/>
          <w:szCs w:val="24"/>
          <w:lang w:val="kk-KZ"/>
        </w:rPr>
        <w:t xml:space="preserve"> (басқа адаммен қарым-қатынаста көрінетін коммуникативтік қасиеттер) коммуникабельділік, басқа адамды түсіну қабілеті (эмпатия), көпшілдік, ашықтық, мінез-құлықтың икемділігі, зейіні, қайырымдылық, мәселені және кикілжіңді шешуге қабілеттілік, келісімге келуге бейімділік, тұлғааралық қатынастың тиімді әдістері мен тәсілдерін меңгеру, эмоциялық тартымдылық, рефлексия, шешендік өнерге қабілеттілік, соңынан ерушілердің өзін-өзі жүзеге асыруы үшін жағымды атмосфера жасай білуге қабілеттілік.</w:t>
      </w:r>
    </w:p>
    <w:p w:rsidR="00A52395" w:rsidRDefault="00A52395" w:rsidP="00A52395">
      <w:pPr>
        <w:pStyle w:val="a5"/>
        <w:spacing w:after="0"/>
        <w:ind w:left="0"/>
        <w:jc w:val="both"/>
        <w:rPr>
          <w:lang w:val="kk-KZ"/>
        </w:rPr>
      </w:pPr>
      <w:r w:rsidRPr="001D0D08">
        <w:rPr>
          <w:i/>
          <w:lang w:val="kk-KZ"/>
        </w:rPr>
        <w:t>3. Ұйымдастырушылық-іскерлік сапалар</w:t>
      </w:r>
      <w:r w:rsidRPr="001D0D08">
        <w:rPr>
          <w:lang w:val="kk-KZ"/>
        </w:rPr>
        <w:t xml:space="preserve"> (интеллектуалдық, іскерлік және ұйымдастырушылық қасиеттер) сыни ойлау, креативтілік, алдына мақсат қоюшылық, жігерлілік, жинақылық, болашаққа үміт арту, жағдаятқа сезімталдық, топты құру қабілеті, ұжымның мақсаты мен құндылығын қалыптастыру, серіктестік сезімі, қойылған мақсатты шешуге топты ұйымдастыруға қабілеттілік, топ мүшелері арасында қызметті бөлу біліктілігі, міндеттерді орындауға мотивациялау қабілеті және оларды міндеттерді орындауға шабыттандыру, жұмысты үйлестіру қабілеті, ынталандыру, қиын сәттерде қолдау көрсете білу, бірлескен іс-әрекеттің нәтижелерін бақылауға қабілеттілік, лидердің соңынан ерушілердің </w:t>
      </w:r>
      <w:r w:rsidRPr="001D0D08">
        <w:rPr>
          <w:lang w:val="kk-KZ"/>
        </w:rPr>
        <w:lastRenderedPageBreak/>
        <w:t>және оның идеясын тыңдаушылар мен орындаушылардың болуы, лидердің іс-әрекетіне еліктеушілердің болуы, лидердің мойындалған қасиеттері. Лидерлік статус болашақ педагогтардың жеке-тұлғалық сипаттамалары мен кәсіби құзыреттіліктерін қамтамасыз етеді.</w:t>
      </w:r>
    </w:p>
    <w:p w:rsidR="00375FF8" w:rsidRPr="00A52395" w:rsidRDefault="00375FF8">
      <w:pPr>
        <w:rPr>
          <w:lang w:val="kk-KZ"/>
        </w:rPr>
      </w:pPr>
      <w:bookmarkStart w:id="0" w:name="_GoBack"/>
      <w:bookmarkEnd w:id="0"/>
    </w:p>
    <w:sectPr w:rsidR="00375FF8" w:rsidRPr="00A52395">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0C34"/>
    <w:rsid w:val="00150C34"/>
    <w:rsid w:val="00375FF8"/>
    <w:rsid w:val="00A523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8359CE9-3D4C-4690-B16F-4787941414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34"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52395"/>
    <w:pPr>
      <w:spacing w:after="0" w:line="240" w:lineRule="auto"/>
    </w:pPr>
    <w:rPr>
      <w:rFonts w:ascii="Times New Roman" w:eastAsia="Times New Roman" w:hAnsi="Times New Roman" w:cs="Times New Roman"/>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qFormat/>
    <w:rsid w:val="00A52395"/>
    <w:pPr>
      <w:widowControl w:val="0"/>
    </w:pPr>
    <w:rPr>
      <w:lang w:eastAsia="zh-CN"/>
    </w:rPr>
  </w:style>
  <w:style w:type="character" w:customStyle="1" w:styleId="a4">
    <w:name w:val="Основной текст Знак"/>
    <w:basedOn w:val="a0"/>
    <w:link w:val="a3"/>
    <w:rsid w:val="00A52395"/>
    <w:rPr>
      <w:rFonts w:ascii="Times New Roman" w:eastAsia="Times New Roman" w:hAnsi="Times New Roman" w:cs="Times New Roman"/>
      <w:sz w:val="20"/>
      <w:szCs w:val="20"/>
      <w:lang w:val="ru-RU" w:eastAsia="zh-CN"/>
    </w:rPr>
  </w:style>
  <w:style w:type="character" w:customStyle="1" w:styleId="1">
    <w:name w:val="Обычный (веб) Знак1"/>
    <w:aliases w:val="Обычный (веб) Знак Знак,Обычный (веб) Знак Знак Char Знак Знак,Обычный (веб) Знак Знак Char Char Знак Знак,Обычный (веб) Знак Знак Знак Знак Знак,Обычный (веб) Знак Знак Знак1 Знак,Обычный (веб) Знак Знак Char Знак1,Знак4 Знак"/>
    <w:link w:val="a5"/>
    <w:uiPriority w:val="34"/>
    <w:locked/>
    <w:rsid w:val="00A52395"/>
    <w:rPr>
      <w:rFonts w:ascii="Times New Roman" w:eastAsia="Times New Roman" w:hAnsi="Times New Roman" w:cs="Times New Roman"/>
      <w:sz w:val="24"/>
      <w:szCs w:val="24"/>
    </w:rPr>
  </w:style>
  <w:style w:type="paragraph" w:styleId="a5">
    <w:name w:val="Normal (Web)"/>
    <w:aliases w:val="Обычный (веб) Знак,Обычный (веб) Знак Знак Char Знак,Обычный (веб) Знак Знак Char Char Знак,Обычный (веб) Знак Знак Знак Знак,Обычный (веб) Знак Знак Знак1,Обычный (веб) Знак Знак Char,Обычный (веб) Знак Знак Char Char,Знак4,Знак Знак5"/>
    <w:basedOn w:val="a"/>
    <w:link w:val="1"/>
    <w:uiPriority w:val="34"/>
    <w:unhideWhenUsed/>
    <w:qFormat/>
    <w:rsid w:val="00A52395"/>
    <w:pPr>
      <w:spacing w:after="200" w:line="276" w:lineRule="auto"/>
      <w:ind w:left="720"/>
      <w:contextualSpacing/>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521</Words>
  <Characters>2976</Characters>
  <Application>Microsoft Office Word</Application>
  <DocSecurity>0</DocSecurity>
  <Lines>24</Lines>
  <Paragraphs>6</Paragraphs>
  <ScaleCrop>false</ScaleCrop>
  <Company>SPecialiST RePack</Company>
  <LinksUpToDate>false</LinksUpToDate>
  <CharactersWithSpaces>3491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Эрасмус 2</dc:creator>
  <cp:keywords/>
  <dc:description/>
  <cp:lastModifiedBy>Эрасмус 2</cp:lastModifiedBy>
  <cp:revision>2</cp:revision>
  <dcterms:created xsi:type="dcterms:W3CDTF">2023-11-06T04:02:00Z</dcterms:created>
  <dcterms:modified xsi:type="dcterms:W3CDTF">2023-11-06T04:02:00Z</dcterms:modified>
</cp:coreProperties>
</file>